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AE0231" w14:paraId="545922BE" w14:textId="77777777" w:rsidTr="009B26B3">
        <w:trPr>
          <w:trHeight w:hRule="exact" w:val="2835"/>
        </w:trPr>
        <w:tc>
          <w:tcPr>
            <w:tcW w:w="9640" w:type="dxa"/>
            <w:gridSpan w:val="2"/>
          </w:tcPr>
          <w:p w14:paraId="217659A0" w14:textId="77777777" w:rsidR="00AE0231" w:rsidRDefault="00AE0231" w:rsidP="009B26B3">
            <w:pPr>
              <w:rPr>
                <w:rFonts w:ascii="Arial Narrow" w:hAnsi="Arial Narrow" w:cs="Arial Narrow"/>
                <w:bCs/>
                <w:iCs/>
              </w:rPr>
            </w:pPr>
          </w:p>
        </w:tc>
      </w:tr>
      <w:tr w:rsidR="00AE0231" w14:paraId="0588BCE3" w14:textId="77777777" w:rsidTr="009B26B3">
        <w:trPr>
          <w:trHeight w:hRule="exact" w:val="2835"/>
        </w:trPr>
        <w:tc>
          <w:tcPr>
            <w:tcW w:w="9640" w:type="dxa"/>
            <w:gridSpan w:val="2"/>
            <w:vAlign w:val="center"/>
          </w:tcPr>
          <w:p w14:paraId="7A96C822" w14:textId="7589021C" w:rsidR="00AE0231" w:rsidRPr="00FD46DD" w:rsidRDefault="002037FA" w:rsidP="00844E16">
            <w:pPr>
              <w:jc w:val="center"/>
              <w:rPr>
                <w:rFonts w:ascii="Arial Narrow" w:hAnsi="Arial Narrow" w:cs="Arial Narrow"/>
                <w:b/>
                <w:bCs/>
                <w:sz w:val="48"/>
                <w:szCs w:val="48"/>
              </w:rPr>
            </w:pPr>
            <w:r>
              <w:rPr>
                <w:rFonts w:ascii="Arial Narrow" w:hAnsi="Arial Narrow" w:cs="Arial Narrow"/>
                <w:b/>
                <w:bCs/>
                <w:sz w:val="48"/>
                <w:szCs w:val="48"/>
              </w:rPr>
              <w:t>Fenomén kabelka</w:t>
            </w:r>
          </w:p>
        </w:tc>
      </w:tr>
      <w:tr w:rsidR="00AE0231" w14:paraId="78DA0D76" w14:textId="77777777" w:rsidTr="009B26B3">
        <w:trPr>
          <w:trHeight w:hRule="exact" w:val="567"/>
        </w:trPr>
        <w:tc>
          <w:tcPr>
            <w:tcW w:w="9640" w:type="dxa"/>
            <w:gridSpan w:val="2"/>
          </w:tcPr>
          <w:p w14:paraId="69C2FFBE" w14:textId="77777777" w:rsidR="00AE0231" w:rsidRDefault="00AE0231" w:rsidP="009B26B3">
            <w:pPr>
              <w:rPr>
                <w:rFonts w:ascii="Arial Narrow" w:hAnsi="Arial Narrow" w:cs="Arial Narrow"/>
              </w:rPr>
            </w:pPr>
          </w:p>
        </w:tc>
      </w:tr>
      <w:tr w:rsidR="00AE0231" w14:paraId="15020C08" w14:textId="77777777" w:rsidTr="00B76994">
        <w:trPr>
          <w:trHeight w:hRule="exact" w:val="1418"/>
        </w:trPr>
        <w:tc>
          <w:tcPr>
            <w:tcW w:w="9640" w:type="dxa"/>
            <w:gridSpan w:val="2"/>
            <w:shd w:val="clear" w:color="auto" w:fill="auto"/>
            <w:vAlign w:val="center"/>
          </w:tcPr>
          <w:p w14:paraId="60436838" w14:textId="307F3E84" w:rsidR="00AE0231" w:rsidRDefault="00B76994" w:rsidP="009B26B3">
            <w:pPr>
              <w:jc w:val="center"/>
              <w:rPr>
                <w:rFonts w:ascii="Arial Narrow" w:hAnsi="Arial Narrow" w:cs="Arial Narrow"/>
                <w:sz w:val="40"/>
                <w:szCs w:val="40"/>
              </w:rPr>
            </w:pPr>
            <w:r>
              <w:rPr>
                <w:rFonts w:ascii="Arial Narrow" w:hAnsi="Arial Narrow" w:cs="Arial Narrow"/>
                <w:sz w:val="40"/>
                <w:szCs w:val="40"/>
              </w:rPr>
              <w:t>Bc. Kateřina Vavroušková</w:t>
            </w:r>
          </w:p>
        </w:tc>
      </w:tr>
      <w:tr w:rsidR="00AE0231" w14:paraId="74815E3F" w14:textId="77777777" w:rsidTr="009B26B3">
        <w:trPr>
          <w:trHeight w:hRule="exact" w:val="3969"/>
        </w:trPr>
        <w:tc>
          <w:tcPr>
            <w:tcW w:w="9640" w:type="dxa"/>
            <w:gridSpan w:val="2"/>
            <w:tcBorders>
              <w:bottom w:val="single" w:sz="8" w:space="0" w:color="auto"/>
            </w:tcBorders>
          </w:tcPr>
          <w:p w14:paraId="0A9440AA" w14:textId="77777777" w:rsidR="00AE0231" w:rsidRDefault="00AE0231" w:rsidP="009B26B3">
            <w:pPr>
              <w:rPr>
                <w:rFonts w:ascii="Arial Narrow" w:hAnsi="Arial Narrow" w:cs="Arial Narrow"/>
              </w:rPr>
            </w:pPr>
          </w:p>
        </w:tc>
      </w:tr>
      <w:tr w:rsidR="00AE0231" w14:paraId="7EE654F5" w14:textId="77777777" w:rsidTr="009B26B3">
        <w:trPr>
          <w:trHeight w:hRule="exact" w:val="108"/>
        </w:trPr>
        <w:tc>
          <w:tcPr>
            <w:tcW w:w="4253" w:type="dxa"/>
            <w:tcBorders>
              <w:top w:val="single" w:sz="8" w:space="0" w:color="auto"/>
            </w:tcBorders>
          </w:tcPr>
          <w:p w14:paraId="22098256" w14:textId="77777777" w:rsidR="00AE0231" w:rsidRDefault="00AE0231" w:rsidP="009B26B3">
            <w:pPr>
              <w:rPr>
                <w:rFonts w:ascii="Arial Narrow" w:hAnsi="Arial Narrow" w:cs="Arial Narrow"/>
              </w:rPr>
            </w:pPr>
          </w:p>
        </w:tc>
        <w:tc>
          <w:tcPr>
            <w:tcW w:w="5387" w:type="dxa"/>
            <w:tcBorders>
              <w:top w:val="single" w:sz="8" w:space="0" w:color="auto"/>
            </w:tcBorders>
          </w:tcPr>
          <w:p w14:paraId="61D9E300" w14:textId="77777777" w:rsidR="00AE0231" w:rsidRDefault="00AE0231" w:rsidP="009B26B3">
            <w:pPr>
              <w:rPr>
                <w:rFonts w:ascii="Arial Narrow" w:hAnsi="Arial Narrow" w:cs="Arial Narrow"/>
              </w:rPr>
            </w:pPr>
          </w:p>
        </w:tc>
      </w:tr>
      <w:tr w:rsidR="00AE0231" w14:paraId="6E177E68" w14:textId="77777777" w:rsidTr="0056551F">
        <w:trPr>
          <w:trHeight w:hRule="exact" w:val="930"/>
        </w:trPr>
        <w:tc>
          <w:tcPr>
            <w:tcW w:w="4253" w:type="dxa"/>
            <w:tcBorders>
              <w:right w:val="single" w:sz="8" w:space="0" w:color="auto"/>
            </w:tcBorders>
            <w:vAlign w:val="center"/>
          </w:tcPr>
          <w:sdt>
            <w:sdtPr>
              <w:rPr>
                <w:rStyle w:val="Styl1ablona"/>
              </w:rPr>
              <w:alias w:val="Typ závěrečné práce"/>
              <w:tag w:val="Typ závěrečné práce"/>
              <w:id w:val="1318305448"/>
              <w:placeholder>
                <w:docPart w:val="B6DC89FACADD4BA89D3E4C0BA94C80B2"/>
              </w:placeholder>
              <w15:color w:val="FF0000"/>
              <w:dropDownList>
                <w:listItem w:displayText="Zvolte typ práce" w:value="Zvolte typ práce"/>
                <w:listItem w:displayText="Bakalářská práce" w:value="Bakalářská práce"/>
                <w:listItem w:displayText="Diplomová práce" w:value="Diplomová práce"/>
                <w:listItem w:displayText="Seminární práce" w:value="Seminární práce"/>
              </w:dropDownList>
            </w:sdtPr>
            <w:sdtEndPr>
              <w:rPr>
                <w:rStyle w:val="Standardnpsmoodstavce"/>
                <w:rFonts w:ascii="Times New Roman" w:hAnsi="Times New Roman" w:cs="Arial Narrow"/>
                <w:sz w:val="24"/>
                <w:szCs w:val="32"/>
              </w:rPr>
            </w:sdtEndPr>
            <w:sdtContent>
              <w:p w14:paraId="655632AA" w14:textId="4C4E595C" w:rsidR="00F276DB" w:rsidRDefault="00FD46DD" w:rsidP="009B26B3">
                <w:pPr>
                  <w:ind w:left="284" w:right="284"/>
                  <w:rPr>
                    <w:rFonts w:ascii="Arial Narrow" w:hAnsi="Arial Narrow" w:cs="Arial Narrow"/>
                    <w:sz w:val="32"/>
                    <w:szCs w:val="32"/>
                  </w:rPr>
                </w:pPr>
                <w:r>
                  <w:rPr>
                    <w:rStyle w:val="Styl1ablona"/>
                  </w:rPr>
                  <w:t>Diplomová práce</w:t>
                </w:r>
              </w:p>
            </w:sdtContent>
          </w:sdt>
          <w:sdt>
            <w:sdtPr>
              <w:rPr>
                <w:rStyle w:val="Styl1ablona"/>
              </w:rPr>
              <w:alias w:val="Rok odevzdání práce"/>
              <w:tag w:val="Rok"/>
              <w:id w:val="-1062008522"/>
              <w:placeholder>
                <w:docPart w:val="DA6E2F08EA564A8AA93A0A4C06389FA0"/>
              </w:placeholder>
              <w15:color w:val="FF0000"/>
            </w:sdtPr>
            <w:sdtEndPr>
              <w:rPr>
                <w:rStyle w:val="Standardnpsmoodstavce"/>
                <w:rFonts w:ascii="Times New Roman" w:hAnsi="Times New Roman" w:cs="Arial Narrow"/>
                <w:sz w:val="24"/>
                <w:szCs w:val="32"/>
              </w:rPr>
            </w:sdtEndPr>
            <w:sdtContent>
              <w:p w14:paraId="36E280BF" w14:textId="2CE10F8E" w:rsidR="00AE0231" w:rsidRDefault="00FD46DD" w:rsidP="0056551F">
                <w:pPr>
                  <w:ind w:left="284" w:right="284"/>
                  <w:rPr>
                    <w:rFonts w:ascii="Arial Narrow" w:hAnsi="Arial Narrow" w:cs="Arial Narrow"/>
                    <w:sz w:val="32"/>
                    <w:szCs w:val="32"/>
                  </w:rPr>
                </w:pPr>
                <w:r>
                  <w:rPr>
                    <w:rStyle w:val="Styl1ablona"/>
                  </w:rPr>
                  <w:t>2024</w:t>
                </w:r>
              </w:p>
            </w:sdtContent>
          </w:sdt>
        </w:tc>
        <w:tc>
          <w:tcPr>
            <w:tcW w:w="5387" w:type="dxa"/>
            <w:tcBorders>
              <w:left w:val="single" w:sz="8" w:space="0" w:color="auto"/>
            </w:tcBorders>
            <w:vAlign w:val="center"/>
          </w:tcPr>
          <w:p w14:paraId="2A71E2D3" w14:textId="77777777" w:rsidR="00AE0231" w:rsidRDefault="001926CE" w:rsidP="009B26B3">
            <w:pPr>
              <w:ind w:left="397" w:right="284"/>
              <w:rPr>
                <w:rFonts w:ascii="Arial Narrow" w:hAnsi="Arial Narrow" w:cs="Arial Narrow"/>
              </w:rPr>
            </w:pPr>
            <w:r>
              <w:rPr>
                <w:rFonts w:ascii="Arial Narrow" w:hAnsi="Arial Narrow" w:cs="Arial Narrow"/>
                <w:noProof/>
              </w:rPr>
              <w:drawing>
                <wp:inline distT="0" distB="0" distL="0" distR="0" wp14:anchorId="1791E9FB" wp14:editId="53C9F98E">
                  <wp:extent cx="3059997" cy="446496"/>
                  <wp:effectExtent l="0" t="0" r="762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t-cs_final.png"/>
                          <pic:cNvPicPr/>
                        </pic:nvPicPr>
                        <pic:blipFill>
                          <a:blip r:embed="rId8" cstate="hqprint">
                            <a:extLst>
                              <a:ext uri="{28A0092B-C50C-407E-A947-70E740481C1C}">
                                <a14:useLocalDpi xmlns:a14="http://schemas.microsoft.com/office/drawing/2010/main" val="0"/>
                              </a:ext>
                            </a:extLst>
                          </a:blip>
                          <a:stretch>
                            <a:fillRect/>
                          </a:stretch>
                        </pic:blipFill>
                        <pic:spPr>
                          <a:xfrm>
                            <a:off x="0" y="0"/>
                            <a:ext cx="3059997" cy="446496"/>
                          </a:xfrm>
                          <a:prstGeom prst="rect">
                            <a:avLst/>
                          </a:prstGeom>
                        </pic:spPr>
                      </pic:pic>
                    </a:graphicData>
                  </a:graphic>
                </wp:inline>
              </w:drawing>
            </w:r>
          </w:p>
        </w:tc>
      </w:tr>
      <w:tr w:rsidR="00AE0231" w14:paraId="19115177" w14:textId="77777777" w:rsidTr="009B26B3">
        <w:trPr>
          <w:trHeight w:hRule="exact" w:val="99"/>
        </w:trPr>
        <w:tc>
          <w:tcPr>
            <w:tcW w:w="4253" w:type="dxa"/>
            <w:tcBorders>
              <w:bottom w:val="single" w:sz="8" w:space="0" w:color="auto"/>
            </w:tcBorders>
          </w:tcPr>
          <w:p w14:paraId="1659601C" w14:textId="77777777" w:rsidR="00AE0231" w:rsidRDefault="00AE0231" w:rsidP="009B26B3">
            <w:pPr>
              <w:rPr>
                <w:rFonts w:ascii="Arial Narrow" w:hAnsi="Arial Narrow" w:cs="Arial Narrow"/>
              </w:rPr>
            </w:pPr>
          </w:p>
        </w:tc>
        <w:tc>
          <w:tcPr>
            <w:tcW w:w="5387" w:type="dxa"/>
            <w:tcBorders>
              <w:bottom w:val="single" w:sz="8" w:space="0" w:color="auto"/>
            </w:tcBorders>
          </w:tcPr>
          <w:p w14:paraId="7DC8BD41" w14:textId="77777777" w:rsidR="00AE0231" w:rsidRDefault="00AE0231" w:rsidP="009B26B3">
            <w:pPr>
              <w:rPr>
                <w:rFonts w:ascii="Arial Narrow" w:hAnsi="Arial Narrow" w:cs="Arial Narrow"/>
              </w:rPr>
            </w:pPr>
          </w:p>
        </w:tc>
      </w:tr>
      <w:tr w:rsidR="00AE0231" w14:paraId="63F770DF" w14:textId="77777777" w:rsidTr="009B26B3">
        <w:trPr>
          <w:trHeight w:hRule="exact" w:val="1758"/>
        </w:trPr>
        <w:tc>
          <w:tcPr>
            <w:tcW w:w="9640" w:type="dxa"/>
            <w:gridSpan w:val="2"/>
            <w:tcBorders>
              <w:top w:val="single" w:sz="8" w:space="0" w:color="auto"/>
            </w:tcBorders>
          </w:tcPr>
          <w:p w14:paraId="486EF69B" w14:textId="77777777" w:rsidR="00AE0231" w:rsidRDefault="00AE0231" w:rsidP="009B26B3">
            <w:pPr>
              <w:rPr>
                <w:rFonts w:ascii="Arial Narrow" w:hAnsi="Arial Narrow" w:cs="Arial Narrow"/>
              </w:rPr>
            </w:pPr>
          </w:p>
        </w:tc>
      </w:tr>
    </w:tbl>
    <w:p w14:paraId="26B20FAD" w14:textId="77777777" w:rsidR="0056551F" w:rsidRDefault="0056551F">
      <w:pPr>
        <w:rPr>
          <w:rFonts w:ascii="Arial Narrow" w:hAnsi="Arial Narrow"/>
        </w:rPr>
        <w:sectPr w:rsidR="0056551F" w:rsidSect="00BA6B05">
          <w:pgSz w:w="11906" w:h="16838"/>
          <w:pgMar w:top="1134" w:right="851" w:bottom="851" w:left="1418" w:header="709" w:footer="709" w:gutter="0"/>
          <w:cols w:space="708"/>
          <w:docGrid w:linePitch="360"/>
        </w:sectPr>
      </w:pPr>
    </w:p>
    <w:p w14:paraId="18103292" w14:textId="4F732EFB" w:rsidR="0056551F" w:rsidRDefault="0056551F" w:rsidP="0056551F">
      <w:r>
        <w:lastRenderedPageBreak/>
        <w:t>***</w:t>
      </w:r>
      <w:r w:rsidR="00584416">
        <w:t xml:space="preserve"> </w:t>
      </w:r>
      <w:proofErr w:type="spellStart"/>
      <w:r>
        <w:t>nascannované</w:t>
      </w:r>
      <w:proofErr w:type="spellEnd"/>
      <w:r>
        <w:t xml:space="preserve"> zadání s. 1</w:t>
      </w:r>
      <w:r w:rsidR="00584416">
        <w:t xml:space="preserve"> </w:t>
      </w:r>
      <w:r>
        <w:t>***</w:t>
      </w:r>
    </w:p>
    <w:p w14:paraId="587FD134" w14:textId="37D85EC7" w:rsidR="005A352B" w:rsidRDefault="005A352B" w:rsidP="005A352B">
      <w:r>
        <w:rPr>
          <w:rFonts w:ascii="Arial Narrow" w:hAnsi="Arial Narrow"/>
          <w:noProof/>
        </w:rPr>
        <w:drawing>
          <wp:anchor distT="0" distB="0" distL="114300" distR="114300" simplePos="0" relativeHeight="251681792" behindDoc="0" locked="0" layoutInCell="1" allowOverlap="1" wp14:anchorId="56448136" wp14:editId="0AEC5D9C">
            <wp:simplePos x="0" y="0"/>
            <wp:positionH relativeFrom="margin">
              <wp:posOffset>-1323340</wp:posOffset>
            </wp:positionH>
            <wp:positionV relativeFrom="margin">
              <wp:posOffset>1781175</wp:posOffset>
            </wp:positionV>
            <wp:extent cx="8329295" cy="5885180"/>
            <wp:effectExtent l="2858" t="0" r="4762" b="4763"/>
            <wp:wrapSquare wrapText="bothSides"/>
            <wp:docPr id="49592577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925777" name="Obrázek 495925777"/>
                    <pic:cNvPicPr/>
                  </pic:nvPicPr>
                  <pic:blipFill>
                    <a:blip r:embed="rId9">
                      <a:extLst>
                        <a:ext uri="{28A0092B-C50C-407E-A947-70E740481C1C}">
                          <a14:useLocalDpi xmlns:a14="http://schemas.microsoft.com/office/drawing/2010/main" val="0"/>
                        </a:ext>
                      </a:extLst>
                    </a:blip>
                    <a:stretch>
                      <a:fillRect/>
                    </a:stretch>
                  </pic:blipFill>
                  <pic:spPr>
                    <a:xfrm rot="5400000">
                      <a:off x="0" y="0"/>
                      <a:ext cx="8329295" cy="5885180"/>
                    </a:xfrm>
                    <a:prstGeom prst="rect">
                      <a:avLst/>
                    </a:prstGeom>
                  </pic:spPr>
                </pic:pic>
              </a:graphicData>
            </a:graphic>
            <wp14:sizeRelH relativeFrom="margin">
              <wp14:pctWidth>0</wp14:pctWidth>
            </wp14:sizeRelH>
            <wp14:sizeRelV relativeFrom="margin">
              <wp14:pctHeight>0</wp14:pctHeight>
            </wp14:sizeRelV>
          </wp:anchor>
        </w:drawing>
      </w:r>
    </w:p>
    <w:p w14:paraId="4CC7CC2A" w14:textId="18D4D411" w:rsidR="005A352B" w:rsidRDefault="005A352B" w:rsidP="0056551F"/>
    <w:p w14:paraId="4070D2E5" w14:textId="6C65C122" w:rsidR="0056551F" w:rsidRDefault="0056551F" w:rsidP="0056551F"/>
    <w:p w14:paraId="0E4E18C7" w14:textId="77777777" w:rsidR="00584416" w:rsidRDefault="00584416" w:rsidP="00584416">
      <w:r>
        <w:t xml:space="preserve">*** </w:t>
      </w:r>
      <w:proofErr w:type="spellStart"/>
      <w:r>
        <w:t>nascannované</w:t>
      </w:r>
      <w:proofErr w:type="spellEnd"/>
      <w:r>
        <w:t xml:space="preserve"> zadání s. 2 ***</w:t>
      </w:r>
    </w:p>
    <w:p w14:paraId="65194B54" w14:textId="77777777" w:rsidR="00584416" w:rsidRDefault="00584416" w:rsidP="00584416"/>
    <w:p w14:paraId="166BC8D5" w14:textId="667506DD" w:rsidR="00584416" w:rsidRDefault="005A352B" w:rsidP="00584416">
      <w:pPr>
        <w:rPr>
          <w:rFonts w:ascii="Arial Narrow" w:hAnsi="Arial Narrow"/>
        </w:rPr>
      </w:pPr>
      <w:r>
        <w:rPr>
          <w:rFonts w:ascii="Arial Narrow" w:hAnsi="Arial Narrow"/>
          <w:noProof/>
        </w:rPr>
        <w:drawing>
          <wp:inline distT="0" distB="0" distL="0" distR="0" wp14:anchorId="32952DC5" wp14:editId="700FA558">
            <wp:extent cx="7901605" cy="5583369"/>
            <wp:effectExtent l="3493" t="0" r="1587" b="1588"/>
            <wp:docPr id="74999407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994078" name="Obrázek 749994078"/>
                    <pic:cNvPicPr/>
                  </pic:nvPicPr>
                  <pic:blipFill>
                    <a:blip r:embed="rId10">
                      <a:extLst>
                        <a:ext uri="{28A0092B-C50C-407E-A947-70E740481C1C}">
                          <a14:useLocalDpi xmlns:a14="http://schemas.microsoft.com/office/drawing/2010/main" val="0"/>
                        </a:ext>
                      </a:extLst>
                    </a:blip>
                    <a:stretch>
                      <a:fillRect/>
                    </a:stretch>
                  </pic:blipFill>
                  <pic:spPr>
                    <a:xfrm rot="16200000">
                      <a:off x="0" y="0"/>
                      <a:ext cx="7906444" cy="5586788"/>
                    </a:xfrm>
                    <a:prstGeom prst="rect">
                      <a:avLst/>
                    </a:prstGeom>
                  </pic:spPr>
                </pic:pic>
              </a:graphicData>
            </a:graphic>
          </wp:inline>
        </w:drawing>
      </w:r>
      <w:r w:rsidR="00584416">
        <w:br w:type="page"/>
      </w:r>
    </w:p>
    <w:p w14:paraId="40045BC3" w14:textId="77777777" w:rsidR="00584416" w:rsidRDefault="00584416" w:rsidP="00584416">
      <w:r w:rsidRPr="00294C06">
        <w:lastRenderedPageBreak/>
        <w:t>*** naskenované Prohlášení str. 1</w:t>
      </w:r>
      <w:r w:rsidR="0028006D">
        <w:t xml:space="preserve"> </w:t>
      </w:r>
      <w:r w:rsidRPr="00294C06">
        <w:t>***</w:t>
      </w:r>
    </w:p>
    <w:p w14:paraId="14A24552" w14:textId="7991AE25" w:rsidR="005C742E" w:rsidRDefault="005A352B">
      <w:r>
        <w:rPr>
          <w:noProof/>
        </w:rPr>
        <w:drawing>
          <wp:inline distT="0" distB="0" distL="0" distR="0" wp14:anchorId="64D2C3D1" wp14:editId="0677FB15">
            <wp:extent cx="7410754" cy="5236528"/>
            <wp:effectExtent l="0" t="5080" r="1270" b="1270"/>
            <wp:docPr id="2139660545"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660545" name="Obrázek 2139660545"/>
                    <pic:cNvPicPr/>
                  </pic:nvPicPr>
                  <pic:blipFill>
                    <a:blip r:embed="rId11">
                      <a:extLst>
                        <a:ext uri="{28A0092B-C50C-407E-A947-70E740481C1C}">
                          <a14:useLocalDpi xmlns:a14="http://schemas.microsoft.com/office/drawing/2010/main" val="0"/>
                        </a:ext>
                      </a:extLst>
                    </a:blip>
                    <a:stretch>
                      <a:fillRect/>
                    </a:stretch>
                  </pic:blipFill>
                  <pic:spPr>
                    <a:xfrm rot="16200000">
                      <a:off x="0" y="0"/>
                      <a:ext cx="7418815" cy="5242224"/>
                    </a:xfrm>
                    <a:prstGeom prst="rect">
                      <a:avLst/>
                    </a:prstGeom>
                  </pic:spPr>
                </pic:pic>
              </a:graphicData>
            </a:graphic>
          </wp:inline>
        </w:drawing>
      </w:r>
      <w:r w:rsidR="005C742E">
        <w:br w:type="page"/>
      </w:r>
    </w:p>
    <w:p w14:paraId="4DEFE8EF" w14:textId="32529BA1" w:rsidR="002B6EEB" w:rsidRDefault="005C742E" w:rsidP="00490E24">
      <w:pPr>
        <w:pStyle w:val="Abstraktabstract"/>
        <w:rPr>
          <w:color w:val="000000" w:themeColor="text1"/>
        </w:rPr>
      </w:pPr>
      <w:bookmarkStart w:id="0" w:name="_Toc37577728"/>
      <w:r w:rsidRPr="002563FD">
        <w:rPr>
          <w:color w:val="000000" w:themeColor="text1"/>
        </w:rPr>
        <w:lastRenderedPageBreak/>
        <w:t>ABSTRAKT</w:t>
      </w:r>
      <w:bookmarkEnd w:id="0"/>
    </w:p>
    <w:p w14:paraId="1AE0AA83" w14:textId="6F7D4438" w:rsidR="002B6EEB" w:rsidRDefault="002C75C0" w:rsidP="00490E24">
      <w:pPr>
        <w:pStyle w:val="Abstraktabstracttext"/>
        <w:rPr>
          <w:color w:val="000000" w:themeColor="text1"/>
        </w:rPr>
      </w:pPr>
      <w:r>
        <w:rPr>
          <w:color w:val="000000" w:themeColor="text1"/>
        </w:rPr>
        <w:t>Diplomová práce</w:t>
      </w:r>
      <w:r w:rsidR="00B137A2">
        <w:rPr>
          <w:color w:val="000000" w:themeColor="text1"/>
        </w:rPr>
        <w:t xml:space="preserve"> zkoumá vývoj a význam dámských kabelek v kulturním kontextu od minulosti až po současnost. Autor</w:t>
      </w:r>
      <w:r w:rsidR="0057799F">
        <w:rPr>
          <w:color w:val="000000" w:themeColor="text1"/>
        </w:rPr>
        <w:t>ka</w:t>
      </w:r>
      <w:r w:rsidR="00B137A2">
        <w:rPr>
          <w:color w:val="000000" w:themeColor="text1"/>
        </w:rPr>
        <w:t xml:space="preserve"> analyzuje faktory ovlivňující tento vývoj </w:t>
      </w:r>
      <w:r w:rsidR="00A42917">
        <w:rPr>
          <w:color w:val="000000" w:themeColor="text1"/>
        </w:rPr>
        <w:t>z</w:t>
      </w:r>
      <w:r>
        <w:rPr>
          <w:color w:val="000000" w:themeColor="text1"/>
        </w:rPr>
        <w:t> </w:t>
      </w:r>
      <w:r w:rsidR="00B137A2">
        <w:rPr>
          <w:color w:val="000000" w:themeColor="text1"/>
        </w:rPr>
        <w:t>ekonomického, sociálního a</w:t>
      </w:r>
      <w:r w:rsidR="0057799F">
        <w:rPr>
          <w:color w:val="000000" w:themeColor="text1"/>
        </w:rPr>
        <w:t> </w:t>
      </w:r>
      <w:r w:rsidR="00B137A2">
        <w:rPr>
          <w:color w:val="000000" w:themeColor="text1"/>
        </w:rPr>
        <w:t xml:space="preserve">kulturního hlediska a hledá atributy, které přispívají k hodnotě kabelek a posilování jejich fenoménu. </w:t>
      </w:r>
      <w:r w:rsidR="0057799F">
        <w:rPr>
          <w:color w:val="000000" w:themeColor="text1"/>
        </w:rPr>
        <w:t>Diplomová p</w:t>
      </w:r>
      <w:r w:rsidR="00B137A2">
        <w:rPr>
          <w:color w:val="000000" w:themeColor="text1"/>
        </w:rPr>
        <w:t xml:space="preserve">ráce </w:t>
      </w:r>
      <w:r w:rsidR="0057799F">
        <w:rPr>
          <w:color w:val="000000" w:themeColor="text1"/>
        </w:rPr>
        <w:t xml:space="preserve">poukazuje na </w:t>
      </w:r>
      <w:r w:rsidR="00B137A2">
        <w:rPr>
          <w:color w:val="000000" w:themeColor="text1"/>
        </w:rPr>
        <w:t xml:space="preserve">proměnu kabelek od praktického doplňku k symbolu módy a investice, a to nejen v zahraničí, ale i </w:t>
      </w:r>
      <w:r w:rsidR="0057799F">
        <w:rPr>
          <w:color w:val="000000" w:themeColor="text1"/>
        </w:rPr>
        <w:t xml:space="preserve">v </w:t>
      </w:r>
      <w:r w:rsidR="00B137A2">
        <w:rPr>
          <w:color w:val="000000" w:themeColor="text1"/>
        </w:rPr>
        <w:t>České republice. Autor</w:t>
      </w:r>
      <w:r w:rsidR="0057799F">
        <w:rPr>
          <w:color w:val="000000" w:themeColor="text1"/>
        </w:rPr>
        <w:t>ka</w:t>
      </w:r>
      <w:r w:rsidR="00B137A2">
        <w:rPr>
          <w:color w:val="000000" w:themeColor="text1"/>
        </w:rPr>
        <w:t xml:space="preserve"> zkoumá možnosti propojení kabelek s výtvarným uměním z evropských módních domů, ale i</w:t>
      </w:r>
      <w:r w:rsidR="0057799F">
        <w:rPr>
          <w:color w:val="000000" w:themeColor="text1"/>
        </w:rPr>
        <w:t> v českém</w:t>
      </w:r>
      <w:r w:rsidR="00B137A2">
        <w:rPr>
          <w:color w:val="000000" w:themeColor="text1"/>
        </w:rPr>
        <w:t xml:space="preserve"> </w:t>
      </w:r>
      <w:r w:rsidR="0057799F">
        <w:rPr>
          <w:color w:val="000000" w:themeColor="text1"/>
        </w:rPr>
        <w:t>prostředí</w:t>
      </w:r>
      <w:r w:rsidR="008C5667">
        <w:rPr>
          <w:color w:val="000000" w:themeColor="text1"/>
        </w:rPr>
        <w:t xml:space="preserve">, přičemž </w:t>
      </w:r>
      <w:r w:rsidR="00B137A2">
        <w:rPr>
          <w:color w:val="000000" w:themeColor="text1"/>
        </w:rPr>
        <w:t xml:space="preserve">využívá výzkumnou </w:t>
      </w:r>
      <w:r w:rsidR="00B137A2" w:rsidRPr="002C75C0">
        <w:rPr>
          <w:color w:val="000000" w:themeColor="text1"/>
        </w:rPr>
        <w:t>metodu uměním</w:t>
      </w:r>
      <w:r w:rsidR="008C5667" w:rsidRPr="002C75C0">
        <w:rPr>
          <w:color w:val="000000" w:themeColor="text1"/>
        </w:rPr>
        <w:t>.</w:t>
      </w:r>
      <w:r w:rsidR="00B137A2" w:rsidRPr="002C75C0">
        <w:rPr>
          <w:color w:val="000000" w:themeColor="text1"/>
        </w:rPr>
        <w:t xml:space="preserve"> </w:t>
      </w:r>
      <w:r w:rsidR="008C5667" w:rsidRPr="002C75C0">
        <w:rPr>
          <w:color w:val="000000" w:themeColor="text1"/>
        </w:rPr>
        <w:t>P</w:t>
      </w:r>
      <w:r w:rsidR="00B137A2" w:rsidRPr="002C75C0">
        <w:rPr>
          <w:color w:val="000000" w:themeColor="text1"/>
        </w:rPr>
        <w:t>opisuje</w:t>
      </w:r>
      <w:r w:rsidR="00B137A2">
        <w:rPr>
          <w:color w:val="000000" w:themeColor="text1"/>
        </w:rPr>
        <w:t xml:space="preserve"> klíčové body procesu výroby a nabízí doporučení pro spolupráci mezi designéry a</w:t>
      </w:r>
      <w:r>
        <w:rPr>
          <w:color w:val="000000" w:themeColor="text1"/>
        </w:rPr>
        <w:t> </w:t>
      </w:r>
      <w:r w:rsidR="00B137A2">
        <w:rPr>
          <w:color w:val="000000" w:themeColor="text1"/>
        </w:rPr>
        <w:t>výtvarníky.</w:t>
      </w:r>
    </w:p>
    <w:p w14:paraId="5DADB852" w14:textId="77777777" w:rsidR="0057799F" w:rsidRDefault="0057799F" w:rsidP="00490E24">
      <w:pPr>
        <w:pStyle w:val="Abstraktabstracttext"/>
        <w:rPr>
          <w:color w:val="000000" w:themeColor="text1"/>
        </w:rPr>
      </w:pPr>
    </w:p>
    <w:p w14:paraId="4264746B" w14:textId="6EF5F810" w:rsidR="005C742E" w:rsidRPr="002563FD" w:rsidRDefault="005C742E" w:rsidP="005C742E">
      <w:pPr>
        <w:pStyle w:val="Abstraktabstracttext"/>
        <w:rPr>
          <w:color w:val="000000" w:themeColor="text1"/>
        </w:rPr>
      </w:pPr>
      <w:r w:rsidRPr="002563FD">
        <w:rPr>
          <w:color w:val="000000" w:themeColor="text1"/>
        </w:rPr>
        <w:t xml:space="preserve">Klíčová slova: </w:t>
      </w:r>
      <w:r w:rsidR="0016172F">
        <w:rPr>
          <w:color w:val="000000" w:themeColor="text1"/>
        </w:rPr>
        <w:t>k</w:t>
      </w:r>
      <w:r w:rsidR="00C91706">
        <w:rPr>
          <w:color w:val="000000" w:themeColor="text1"/>
        </w:rPr>
        <w:t>abelka, dámská kabelka, móda,</w:t>
      </w:r>
      <w:r w:rsidR="002B6EEB">
        <w:rPr>
          <w:color w:val="000000" w:themeColor="text1"/>
        </w:rPr>
        <w:t xml:space="preserve"> módní doplňky,</w:t>
      </w:r>
      <w:r w:rsidR="00C91706">
        <w:rPr>
          <w:color w:val="000000" w:themeColor="text1"/>
        </w:rPr>
        <w:t xml:space="preserve"> kulturní kontext, design, výtvarné umění,</w:t>
      </w:r>
      <w:r w:rsidR="002B6EEB">
        <w:rPr>
          <w:color w:val="000000" w:themeColor="text1"/>
        </w:rPr>
        <w:t xml:space="preserve"> řemeslo,</w:t>
      </w:r>
      <w:r w:rsidR="00C91706">
        <w:rPr>
          <w:color w:val="000000" w:themeColor="text1"/>
        </w:rPr>
        <w:t xml:space="preserve"> </w:t>
      </w:r>
      <w:r w:rsidR="00B3613D">
        <w:rPr>
          <w:color w:val="000000" w:themeColor="text1"/>
        </w:rPr>
        <w:t xml:space="preserve">investice, spolupráce, </w:t>
      </w:r>
      <w:r w:rsidR="002B6EEB">
        <w:rPr>
          <w:color w:val="000000" w:themeColor="text1"/>
        </w:rPr>
        <w:t>useň</w:t>
      </w:r>
      <w:r w:rsidR="004029DD">
        <w:rPr>
          <w:color w:val="000000" w:themeColor="text1"/>
        </w:rPr>
        <w:t>,</w:t>
      </w:r>
      <w:r w:rsidR="002B6EEB">
        <w:rPr>
          <w:color w:val="000000" w:themeColor="text1"/>
        </w:rPr>
        <w:t xml:space="preserve"> textil,</w:t>
      </w:r>
      <w:r w:rsidR="004029DD">
        <w:rPr>
          <w:color w:val="000000" w:themeColor="text1"/>
        </w:rPr>
        <w:t xml:space="preserve"> hodnota</w:t>
      </w:r>
      <w:r w:rsidR="002B6EEB">
        <w:rPr>
          <w:color w:val="000000" w:themeColor="text1"/>
        </w:rPr>
        <w:t xml:space="preserve"> </w:t>
      </w:r>
    </w:p>
    <w:p w14:paraId="5FC878A5" w14:textId="77777777" w:rsidR="002B6EEB" w:rsidRDefault="002B6EEB" w:rsidP="008219A3">
      <w:pPr>
        <w:pStyle w:val="Abstraktabstract"/>
      </w:pPr>
    </w:p>
    <w:p w14:paraId="4C4D6D6D" w14:textId="3D35EB65" w:rsidR="002B6EEB" w:rsidRPr="002563FD" w:rsidRDefault="005C742E" w:rsidP="002B6EEB">
      <w:pPr>
        <w:pStyle w:val="Abstraktabstract"/>
      </w:pPr>
      <w:r w:rsidRPr="002563FD">
        <w:t>ABSTRACT</w:t>
      </w:r>
    </w:p>
    <w:p w14:paraId="4245323D" w14:textId="4B4705AE" w:rsidR="002B6EEB" w:rsidRPr="00A62798" w:rsidRDefault="002B6EEB" w:rsidP="00A62798">
      <w:pPr>
        <w:spacing w:line="360" w:lineRule="auto"/>
        <w:jc w:val="both"/>
        <w:rPr>
          <w:lang w:val="en-GB"/>
        </w:rPr>
      </w:pPr>
      <w:r w:rsidRPr="00A62798">
        <w:rPr>
          <w:lang w:val="en-GB"/>
        </w:rPr>
        <w:t>The t</w:t>
      </w:r>
      <w:r w:rsidR="002C75C0">
        <w:rPr>
          <w:lang w:val="en-GB"/>
        </w:rPr>
        <w:t>hesis</w:t>
      </w:r>
      <w:r w:rsidRPr="00A62798">
        <w:rPr>
          <w:lang w:val="en-GB"/>
        </w:rPr>
        <w:t xml:space="preserve"> examines the development and significance of women's handbags in a cultural context from the past to the present. The author </w:t>
      </w:r>
      <w:proofErr w:type="spellStart"/>
      <w:r w:rsidRPr="00A62798">
        <w:rPr>
          <w:lang w:val="en-GB"/>
        </w:rPr>
        <w:t>analyzes</w:t>
      </w:r>
      <w:proofErr w:type="spellEnd"/>
      <w:r w:rsidRPr="00A62798">
        <w:rPr>
          <w:lang w:val="en-GB"/>
        </w:rPr>
        <w:t xml:space="preserve"> the factors influencing this development from an economic, </w:t>
      </w:r>
      <w:proofErr w:type="gramStart"/>
      <w:r w:rsidRPr="00A62798">
        <w:rPr>
          <w:lang w:val="en-GB"/>
        </w:rPr>
        <w:t>social</w:t>
      </w:r>
      <w:proofErr w:type="gramEnd"/>
      <w:r w:rsidRPr="00A62798">
        <w:rPr>
          <w:lang w:val="en-GB"/>
        </w:rPr>
        <w:t xml:space="preserve"> and cultural point of view and looks for attributes that contribute to the value of handbags and strengthening their phenomenon. The </w:t>
      </w:r>
      <w:r w:rsidR="0057799F" w:rsidRPr="0057799F">
        <w:rPr>
          <w:lang w:val="en-GB"/>
        </w:rPr>
        <w:t>thesis</w:t>
      </w:r>
      <w:r w:rsidRPr="00A62798">
        <w:rPr>
          <w:lang w:val="en-GB"/>
        </w:rPr>
        <w:t xml:space="preserve"> highlights the transformation of handbags from a practical accessory to a symbol of fashion and investment, not only abroad, but also in the Czech Republic. The author explores the possibilities of connecting handbags with fine art from European fashion houses, but also from the Czech region. It methodically uses the research method through art, describes the key points of the production process and offers recommendations for collaboration between designers and artists</w:t>
      </w:r>
      <w:r w:rsidR="0057799F">
        <w:rPr>
          <w:lang w:val="en-GB"/>
        </w:rPr>
        <w:t>.</w:t>
      </w:r>
    </w:p>
    <w:p w14:paraId="227DB3DB" w14:textId="77777777" w:rsidR="002B6EEB" w:rsidRPr="00A62798" w:rsidRDefault="002B6EEB" w:rsidP="00A62798">
      <w:pPr>
        <w:spacing w:line="360" w:lineRule="auto"/>
        <w:jc w:val="both"/>
        <w:rPr>
          <w:lang w:val="en-GB"/>
        </w:rPr>
      </w:pPr>
    </w:p>
    <w:p w14:paraId="5CBCDB40" w14:textId="2DC62C44" w:rsidR="002B6EEB" w:rsidRPr="00A62798" w:rsidRDefault="002B6EEB" w:rsidP="00A62798">
      <w:pPr>
        <w:spacing w:line="360" w:lineRule="auto"/>
        <w:jc w:val="both"/>
        <w:rPr>
          <w:lang w:val="en-GB"/>
        </w:rPr>
      </w:pPr>
      <w:r w:rsidRPr="00A62798">
        <w:rPr>
          <w:lang w:val="en-GB"/>
        </w:rPr>
        <w:t>Keywords: handbags, women’s handbag, fashion, fashion accessories, cultural context, design, visual arts, craft, investment, cooperation, leather, textile, value</w:t>
      </w:r>
    </w:p>
    <w:p w14:paraId="30A1B6C9" w14:textId="23951679" w:rsidR="009771F4" w:rsidRDefault="002563FD" w:rsidP="001D4400">
      <w:pPr>
        <w:spacing w:line="360" w:lineRule="auto"/>
      </w:pPr>
      <w:r w:rsidRPr="002B6EEB">
        <w:br w:type="page"/>
      </w:r>
    </w:p>
    <w:p w14:paraId="78C7469E" w14:textId="7C99607B" w:rsidR="001D4400" w:rsidRPr="007E38D9" w:rsidRDefault="001D4400" w:rsidP="001D4400">
      <w:pPr>
        <w:spacing w:line="360" w:lineRule="auto"/>
        <w:rPr>
          <w:b/>
          <w:bCs/>
          <w:color w:val="000000" w:themeColor="text1"/>
        </w:rPr>
      </w:pPr>
      <w:r w:rsidRPr="007E38D9">
        <w:rPr>
          <w:b/>
          <w:bCs/>
          <w:color w:val="000000" w:themeColor="text1"/>
        </w:rPr>
        <w:lastRenderedPageBreak/>
        <w:t>Poděkování</w:t>
      </w:r>
    </w:p>
    <w:p w14:paraId="4E31E3B2" w14:textId="12F2559C" w:rsidR="001D4400" w:rsidRPr="001D4400" w:rsidRDefault="001D4400" w:rsidP="006A2319">
      <w:pPr>
        <w:spacing w:line="360" w:lineRule="auto"/>
        <w:jc w:val="both"/>
        <w:rPr>
          <w:color w:val="000000" w:themeColor="text1"/>
        </w:rPr>
      </w:pPr>
      <w:r w:rsidRPr="001D4400">
        <w:rPr>
          <w:color w:val="000000" w:themeColor="text1"/>
        </w:rPr>
        <w:t xml:space="preserve">Ráda bych poděkovala své vedoucí diplomové práce </w:t>
      </w:r>
      <w:r w:rsidRPr="006A2319">
        <w:rPr>
          <w:color w:val="000000" w:themeColor="text1"/>
        </w:rPr>
        <w:t xml:space="preserve">doc. Mgr. </w:t>
      </w:r>
      <w:r w:rsidR="0017686B" w:rsidRPr="006A2319">
        <w:rPr>
          <w:color w:val="000000" w:themeColor="text1"/>
        </w:rPr>
        <w:t>a</w:t>
      </w:r>
      <w:r w:rsidRPr="006A2319">
        <w:rPr>
          <w:color w:val="000000" w:themeColor="text1"/>
        </w:rPr>
        <w:t>rt</w:t>
      </w:r>
      <w:r w:rsidR="00C06D95" w:rsidRPr="006A2319">
        <w:rPr>
          <w:color w:val="000000" w:themeColor="text1"/>
        </w:rPr>
        <w:t>.</w:t>
      </w:r>
      <w:r w:rsidRPr="006A2319">
        <w:rPr>
          <w:color w:val="000000" w:themeColor="text1"/>
        </w:rPr>
        <w:t xml:space="preserve"> </w:t>
      </w:r>
      <w:proofErr w:type="spellStart"/>
      <w:r w:rsidRPr="006A2319">
        <w:rPr>
          <w:color w:val="000000" w:themeColor="text1"/>
        </w:rPr>
        <w:t>Márii</w:t>
      </w:r>
      <w:proofErr w:type="spellEnd"/>
      <w:r w:rsidRPr="006A2319">
        <w:rPr>
          <w:color w:val="000000" w:themeColor="text1"/>
        </w:rPr>
        <w:t xml:space="preserve"> </w:t>
      </w:r>
      <w:proofErr w:type="spellStart"/>
      <w:r w:rsidRPr="006A2319">
        <w:rPr>
          <w:color w:val="000000" w:themeColor="text1"/>
        </w:rPr>
        <w:t>Štranekové</w:t>
      </w:r>
      <w:proofErr w:type="spellEnd"/>
      <w:r w:rsidR="00C06D95" w:rsidRPr="006A2319">
        <w:rPr>
          <w:color w:val="000000" w:themeColor="text1"/>
        </w:rPr>
        <w:t>,</w:t>
      </w:r>
      <w:r w:rsidR="00DE0952">
        <w:rPr>
          <w:color w:val="000000" w:themeColor="text1"/>
        </w:rPr>
        <w:t> </w:t>
      </w:r>
      <w:proofErr w:type="spellStart"/>
      <w:r w:rsidRPr="006A2319">
        <w:rPr>
          <w:color w:val="000000" w:themeColor="text1"/>
        </w:rPr>
        <w:t>ArtD</w:t>
      </w:r>
      <w:proofErr w:type="spellEnd"/>
      <w:r w:rsidRPr="006A2319">
        <w:rPr>
          <w:color w:val="000000" w:themeColor="text1"/>
        </w:rPr>
        <w:t>.</w:t>
      </w:r>
      <w:r w:rsidR="00C06D95" w:rsidRPr="006A2319">
        <w:rPr>
          <w:color w:val="000000" w:themeColor="text1"/>
        </w:rPr>
        <w:t>,</w:t>
      </w:r>
      <w:r w:rsidRPr="00DE0952">
        <w:rPr>
          <w:color w:val="000000" w:themeColor="text1"/>
        </w:rPr>
        <w:t xml:space="preserve"> </w:t>
      </w:r>
      <w:r w:rsidRPr="001D4400">
        <w:rPr>
          <w:color w:val="000000" w:themeColor="text1"/>
        </w:rPr>
        <w:t>za rady, vstřícnost při konzultacích a cenná nasměrování na cestě ke zpracování tématu této práce.</w:t>
      </w:r>
      <w:r w:rsidR="00E67EAF">
        <w:rPr>
          <w:color w:val="000000" w:themeColor="text1"/>
        </w:rPr>
        <w:t xml:space="preserve"> Zároveň bych ráda poděkovala své rodině za bezbřehou podporu.</w:t>
      </w:r>
    </w:p>
    <w:p w14:paraId="46EDFA16" w14:textId="77777777" w:rsidR="002563FD" w:rsidRDefault="002563FD" w:rsidP="0005714F">
      <w:pPr>
        <w:pStyle w:val="Textprce"/>
      </w:pPr>
    </w:p>
    <w:p w14:paraId="329FF942" w14:textId="77777777" w:rsidR="002563FD" w:rsidRDefault="002563FD" w:rsidP="0005714F">
      <w:pPr>
        <w:pStyle w:val="Textprce"/>
      </w:pPr>
    </w:p>
    <w:p w14:paraId="3E2A1598" w14:textId="77777777" w:rsidR="002563FD" w:rsidRDefault="002563FD" w:rsidP="0005714F">
      <w:pPr>
        <w:pStyle w:val="Textprce"/>
      </w:pPr>
      <w:r>
        <w:t>Prohlašuji, že odevzdaná verze bakalářské/diplomové práce a verze elektronická nahraná do IS/STAG jsou totožné.</w:t>
      </w:r>
    </w:p>
    <w:p w14:paraId="6F8B4008" w14:textId="77777777" w:rsidR="0096510B" w:rsidRDefault="0096510B">
      <w:r>
        <w:br w:type="page"/>
      </w:r>
    </w:p>
    <w:p w14:paraId="4C246E9D" w14:textId="77777777" w:rsidR="0096510B" w:rsidRDefault="0096510B" w:rsidP="0096510B">
      <w:pPr>
        <w:pStyle w:val="Obsahcontents"/>
      </w:pPr>
      <w:bookmarkStart w:id="1" w:name="_Toc37577729"/>
      <w:bookmarkStart w:id="2" w:name="_Toc88120440"/>
      <w:bookmarkStart w:id="3" w:name="_Toc88120677"/>
      <w:bookmarkStart w:id="4" w:name="_Toc88120889"/>
      <w:bookmarkStart w:id="5" w:name="_Toc88120993"/>
      <w:bookmarkStart w:id="6" w:name="_Toc88121036"/>
      <w:bookmarkStart w:id="7" w:name="_Toc88121173"/>
      <w:bookmarkStart w:id="8" w:name="_Toc88121547"/>
      <w:bookmarkStart w:id="9" w:name="_Toc88121604"/>
      <w:bookmarkStart w:id="10" w:name="_Toc88121742"/>
      <w:bookmarkStart w:id="11" w:name="_Toc88122008"/>
      <w:bookmarkStart w:id="12" w:name="_Toc88124611"/>
      <w:bookmarkStart w:id="13" w:name="_Toc88124648"/>
      <w:bookmarkStart w:id="14" w:name="_Toc88124798"/>
      <w:bookmarkStart w:id="15" w:name="_Toc88125781"/>
      <w:bookmarkStart w:id="16" w:name="_Toc88126301"/>
      <w:bookmarkStart w:id="17" w:name="_Toc88126452"/>
      <w:bookmarkStart w:id="18" w:name="_Toc88126519"/>
      <w:bookmarkStart w:id="19" w:name="_Toc88126548"/>
      <w:bookmarkStart w:id="20" w:name="_Toc88126764"/>
      <w:bookmarkStart w:id="21" w:name="_Toc88126854"/>
      <w:bookmarkStart w:id="22" w:name="_Toc88127095"/>
      <w:bookmarkStart w:id="23" w:name="_Toc88127138"/>
      <w:bookmarkStart w:id="24" w:name="_Toc88128503"/>
      <w:bookmarkStart w:id="25" w:name="_Toc107634140"/>
      <w:bookmarkStart w:id="26" w:name="_Toc107635157"/>
      <w:r w:rsidRPr="0096510B">
        <w:lastRenderedPageBreak/>
        <w:t>OBSAH</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6C6A1DA" w14:textId="144FF600" w:rsidR="00A451B6" w:rsidRDefault="000A5332">
      <w:pPr>
        <w:pStyle w:val="Obsah2"/>
        <w:rPr>
          <w:rFonts w:asciiTheme="minorHAnsi" w:eastAsiaTheme="minorEastAsia" w:hAnsiTheme="minorHAnsi" w:cstheme="minorBidi"/>
          <w:b w:val="0"/>
          <w:caps w:val="0"/>
          <w:noProof/>
          <w:kern w:val="2"/>
          <w14:ligatures w14:val="standardContextual"/>
        </w:rPr>
      </w:pPr>
      <w:r>
        <w:fldChar w:fldCharType="begin"/>
      </w:r>
      <w:r>
        <w:instrText xml:space="preserve"> TOC \h \z \t "Úvod+závěr/introduction+conclusion;2;Část;1;Nadpis 1_text;2;Nadpis 2_text;3;Nadpis 3_text;4" </w:instrText>
      </w:r>
      <w:r>
        <w:fldChar w:fldCharType="separate"/>
      </w:r>
      <w:hyperlink w:anchor="_Toc166440128" w:history="1">
        <w:r w:rsidR="00A451B6" w:rsidRPr="00BA4DC6">
          <w:rPr>
            <w:rStyle w:val="Hypertextovodkaz"/>
            <w:noProof/>
          </w:rPr>
          <w:t>Úvod</w:t>
        </w:r>
        <w:r w:rsidR="00A451B6">
          <w:rPr>
            <w:noProof/>
            <w:webHidden/>
          </w:rPr>
          <w:tab/>
        </w:r>
        <w:r w:rsidR="00A451B6">
          <w:rPr>
            <w:noProof/>
            <w:webHidden/>
          </w:rPr>
          <w:fldChar w:fldCharType="begin"/>
        </w:r>
        <w:r w:rsidR="00A451B6">
          <w:rPr>
            <w:noProof/>
            <w:webHidden/>
          </w:rPr>
          <w:instrText xml:space="preserve"> PAGEREF _Toc166440128 \h </w:instrText>
        </w:r>
        <w:r w:rsidR="00A451B6">
          <w:rPr>
            <w:noProof/>
            <w:webHidden/>
          </w:rPr>
        </w:r>
        <w:r w:rsidR="00A451B6">
          <w:rPr>
            <w:noProof/>
            <w:webHidden/>
          </w:rPr>
          <w:fldChar w:fldCharType="separate"/>
        </w:r>
        <w:r w:rsidR="00301D89">
          <w:rPr>
            <w:noProof/>
            <w:webHidden/>
          </w:rPr>
          <w:t>9</w:t>
        </w:r>
        <w:r w:rsidR="00A451B6">
          <w:rPr>
            <w:noProof/>
            <w:webHidden/>
          </w:rPr>
          <w:fldChar w:fldCharType="end"/>
        </w:r>
      </w:hyperlink>
    </w:p>
    <w:p w14:paraId="6D3C1A29" w14:textId="2DD9483B" w:rsidR="00A451B6" w:rsidRDefault="00A451B6">
      <w:pPr>
        <w:pStyle w:val="Obsah1"/>
        <w:rPr>
          <w:rFonts w:asciiTheme="minorHAnsi" w:eastAsiaTheme="minorEastAsia" w:hAnsiTheme="minorHAnsi" w:cstheme="minorBidi"/>
          <w:b w:val="0"/>
          <w:caps w:val="0"/>
          <w:noProof/>
          <w:kern w:val="2"/>
          <w14:ligatures w14:val="standardContextual"/>
        </w:rPr>
      </w:pPr>
      <w:hyperlink w:anchor="_Toc166440129" w:history="1">
        <w:r w:rsidRPr="00BA4DC6">
          <w:rPr>
            <w:rStyle w:val="Hypertextovodkaz"/>
            <w:noProof/>
          </w:rPr>
          <w:t>TEORETICKÁ ČÁST</w:t>
        </w:r>
        <w:r>
          <w:rPr>
            <w:noProof/>
            <w:webHidden/>
          </w:rPr>
          <w:tab/>
        </w:r>
        <w:r>
          <w:rPr>
            <w:noProof/>
            <w:webHidden/>
          </w:rPr>
          <w:fldChar w:fldCharType="begin"/>
        </w:r>
        <w:r>
          <w:rPr>
            <w:noProof/>
            <w:webHidden/>
          </w:rPr>
          <w:instrText xml:space="preserve"> PAGEREF _Toc166440129 \h </w:instrText>
        </w:r>
        <w:r>
          <w:rPr>
            <w:noProof/>
            <w:webHidden/>
          </w:rPr>
        </w:r>
        <w:r>
          <w:rPr>
            <w:noProof/>
            <w:webHidden/>
          </w:rPr>
          <w:fldChar w:fldCharType="separate"/>
        </w:r>
        <w:r w:rsidR="00301D89">
          <w:rPr>
            <w:noProof/>
            <w:webHidden/>
          </w:rPr>
          <w:t>10</w:t>
        </w:r>
        <w:r>
          <w:rPr>
            <w:noProof/>
            <w:webHidden/>
          </w:rPr>
          <w:fldChar w:fldCharType="end"/>
        </w:r>
      </w:hyperlink>
    </w:p>
    <w:p w14:paraId="35C47B4D" w14:textId="4CA11CDC"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30" w:history="1">
        <w:r w:rsidRPr="00BA4DC6">
          <w:rPr>
            <w:rStyle w:val="Hypertextovodkaz"/>
            <w:noProof/>
          </w:rPr>
          <w:t>1</w:t>
        </w:r>
        <w:r>
          <w:rPr>
            <w:rFonts w:asciiTheme="minorHAnsi" w:eastAsiaTheme="minorEastAsia" w:hAnsiTheme="minorHAnsi" w:cstheme="minorBidi"/>
            <w:b w:val="0"/>
            <w:caps w:val="0"/>
            <w:noProof/>
            <w:kern w:val="2"/>
            <w14:ligatures w14:val="standardContextual"/>
          </w:rPr>
          <w:tab/>
        </w:r>
        <w:r w:rsidRPr="00BA4DC6">
          <w:rPr>
            <w:rStyle w:val="Hypertextovodkaz"/>
            <w:noProof/>
          </w:rPr>
          <w:t>DEFINICE a Historie KABELKY</w:t>
        </w:r>
        <w:r>
          <w:rPr>
            <w:noProof/>
            <w:webHidden/>
          </w:rPr>
          <w:tab/>
        </w:r>
        <w:r>
          <w:rPr>
            <w:noProof/>
            <w:webHidden/>
          </w:rPr>
          <w:fldChar w:fldCharType="begin"/>
        </w:r>
        <w:r>
          <w:rPr>
            <w:noProof/>
            <w:webHidden/>
          </w:rPr>
          <w:instrText xml:space="preserve"> PAGEREF _Toc166440130 \h </w:instrText>
        </w:r>
        <w:r>
          <w:rPr>
            <w:noProof/>
            <w:webHidden/>
          </w:rPr>
        </w:r>
        <w:r>
          <w:rPr>
            <w:noProof/>
            <w:webHidden/>
          </w:rPr>
          <w:fldChar w:fldCharType="separate"/>
        </w:r>
        <w:r w:rsidR="00301D89">
          <w:rPr>
            <w:noProof/>
            <w:webHidden/>
          </w:rPr>
          <w:t>11</w:t>
        </w:r>
        <w:r>
          <w:rPr>
            <w:noProof/>
            <w:webHidden/>
          </w:rPr>
          <w:fldChar w:fldCharType="end"/>
        </w:r>
      </w:hyperlink>
    </w:p>
    <w:p w14:paraId="4DBAFBBC" w14:textId="47D7B552"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31" w:history="1">
        <w:r w:rsidRPr="00BA4DC6">
          <w:rPr>
            <w:rStyle w:val="Hypertextovodkaz"/>
            <w:noProof/>
          </w:rPr>
          <w:t>1.1</w:t>
        </w:r>
        <w:r>
          <w:rPr>
            <w:rFonts w:asciiTheme="minorHAnsi" w:eastAsiaTheme="minorEastAsia" w:hAnsiTheme="minorHAnsi" w:cstheme="minorBidi"/>
            <w:smallCaps w:val="0"/>
            <w:noProof/>
            <w:kern w:val="2"/>
            <w14:ligatures w14:val="standardContextual"/>
          </w:rPr>
          <w:tab/>
        </w:r>
        <w:r w:rsidRPr="00BA4DC6">
          <w:rPr>
            <w:rStyle w:val="Hypertextovodkaz"/>
            <w:noProof/>
          </w:rPr>
          <w:t>Definice</w:t>
        </w:r>
        <w:r>
          <w:rPr>
            <w:noProof/>
            <w:webHidden/>
          </w:rPr>
          <w:tab/>
        </w:r>
        <w:r>
          <w:rPr>
            <w:noProof/>
            <w:webHidden/>
          </w:rPr>
          <w:fldChar w:fldCharType="begin"/>
        </w:r>
        <w:r>
          <w:rPr>
            <w:noProof/>
            <w:webHidden/>
          </w:rPr>
          <w:instrText xml:space="preserve"> PAGEREF _Toc166440131 \h </w:instrText>
        </w:r>
        <w:r>
          <w:rPr>
            <w:noProof/>
            <w:webHidden/>
          </w:rPr>
        </w:r>
        <w:r>
          <w:rPr>
            <w:noProof/>
            <w:webHidden/>
          </w:rPr>
          <w:fldChar w:fldCharType="separate"/>
        </w:r>
        <w:r w:rsidR="00301D89">
          <w:rPr>
            <w:noProof/>
            <w:webHidden/>
          </w:rPr>
          <w:t>11</w:t>
        </w:r>
        <w:r>
          <w:rPr>
            <w:noProof/>
            <w:webHidden/>
          </w:rPr>
          <w:fldChar w:fldCharType="end"/>
        </w:r>
      </w:hyperlink>
    </w:p>
    <w:p w14:paraId="19582F12" w14:textId="654B2591"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32" w:history="1">
        <w:r w:rsidRPr="00BA4DC6">
          <w:rPr>
            <w:rStyle w:val="Hypertextovodkaz"/>
            <w:noProof/>
          </w:rPr>
          <w:t>1.2</w:t>
        </w:r>
        <w:r>
          <w:rPr>
            <w:rFonts w:asciiTheme="minorHAnsi" w:eastAsiaTheme="minorEastAsia" w:hAnsiTheme="minorHAnsi" w:cstheme="minorBidi"/>
            <w:smallCaps w:val="0"/>
            <w:noProof/>
            <w:kern w:val="2"/>
            <w14:ligatures w14:val="standardContextual"/>
          </w:rPr>
          <w:tab/>
        </w:r>
        <w:r w:rsidRPr="00BA4DC6">
          <w:rPr>
            <w:rStyle w:val="Hypertextovodkaz"/>
            <w:noProof/>
          </w:rPr>
          <w:t>Historie</w:t>
        </w:r>
        <w:r>
          <w:rPr>
            <w:noProof/>
            <w:webHidden/>
          </w:rPr>
          <w:tab/>
        </w:r>
        <w:r>
          <w:rPr>
            <w:noProof/>
            <w:webHidden/>
          </w:rPr>
          <w:fldChar w:fldCharType="begin"/>
        </w:r>
        <w:r>
          <w:rPr>
            <w:noProof/>
            <w:webHidden/>
          </w:rPr>
          <w:instrText xml:space="preserve"> PAGEREF _Toc166440132 \h </w:instrText>
        </w:r>
        <w:r>
          <w:rPr>
            <w:noProof/>
            <w:webHidden/>
          </w:rPr>
        </w:r>
        <w:r>
          <w:rPr>
            <w:noProof/>
            <w:webHidden/>
          </w:rPr>
          <w:fldChar w:fldCharType="separate"/>
        </w:r>
        <w:r w:rsidR="00301D89">
          <w:rPr>
            <w:noProof/>
            <w:webHidden/>
          </w:rPr>
          <w:t>11</w:t>
        </w:r>
        <w:r>
          <w:rPr>
            <w:noProof/>
            <w:webHidden/>
          </w:rPr>
          <w:fldChar w:fldCharType="end"/>
        </w:r>
      </w:hyperlink>
    </w:p>
    <w:p w14:paraId="67127BDC" w14:textId="3B406DD8"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33" w:history="1">
        <w:r w:rsidRPr="00BA4DC6">
          <w:rPr>
            <w:rStyle w:val="Hypertextovodkaz"/>
            <w:noProof/>
          </w:rPr>
          <w:t>1.2.1</w:t>
        </w:r>
        <w:r>
          <w:rPr>
            <w:rFonts w:asciiTheme="minorHAnsi" w:eastAsiaTheme="minorEastAsia" w:hAnsiTheme="minorHAnsi" w:cstheme="minorBidi"/>
            <w:noProof/>
            <w:kern w:val="2"/>
            <w14:ligatures w14:val="standardContextual"/>
          </w:rPr>
          <w:tab/>
        </w:r>
        <w:r w:rsidRPr="00BA4DC6">
          <w:rPr>
            <w:rStyle w:val="Hypertextovodkaz"/>
            <w:noProof/>
          </w:rPr>
          <w:t>Historie kožedělného průmyslu v Československu a Česku</w:t>
        </w:r>
        <w:r>
          <w:rPr>
            <w:noProof/>
            <w:webHidden/>
          </w:rPr>
          <w:tab/>
        </w:r>
        <w:r>
          <w:rPr>
            <w:noProof/>
            <w:webHidden/>
          </w:rPr>
          <w:fldChar w:fldCharType="begin"/>
        </w:r>
        <w:r>
          <w:rPr>
            <w:noProof/>
            <w:webHidden/>
          </w:rPr>
          <w:instrText xml:space="preserve"> PAGEREF _Toc166440133 \h </w:instrText>
        </w:r>
        <w:r>
          <w:rPr>
            <w:noProof/>
            <w:webHidden/>
          </w:rPr>
        </w:r>
        <w:r>
          <w:rPr>
            <w:noProof/>
            <w:webHidden/>
          </w:rPr>
          <w:fldChar w:fldCharType="separate"/>
        </w:r>
        <w:r w:rsidR="00301D89">
          <w:rPr>
            <w:noProof/>
            <w:webHidden/>
          </w:rPr>
          <w:t>13</w:t>
        </w:r>
        <w:r>
          <w:rPr>
            <w:noProof/>
            <w:webHidden/>
          </w:rPr>
          <w:fldChar w:fldCharType="end"/>
        </w:r>
      </w:hyperlink>
    </w:p>
    <w:p w14:paraId="4B269B36" w14:textId="1704B67B"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34" w:history="1">
        <w:r w:rsidRPr="00BA4DC6">
          <w:rPr>
            <w:rStyle w:val="Hypertextovodkaz"/>
            <w:noProof/>
          </w:rPr>
          <w:t>1.2.2</w:t>
        </w:r>
        <w:r>
          <w:rPr>
            <w:rFonts w:asciiTheme="minorHAnsi" w:eastAsiaTheme="minorEastAsia" w:hAnsiTheme="minorHAnsi" w:cstheme="minorBidi"/>
            <w:noProof/>
            <w:kern w:val="2"/>
            <w14:ligatures w14:val="standardContextual"/>
          </w:rPr>
          <w:tab/>
        </w:r>
        <w:r w:rsidRPr="00BA4DC6">
          <w:rPr>
            <w:rStyle w:val="Hypertextovodkaz"/>
            <w:noProof/>
          </w:rPr>
          <w:t>Vývoj postavení kabelky ve světovém módním průmyslu od 19. století</w:t>
        </w:r>
        <w:r>
          <w:rPr>
            <w:noProof/>
            <w:webHidden/>
          </w:rPr>
          <w:tab/>
        </w:r>
        <w:r>
          <w:rPr>
            <w:noProof/>
            <w:webHidden/>
          </w:rPr>
          <w:fldChar w:fldCharType="begin"/>
        </w:r>
        <w:r>
          <w:rPr>
            <w:noProof/>
            <w:webHidden/>
          </w:rPr>
          <w:instrText xml:space="preserve"> PAGEREF _Toc166440134 \h </w:instrText>
        </w:r>
        <w:r>
          <w:rPr>
            <w:noProof/>
            <w:webHidden/>
          </w:rPr>
        </w:r>
        <w:r>
          <w:rPr>
            <w:noProof/>
            <w:webHidden/>
          </w:rPr>
          <w:fldChar w:fldCharType="separate"/>
        </w:r>
        <w:r w:rsidR="00301D89">
          <w:rPr>
            <w:noProof/>
            <w:webHidden/>
          </w:rPr>
          <w:t>16</w:t>
        </w:r>
        <w:r>
          <w:rPr>
            <w:noProof/>
            <w:webHidden/>
          </w:rPr>
          <w:fldChar w:fldCharType="end"/>
        </w:r>
      </w:hyperlink>
    </w:p>
    <w:p w14:paraId="231D3CDD" w14:textId="6E4DD63B"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35" w:history="1">
        <w:r w:rsidRPr="00BA4DC6">
          <w:rPr>
            <w:rStyle w:val="Hypertextovodkaz"/>
            <w:noProof/>
          </w:rPr>
          <w:t>2</w:t>
        </w:r>
        <w:r>
          <w:rPr>
            <w:rFonts w:asciiTheme="minorHAnsi" w:eastAsiaTheme="minorEastAsia" w:hAnsiTheme="minorHAnsi" w:cstheme="minorBidi"/>
            <w:b w:val="0"/>
            <w:caps w:val="0"/>
            <w:noProof/>
            <w:kern w:val="2"/>
            <w14:ligatures w14:val="standardContextual"/>
          </w:rPr>
          <w:tab/>
        </w:r>
        <w:r w:rsidRPr="00BA4DC6">
          <w:rPr>
            <w:rStyle w:val="Hypertextovodkaz"/>
            <w:noProof/>
          </w:rPr>
          <w:t>Kabelka v kulturním kontextu</w:t>
        </w:r>
        <w:r>
          <w:rPr>
            <w:noProof/>
            <w:webHidden/>
          </w:rPr>
          <w:tab/>
        </w:r>
        <w:r>
          <w:rPr>
            <w:noProof/>
            <w:webHidden/>
          </w:rPr>
          <w:fldChar w:fldCharType="begin"/>
        </w:r>
        <w:r>
          <w:rPr>
            <w:noProof/>
            <w:webHidden/>
          </w:rPr>
          <w:instrText xml:space="preserve"> PAGEREF _Toc166440135 \h </w:instrText>
        </w:r>
        <w:r>
          <w:rPr>
            <w:noProof/>
            <w:webHidden/>
          </w:rPr>
        </w:r>
        <w:r>
          <w:rPr>
            <w:noProof/>
            <w:webHidden/>
          </w:rPr>
          <w:fldChar w:fldCharType="separate"/>
        </w:r>
        <w:r w:rsidR="00301D89">
          <w:rPr>
            <w:noProof/>
            <w:webHidden/>
          </w:rPr>
          <w:t>18</w:t>
        </w:r>
        <w:r>
          <w:rPr>
            <w:noProof/>
            <w:webHidden/>
          </w:rPr>
          <w:fldChar w:fldCharType="end"/>
        </w:r>
      </w:hyperlink>
    </w:p>
    <w:p w14:paraId="33B4A062" w14:textId="6CDCD72A"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36" w:history="1">
        <w:r w:rsidRPr="00BA4DC6">
          <w:rPr>
            <w:rStyle w:val="Hypertextovodkaz"/>
            <w:noProof/>
          </w:rPr>
          <w:t>2.1</w:t>
        </w:r>
        <w:r>
          <w:rPr>
            <w:rFonts w:asciiTheme="minorHAnsi" w:eastAsiaTheme="minorEastAsia" w:hAnsiTheme="minorHAnsi" w:cstheme="minorBidi"/>
            <w:smallCaps w:val="0"/>
            <w:noProof/>
            <w:kern w:val="2"/>
            <w14:ligatures w14:val="standardContextual"/>
          </w:rPr>
          <w:tab/>
        </w:r>
        <w:r w:rsidRPr="00BA4DC6">
          <w:rPr>
            <w:rStyle w:val="Hypertextovodkaz"/>
            <w:noProof/>
          </w:rPr>
          <w:t>Kabelka ve filmu</w:t>
        </w:r>
        <w:r>
          <w:rPr>
            <w:noProof/>
            <w:webHidden/>
          </w:rPr>
          <w:tab/>
        </w:r>
        <w:r>
          <w:rPr>
            <w:noProof/>
            <w:webHidden/>
          </w:rPr>
          <w:fldChar w:fldCharType="begin"/>
        </w:r>
        <w:r>
          <w:rPr>
            <w:noProof/>
            <w:webHidden/>
          </w:rPr>
          <w:instrText xml:space="preserve"> PAGEREF _Toc166440136 \h </w:instrText>
        </w:r>
        <w:r>
          <w:rPr>
            <w:noProof/>
            <w:webHidden/>
          </w:rPr>
        </w:r>
        <w:r>
          <w:rPr>
            <w:noProof/>
            <w:webHidden/>
          </w:rPr>
          <w:fldChar w:fldCharType="separate"/>
        </w:r>
        <w:r w:rsidR="00301D89">
          <w:rPr>
            <w:noProof/>
            <w:webHidden/>
          </w:rPr>
          <w:t>18</w:t>
        </w:r>
        <w:r>
          <w:rPr>
            <w:noProof/>
            <w:webHidden/>
          </w:rPr>
          <w:fldChar w:fldCharType="end"/>
        </w:r>
      </w:hyperlink>
    </w:p>
    <w:p w14:paraId="3379AEFD" w14:textId="3A9C379D"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37" w:history="1">
        <w:r w:rsidRPr="00BA4DC6">
          <w:rPr>
            <w:rStyle w:val="Hypertextovodkaz"/>
            <w:noProof/>
          </w:rPr>
          <w:t>2.1.1</w:t>
        </w:r>
        <w:r>
          <w:rPr>
            <w:rFonts w:asciiTheme="minorHAnsi" w:eastAsiaTheme="minorEastAsia" w:hAnsiTheme="minorHAnsi" w:cstheme="minorBidi"/>
            <w:noProof/>
            <w:kern w:val="2"/>
            <w14:ligatures w14:val="standardContextual"/>
          </w:rPr>
          <w:tab/>
        </w:r>
        <w:r w:rsidRPr="00BA4DC6">
          <w:rPr>
            <w:rStyle w:val="Hypertextovodkaz"/>
            <w:noProof/>
          </w:rPr>
          <w:t>Kabelka v tvorbě Alfréda Hitchcocka</w:t>
        </w:r>
        <w:r>
          <w:rPr>
            <w:noProof/>
            <w:webHidden/>
          </w:rPr>
          <w:tab/>
        </w:r>
        <w:r>
          <w:rPr>
            <w:noProof/>
            <w:webHidden/>
          </w:rPr>
          <w:fldChar w:fldCharType="begin"/>
        </w:r>
        <w:r>
          <w:rPr>
            <w:noProof/>
            <w:webHidden/>
          </w:rPr>
          <w:instrText xml:space="preserve"> PAGEREF _Toc166440137 \h </w:instrText>
        </w:r>
        <w:r>
          <w:rPr>
            <w:noProof/>
            <w:webHidden/>
          </w:rPr>
        </w:r>
        <w:r>
          <w:rPr>
            <w:noProof/>
            <w:webHidden/>
          </w:rPr>
          <w:fldChar w:fldCharType="separate"/>
        </w:r>
        <w:r w:rsidR="00301D89">
          <w:rPr>
            <w:noProof/>
            <w:webHidden/>
          </w:rPr>
          <w:t>19</w:t>
        </w:r>
        <w:r>
          <w:rPr>
            <w:noProof/>
            <w:webHidden/>
          </w:rPr>
          <w:fldChar w:fldCharType="end"/>
        </w:r>
      </w:hyperlink>
    </w:p>
    <w:p w14:paraId="5E3ADC27" w14:textId="3E8E8191"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38" w:history="1">
        <w:r w:rsidRPr="00BA4DC6">
          <w:rPr>
            <w:rStyle w:val="Hypertextovodkaz"/>
            <w:noProof/>
          </w:rPr>
          <w:t>2.1.2</w:t>
        </w:r>
        <w:r>
          <w:rPr>
            <w:rFonts w:asciiTheme="minorHAnsi" w:eastAsiaTheme="minorEastAsia" w:hAnsiTheme="minorHAnsi" w:cstheme="minorBidi"/>
            <w:noProof/>
            <w:kern w:val="2"/>
            <w14:ligatures w14:val="standardContextual"/>
          </w:rPr>
          <w:tab/>
        </w:r>
        <w:r w:rsidRPr="00BA4DC6">
          <w:rPr>
            <w:rStyle w:val="Hypertextovodkaz"/>
            <w:noProof/>
          </w:rPr>
          <w:t>Stvořeni pro lásku</w:t>
        </w:r>
        <w:r>
          <w:rPr>
            <w:noProof/>
            <w:webHidden/>
          </w:rPr>
          <w:tab/>
        </w:r>
        <w:r>
          <w:rPr>
            <w:noProof/>
            <w:webHidden/>
          </w:rPr>
          <w:fldChar w:fldCharType="begin"/>
        </w:r>
        <w:r>
          <w:rPr>
            <w:noProof/>
            <w:webHidden/>
          </w:rPr>
          <w:instrText xml:space="preserve"> PAGEREF _Toc166440138 \h </w:instrText>
        </w:r>
        <w:r>
          <w:rPr>
            <w:noProof/>
            <w:webHidden/>
          </w:rPr>
        </w:r>
        <w:r>
          <w:rPr>
            <w:noProof/>
            <w:webHidden/>
          </w:rPr>
          <w:fldChar w:fldCharType="separate"/>
        </w:r>
        <w:r w:rsidR="00301D89">
          <w:rPr>
            <w:noProof/>
            <w:webHidden/>
          </w:rPr>
          <w:t>19</w:t>
        </w:r>
        <w:r>
          <w:rPr>
            <w:noProof/>
            <w:webHidden/>
          </w:rPr>
          <w:fldChar w:fldCharType="end"/>
        </w:r>
      </w:hyperlink>
    </w:p>
    <w:p w14:paraId="131C9F82" w14:textId="2A166EA5"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39" w:history="1">
        <w:r w:rsidRPr="00BA4DC6">
          <w:rPr>
            <w:rStyle w:val="Hypertextovodkaz"/>
            <w:noProof/>
          </w:rPr>
          <w:t>2.1.3</w:t>
        </w:r>
        <w:r>
          <w:rPr>
            <w:rFonts w:asciiTheme="minorHAnsi" w:eastAsiaTheme="minorEastAsia" w:hAnsiTheme="minorHAnsi" w:cstheme="minorBidi"/>
            <w:noProof/>
            <w:kern w:val="2"/>
            <w14:ligatures w14:val="standardContextual"/>
          </w:rPr>
          <w:tab/>
        </w:r>
        <w:r w:rsidRPr="00BA4DC6">
          <w:rPr>
            <w:rStyle w:val="Hypertextovodkaz"/>
            <w:noProof/>
          </w:rPr>
          <w:t>Hermes Birkin</w:t>
        </w:r>
        <w:r>
          <w:rPr>
            <w:noProof/>
            <w:webHidden/>
          </w:rPr>
          <w:tab/>
        </w:r>
        <w:r>
          <w:rPr>
            <w:noProof/>
            <w:webHidden/>
          </w:rPr>
          <w:fldChar w:fldCharType="begin"/>
        </w:r>
        <w:r>
          <w:rPr>
            <w:noProof/>
            <w:webHidden/>
          </w:rPr>
          <w:instrText xml:space="preserve"> PAGEREF _Toc166440139 \h </w:instrText>
        </w:r>
        <w:r>
          <w:rPr>
            <w:noProof/>
            <w:webHidden/>
          </w:rPr>
        </w:r>
        <w:r>
          <w:rPr>
            <w:noProof/>
            <w:webHidden/>
          </w:rPr>
          <w:fldChar w:fldCharType="separate"/>
        </w:r>
        <w:r w:rsidR="00301D89">
          <w:rPr>
            <w:noProof/>
            <w:webHidden/>
          </w:rPr>
          <w:t>20</w:t>
        </w:r>
        <w:r>
          <w:rPr>
            <w:noProof/>
            <w:webHidden/>
          </w:rPr>
          <w:fldChar w:fldCharType="end"/>
        </w:r>
      </w:hyperlink>
    </w:p>
    <w:p w14:paraId="4C2001D0" w14:textId="3670269C"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40" w:history="1">
        <w:r w:rsidRPr="00BA4DC6">
          <w:rPr>
            <w:rStyle w:val="Hypertextovodkaz"/>
            <w:noProof/>
          </w:rPr>
          <w:t>2.1.4</w:t>
        </w:r>
        <w:r>
          <w:rPr>
            <w:rFonts w:asciiTheme="minorHAnsi" w:eastAsiaTheme="minorEastAsia" w:hAnsiTheme="minorHAnsi" w:cstheme="minorBidi"/>
            <w:noProof/>
            <w:kern w:val="2"/>
            <w14:ligatures w14:val="standardContextual"/>
          </w:rPr>
          <w:tab/>
        </w:r>
        <w:r w:rsidRPr="00BA4DC6">
          <w:rPr>
            <w:rStyle w:val="Hypertextovodkaz"/>
            <w:noProof/>
          </w:rPr>
          <w:t>Kabelka ve výpravě českého filmu</w:t>
        </w:r>
        <w:r>
          <w:rPr>
            <w:noProof/>
            <w:webHidden/>
          </w:rPr>
          <w:tab/>
        </w:r>
        <w:r>
          <w:rPr>
            <w:noProof/>
            <w:webHidden/>
          </w:rPr>
          <w:fldChar w:fldCharType="begin"/>
        </w:r>
        <w:r>
          <w:rPr>
            <w:noProof/>
            <w:webHidden/>
          </w:rPr>
          <w:instrText xml:space="preserve"> PAGEREF _Toc166440140 \h </w:instrText>
        </w:r>
        <w:r>
          <w:rPr>
            <w:noProof/>
            <w:webHidden/>
          </w:rPr>
        </w:r>
        <w:r>
          <w:rPr>
            <w:noProof/>
            <w:webHidden/>
          </w:rPr>
          <w:fldChar w:fldCharType="separate"/>
        </w:r>
        <w:r w:rsidR="00301D89">
          <w:rPr>
            <w:noProof/>
            <w:webHidden/>
          </w:rPr>
          <w:t>20</w:t>
        </w:r>
        <w:r>
          <w:rPr>
            <w:noProof/>
            <w:webHidden/>
          </w:rPr>
          <w:fldChar w:fldCharType="end"/>
        </w:r>
      </w:hyperlink>
    </w:p>
    <w:p w14:paraId="02F25C43" w14:textId="381EC802"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41" w:history="1">
        <w:r w:rsidRPr="00BA4DC6">
          <w:rPr>
            <w:rStyle w:val="Hypertextovodkaz"/>
            <w:noProof/>
          </w:rPr>
          <w:t>2.2</w:t>
        </w:r>
        <w:r>
          <w:rPr>
            <w:rFonts w:asciiTheme="minorHAnsi" w:eastAsiaTheme="minorEastAsia" w:hAnsiTheme="minorHAnsi" w:cstheme="minorBidi"/>
            <w:smallCaps w:val="0"/>
            <w:noProof/>
            <w:kern w:val="2"/>
            <w14:ligatures w14:val="standardContextual"/>
          </w:rPr>
          <w:tab/>
        </w:r>
        <w:r w:rsidRPr="00BA4DC6">
          <w:rPr>
            <w:rStyle w:val="Hypertextovodkaz"/>
            <w:noProof/>
          </w:rPr>
          <w:t>Kabelka v literatuře</w:t>
        </w:r>
        <w:r>
          <w:rPr>
            <w:noProof/>
            <w:webHidden/>
          </w:rPr>
          <w:tab/>
        </w:r>
        <w:r>
          <w:rPr>
            <w:noProof/>
            <w:webHidden/>
          </w:rPr>
          <w:fldChar w:fldCharType="begin"/>
        </w:r>
        <w:r>
          <w:rPr>
            <w:noProof/>
            <w:webHidden/>
          </w:rPr>
          <w:instrText xml:space="preserve"> PAGEREF _Toc166440141 \h </w:instrText>
        </w:r>
        <w:r>
          <w:rPr>
            <w:noProof/>
            <w:webHidden/>
          </w:rPr>
        </w:r>
        <w:r>
          <w:rPr>
            <w:noProof/>
            <w:webHidden/>
          </w:rPr>
          <w:fldChar w:fldCharType="separate"/>
        </w:r>
        <w:r w:rsidR="00301D89">
          <w:rPr>
            <w:noProof/>
            <w:webHidden/>
          </w:rPr>
          <w:t>22</w:t>
        </w:r>
        <w:r>
          <w:rPr>
            <w:noProof/>
            <w:webHidden/>
          </w:rPr>
          <w:fldChar w:fldCharType="end"/>
        </w:r>
      </w:hyperlink>
    </w:p>
    <w:p w14:paraId="26CA25B2" w14:textId="65465800"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42" w:history="1">
        <w:r w:rsidRPr="00BA4DC6">
          <w:rPr>
            <w:rStyle w:val="Hypertextovodkaz"/>
            <w:noProof/>
          </w:rPr>
          <w:t>2.3</w:t>
        </w:r>
        <w:r>
          <w:rPr>
            <w:rFonts w:asciiTheme="minorHAnsi" w:eastAsiaTheme="minorEastAsia" w:hAnsiTheme="minorHAnsi" w:cstheme="minorBidi"/>
            <w:smallCaps w:val="0"/>
            <w:noProof/>
            <w:kern w:val="2"/>
            <w14:ligatures w14:val="standardContextual"/>
          </w:rPr>
          <w:tab/>
        </w:r>
        <w:r w:rsidRPr="00BA4DC6">
          <w:rPr>
            <w:rStyle w:val="Hypertextovodkaz"/>
            <w:noProof/>
          </w:rPr>
          <w:t>Kabelka ve výtvarném umění</w:t>
        </w:r>
        <w:r>
          <w:rPr>
            <w:noProof/>
            <w:webHidden/>
          </w:rPr>
          <w:tab/>
        </w:r>
        <w:r>
          <w:rPr>
            <w:noProof/>
            <w:webHidden/>
          </w:rPr>
          <w:fldChar w:fldCharType="begin"/>
        </w:r>
        <w:r>
          <w:rPr>
            <w:noProof/>
            <w:webHidden/>
          </w:rPr>
          <w:instrText xml:space="preserve"> PAGEREF _Toc166440142 \h </w:instrText>
        </w:r>
        <w:r>
          <w:rPr>
            <w:noProof/>
            <w:webHidden/>
          </w:rPr>
        </w:r>
        <w:r>
          <w:rPr>
            <w:noProof/>
            <w:webHidden/>
          </w:rPr>
          <w:fldChar w:fldCharType="separate"/>
        </w:r>
        <w:r w:rsidR="00301D89">
          <w:rPr>
            <w:noProof/>
            <w:webHidden/>
          </w:rPr>
          <w:t>23</w:t>
        </w:r>
        <w:r>
          <w:rPr>
            <w:noProof/>
            <w:webHidden/>
          </w:rPr>
          <w:fldChar w:fldCharType="end"/>
        </w:r>
      </w:hyperlink>
    </w:p>
    <w:p w14:paraId="3414EFB7" w14:textId="74859CA7"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43" w:history="1">
        <w:r w:rsidRPr="00BA4DC6">
          <w:rPr>
            <w:rStyle w:val="Hypertextovodkaz"/>
            <w:noProof/>
          </w:rPr>
          <w:t>2.4</w:t>
        </w:r>
        <w:r>
          <w:rPr>
            <w:rFonts w:asciiTheme="minorHAnsi" w:eastAsiaTheme="minorEastAsia" w:hAnsiTheme="minorHAnsi" w:cstheme="minorBidi"/>
            <w:smallCaps w:val="0"/>
            <w:noProof/>
            <w:kern w:val="2"/>
            <w14:ligatures w14:val="standardContextual"/>
          </w:rPr>
          <w:tab/>
        </w:r>
        <w:r w:rsidRPr="00BA4DC6">
          <w:rPr>
            <w:rStyle w:val="Hypertextovodkaz"/>
            <w:noProof/>
          </w:rPr>
          <w:t>Kabelka a design</w:t>
        </w:r>
        <w:r>
          <w:rPr>
            <w:noProof/>
            <w:webHidden/>
          </w:rPr>
          <w:tab/>
        </w:r>
        <w:r>
          <w:rPr>
            <w:noProof/>
            <w:webHidden/>
          </w:rPr>
          <w:fldChar w:fldCharType="begin"/>
        </w:r>
        <w:r>
          <w:rPr>
            <w:noProof/>
            <w:webHidden/>
          </w:rPr>
          <w:instrText xml:space="preserve"> PAGEREF _Toc166440143 \h </w:instrText>
        </w:r>
        <w:r>
          <w:rPr>
            <w:noProof/>
            <w:webHidden/>
          </w:rPr>
        </w:r>
        <w:r>
          <w:rPr>
            <w:noProof/>
            <w:webHidden/>
          </w:rPr>
          <w:fldChar w:fldCharType="separate"/>
        </w:r>
        <w:r w:rsidR="00301D89">
          <w:rPr>
            <w:noProof/>
            <w:webHidden/>
          </w:rPr>
          <w:t>23</w:t>
        </w:r>
        <w:r>
          <w:rPr>
            <w:noProof/>
            <w:webHidden/>
          </w:rPr>
          <w:fldChar w:fldCharType="end"/>
        </w:r>
      </w:hyperlink>
    </w:p>
    <w:p w14:paraId="223D05FD" w14:textId="1DDF95D6"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44" w:history="1">
        <w:r w:rsidRPr="00BA4DC6">
          <w:rPr>
            <w:rStyle w:val="Hypertextovodkaz"/>
            <w:noProof/>
          </w:rPr>
          <w:t>2.4.1</w:t>
        </w:r>
        <w:r>
          <w:rPr>
            <w:rFonts w:asciiTheme="minorHAnsi" w:eastAsiaTheme="minorEastAsia" w:hAnsiTheme="minorHAnsi" w:cstheme="minorBidi"/>
            <w:noProof/>
            <w:kern w:val="2"/>
            <w14:ligatures w14:val="standardContextual"/>
          </w:rPr>
          <w:tab/>
        </w:r>
        <w:r w:rsidRPr="00BA4DC6">
          <w:rPr>
            <w:rStyle w:val="Hypertextovodkaz"/>
            <w:noProof/>
          </w:rPr>
          <w:t>Zaha Hadid</w:t>
        </w:r>
        <w:r>
          <w:rPr>
            <w:noProof/>
            <w:webHidden/>
          </w:rPr>
          <w:tab/>
        </w:r>
        <w:r>
          <w:rPr>
            <w:noProof/>
            <w:webHidden/>
          </w:rPr>
          <w:fldChar w:fldCharType="begin"/>
        </w:r>
        <w:r>
          <w:rPr>
            <w:noProof/>
            <w:webHidden/>
          </w:rPr>
          <w:instrText xml:space="preserve"> PAGEREF _Toc166440144 \h </w:instrText>
        </w:r>
        <w:r>
          <w:rPr>
            <w:noProof/>
            <w:webHidden/>
          </w:rPr>
        </w:r>
        <w:r>
          <w:rPr>
            <w:noProof/>
            <w:webHidden/>
          </w:rPr>
          <w:fldChar w:fldCharType="separate"/>
        </w:r>
        <w:r w:rsidR="00301D89">
          <w:rPr>
            <w:noProof/>
            <w:webHidden/>
          </w:rPr>
          <w:t>23</w:t>
        </w:r>
        <w:r>
          <w:rPr>
            <w:noProof/>
            <w:webHidden/>
          </w:rPr>
          <w:fldChar w:fldCharType="end"/>
        </w:r>
      </w:hyperlink>
    </w:p>
    <w:p w14:paraId="1A1B91D4" w14:textId="51B3520A"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45" w:history="1">
        <w:r w:rsidRPr="00BA4DC6">
          <w:rPr>
            <w:rStyle w:val="Hypertextovodkaz"/>
            <w:noProof/>
            <w:lang w:val="de-DE"/>
          </w:rPr>
          <w:t>2.4.2</w:t>
        </w:r>
        <w:r>
          <w:rPr>
            <w:rFonts w:asciiTheme="minorHAnsi" w:eastAsiaTheme="minorEastAsia" w:hAnsiTheme="minorHAnsi" w:cstheme="minorBidi"/>
            <w:noProof/>
            <w:kern w:val="2"/>
            <w14:ligatures w14:val="standardContextual"/>
          </w:rPr>
          <w:tab/>
        </w:r>
        <w:r w:rsidRPr="00BA4DC6">
          <w:rPr>
            <w:rStyle w:val="Hypertextovodkaz"/>
            <w:noProof/>
            <w:lang w:val="de-DE"/>
          </w:rPr>
          <w:t>Dieter Rams</w:t>
        </w:r>
        <w:r>
          <w:rPr>
            <w:noProof/>
            <w:webHidden/>
          </w:rPr>
          <w:tab/>
        </w:r>
        <w:r>
          <w:rPr>
            <w:noProof/>
            <w:webHidden/>
          </w:rPr>
          <w:fldChar w:fldCharType="begin"/>
        </w:r>
        <w:r>
          <w:rPr>
            <w:noProof/>
            <w:webHidden/>
          </w:rPr>
          <w:instrText xml:space="preserve"> PAGEREF _Toc166440145 \h </w:instrText>
        </w:r>
        <w:r>
          <w:rPr>
            <w:noProof/>
            <w:webHidden/>
          </w:rPr>
        </w:r>
        <w:r>
          <w:rPr>
            <w:noProof/>
            <w:webHidden/>
          </w:rPr>
          <w:fldChar w:fldCharType="separate"/>
        </w:r>
        <w:r w:rsidR="00301D89">
          <w:rPr>
            <w:noProof/>
            <w:webHidden/>
          </w:rPr>
          <w:t>24</w:t>
        </w:r>
        <w:r>
          <w:rPr>
            <w:noProof/>
            <w:webHidden/>
          </w:rPr>
          <w:fldChar w:fldCharType="end"/>
        </w:r>
      </w:hyperlink>
    </w:p>
    <w:p w14:paraId="2EB64078" w14:textId="483406E1"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46" w:history="1">
        <w:r w:rsidRPr="00BA4DC6">
          <w:rPr>
            <w:rStyle w:val="Hypertextovodkaz"/>
            <w:noProof/>
          </w:rPr>
          <w:t>3</w:t>
        </w:r>
        <w:r>
          <w:rPr>
            <w:rFonts w:asciiTheme="minorHAnsi" w:eastAsiaTheme="minorEastAsia" w:hAnsiTheme="minorHAnsi" w:cstheme="minorBidi"/>
            <w:b w:val="0"/>
            <w:caps w:val="0"/>
            <w:noProof/>
            <w:kern w:val="2"/>
            <w14:ligatures w14:val="standardContextual"/>
          </w:rPr>
          <w:tab/>
        </w:r>
        <w:r w:rsidRPr="00BA4DC6">
          <w:rPr>
            <w:rStyle w:val="Hypertextovodkaz"/>
            <w:noProof/>
          </w:rPr>
          <w:t>Fenomén kabelka v Česku</w:t>
        </w:r>
        <w:r>
          <w:rPr>
            <w:noProof/>
            <w:webHidden/>
          </w:rPr>
          <w:tab/>
        </w:r>
        <w:r>
          <w:rPr>
            <w:noProof/>
            <w:webHidden/>
          </w:rPr>
          <w:fldChar w:fldCharType="begin"/>
        </w:r>
        <w:r>
          <w:rPr>
            <w:noProof/>
            <w:webHidden/>
          </w:rPr>
          <w:instrText xml:space="preserve"> PAGEREF _Toc166440146 \h </w:instrText>
        </w:r>
        <w:r>
          <w:rPr>
            <w:noProof/>
            <w:webHidden/>
          </w:rPr>
        </w:r>
        <w:r>
          <w:rPr>
            <w:noProof/>
            <w:webHidden/>
          </w:rPr>
          <w:fldChar w:fldCharType="separate"/>
        </w:r>
        <w:r w:rsidR="00301D89">
          <w:rPr>
            <w:noProof/>
            <w:webHidden/>
          </w:rPr>
          <w:t>26</w:t>
        </w:r>
        <w:r>
          <w:rPr>
            <w:noProof/>
            <w:webHidden/>
          </w:rPr>
          <w:fldChar w:fldCharType="end"/>
        </w:r>
      </w:hyperlink>
    </w:p>
    <w:p w14:paraId="20D3F5E4" w14:textId="771F8AD7"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47" w:history="1">
        <w:r w:rsidRPr="00BA4DC6">
          <w:rPr>
            <w:rStyle w:val="Hypertextovodkaz"/>
            <w:noProof/>
          </w:rPr>
          <w:t>3.1</w:t>
        </w:r>
        <w:r>
          <w:rPr>
            <w:rFonts w:asciiTheme="minorHAnsi" w:eastAsiaTheme="minorEastAsia" w:hAnsiTheme="minorHAnsi" w:cstheme="minorBidi"/>
            <w:smallCaps w:val="0"/>
            <w:noProof/>
            <w:kern w:val="2"/>
            <w14:ligatures w14:val="standardContextual"/>
          </w:rPr>
          <w:tab/>
        </w:r>
        <w:r w:rsidRPr="00BA4DC6">
          <w:rPr>
            <w:rStyle w:val="Hypertextovodkaz"/>
            <w:noProof/>
          </w:rPr>
          <w:t>Osobnosti v oblasti designu a značky, které se soustřeďují na vývoj kabelek</w:t>
        </w:r>
        <w:r>
          <w:rPr>
            <w:noProof/>
            <w:webHidden/>
          </w:rPr>
          <w:tab/>
        </w:r>
        <w:r>
          <w:rPr>
            <w:noProof/>
            <w:webHidden/>
          </w:rPr>
          <w:fldChar w:fldCharType="begin"/>
        </w:r>
        <w:r>
          <w:rPr>
            <w:noProof/>
            <w:webHidden/>
          </w:rPr>
          <w:instrText xml:space="preserve"> PAGEREF _Toc166440147 \h </w:instrText>
        </w:r>
        <w:r>
          <w:rPr>
            <w:noProof/>
            <w:webHidden/>
          </w:rPr>
        </w:r>
        <w:r>
          <w:rPr>
            <w:noProof/>
            <w:webHidden/>
          </w:rPr>
          <w:fldChar w:fldCharType="separate"/>
        </w:r>
        <w:r w:rsidR="00301D89">
          <w:rPr>
            <w:noProof/>
            <w:webHidden/>
          </w:rPr>
          <w:t>26</w:t>
        </w:r>
        <w:r>
          <w:rPr>
            <w:noProof/>
            <w:webHidden/>
          </w:rPr>
          <w:fldChar w:fldCharType="end"/>
        </w:r>
      </w:hyperlink>
    </w:p>
    <w:p w14:paraId="7E8CEB70" w14:textId="77503C4F"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48" w:history="1">
        <w:r w:rsidRPr="00BA4DC6">
          <w:rPr>
            <w:rStyle w:val="Hypertextovodkaz"/>
            <w:noProof/>
          </w:rPr>
          <w:t>3.1.1</w:t>
        </w:r>
        <w:r>
          <w:rPr>
            <w:rFonts w:asciiTheme="minorHAnsi" w:eastAsiaTheme="minorEastAsia" w:hAnsiTheme="minorHAnsi" w:cstheme="minorBidi"/>
            <w:noProof/>
            <w:kern w:val="2"/>
            <w14:ligatures w14:val="standardContextual"/>
          </w:rPr>
          <w:tab/>
        </w:r>
        <w:r w:rsidRPr="00BA4DC6">
          <w:rPr>
            <w:rStyle w:val="Hypertextovodkaz"/>
            <w:noProof/>
          </w:rPr>
          <w:t>Jan Černý / Jan Société</w:t>
        </w:r>
        <w:r>
          <w:rPr>
            <w:noProof/>
            <w:webHidden/>
          </w:rPr>
          <w:tab/>
        </w:r>
        <w:r>
          <w:rPr>
            <w:noProof/>
            <w:webHidden/>
          </w:rPr>
          <w:fldChar w:fldCharType="begin"/>
        </w:r>
        <w:r>
          <w:rPr>
            <w:noProof/>
            <w:webHidden/>
          </w:rPr>
          <w:instrText xml:space="preserve"> PAGEREF _Toc166440148 \h </w:instrText>
        </w:r>
        <w:r>
          <w:rPr>
            <w:noProof/>
            <w:webHidden/>
          </w:rPr>
        </w:r>
        <w:r>
          <w:rPr>
            <w:noProof/>
            <w:webHidden/>
          </w:rPr>
          <w:fldChar w:fldCharType="separate"/>
        </w:r>
        <w:r w:rsidR="00301D89">
          <w:rPr>
            <w:noProof/>
            <w:webHidden/>
          </w:rPr>
          <w:t>27</w:t>
        </w:r>
        <w:r>
          <w:rPr>
            <w:noProof/>
            <w:webHidden/>
          </w:rPr>
          <w:fldChar w:fldCharType="end"/>
        </w:r>
      </w:hyperlink>
    </w:p>
    <w:p w14:paraId="7F31300E" w14:textId="4EF70440"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49" w:history="1">
        <w:r w:rsidRPr="00BA4DC6">
          <w:rPr>
            <w:rStyle w:val="Hypertextovodkaz"/>
            <w:noProof/>
          </w:rPr>
          <w:t>3.1.2</w:t>
        </w:r>
        <w:r>
          <w:rPr>
            <w:rFonts w:asciiTheme="minorHAnsi" w:eastAsiaTheme="minorEastAsia" w:hAnsiTheme="minorHAnsi" w:cstheme="minorBidi"/>
            <w:noProof/>
            <w:kern w:val="2"/>
            <w14:ligatures w14:val="standardContextual"/>
          </w:rPr>
          <w:tab/>
        </w:r>
        <w:r w:rsidRPr="00BA4DC6">
          <w:rPr>
            <w:rStyle w:val="Hypertextovodkaz"/>
            <w:noProof/>
          </w:rPr>
          <w:t>Andrea Vytlačilová / Andrea Vytlačilová</w:t>
        </w:r>
        <w:r>
          <w:rPr>
            <w:noProof/>
            <w:webHidden/>
          </w:rPr>
          <w:tab/>
        </w:r>
        <w:r>
          <w:rPr>
            <w:noProof/>
            <w:webHidden/>
          </w:rPr>
          <w:fldChar w:fldCharType="begin"/>
        </w:r>
        <w:r>
          <w:rPr>
            <w:noProof/>
            <w:webHidden/>
          </w:rPr>
          <w:instrText xml:space="preserve"> PAGEREF _Toc166440149 \h </w:instrText>
        </w:r>
        <w:r>
          <w:rPr>
            <w:noProof/>
            <w:webHidden/>
          </w:rPr>
        </w:r>
        <w:r>
          <w:rPr>
            <w:noProof/>
            <w:webHidden/>
          </w:rPr>
          <w:fldChar w:fldCharType="separate"/>
        </w:r>
        <w:r w:rsidR="00301D89">
          <w:rPr>
            <w:noProof/>
            <w:webHidden/>
          </w:rPr>
          <w:t>28</w:t>
        </w:r>
        <w:r>
          <w:rPr>
            <w:noProof/>
            <w:webHidden/>
          </w:rPr>
          <w:fldChar w:fldCharType="end"/>
        </w:r>
      </w:hyperlink>
    </w:p>
    <w:p w14:paraId="1D0D7968" w14:textId="23087C54"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50" w:history="1">
        <w:r w:rsidRPr="00BA4DC6">
          <w:rPr>
            <w:rStyle w:val="Hypertextovodkaz"/>
            <w:noProof/>
          </w:rPr>
          <w:t>3.1.3</w:t>
        </w:r>
        <w:r>
          <w:rPr>
            <w:rFonts w:asciiTheme="minorHAnsi" w:eastAsiaTheme="minorEastAsia" w:hAnsiTheme="minorHAnsi" w:cstheme="minorBidi"/>
            <w:noProof/>
            <w:kern w:val="2"/>
            <w14:ligatures w14:val="standardContextual"/>
          </w:rPr>
          <w:tab/>
        </w:r>
        <w:r w:rsidRPr="00BA4DC6">
          <w:rPr>
            <w:rStyle w:val="Hypertextovodkaz"/>
            <w:noProof/>
          </w:rPr>
          <w:t>Denisa Adolfová / Denisa Adolfová</w:t>
        </w:r>
        <w:r>
          <w:rPr>
            <w:noProof/>
            <w:webHidden/>
          </w:rPr>
          <w:tab/>
        </w:r>
        <w:r>
          <w:rPr>
            <w:noProof/>
            <w:webHidden/>
          </w:rPr>
          <w:fldChar w:fldCharType="begin"/>
        </w:r>
        <w:r>
          <w:rPr>
            <w:noProof/>
            <w:webHidden/>
          </w:rPr>
          <w:instrText xml:space="preserve"> PAGEREF _Toc166440150 \h </w:instrText>
        </w:r>
        <w:r>
          <w:rPr>
            <w:noProof/>
            <w:webHidden/>
          </w:rPr>
        </w:r>
        <w:r>
          <w:rPr>
            <w:noProof/>
            <w:webHidden/>
          </w:rPr>
          <w:fldChar w:fldCharType="separate"/>
        </w:r>
        <w:r w:rsidR="00301D89">
          <w:rPr>
            <w:noProof/>
            <w:webHidden/>
          </w:rPr>
          <w:t>28</w:t>
        </w:r>
        <w:r>
          <w:rPr>
            <w:noProof/>
            <w:webHidden/>
          </w:rPr>
          <w:fldChar w:fldCharType="end"/>
        </w:r>
      </w:hyperlink>
    </w:p>
    <w:p w14:paraId="28F7490C" w14:textId="002563A7"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51" w:history="1">
        <w:r w:rsidRPr="00BA4DC6">
          <w:rPr>
            <w:rStyle w:val="Hypertextovodkaz"/>
            <w:noProof/>
          </w:rPr>
          <w:t>4</w:t>
        </w:r>
        <w:r>
          <w:rPr>
            <w:rFonts w:asciiTheme="minorHAnsi" w:eastAsiaTheme="minorEastAsia" w:hAnsiTheme="minorHAnsi" w:cstheme="minorBidi"/>
            <w:b w:val="0"/>
            <w:caps w:val="0"/>
            <w:noProof/>
            <w:kern w:val="2"/>
            <w14:ligatures w14:val="standardContextual"/>
          </w:rPr>
          <w:tab/>
        </w:r>
        <w:r w:rsidRPr="00BA4DC6">
          <w:rPr>
            <w:rStyle w:val="Hypertextovodkaz"/>
            <w:noProof/>
          </w:rPr>
          <w:t>Fenomén kabelka v evropě</w:t>
        </w:r>
        <w:r>
          <w:rPr>
            <w:noProof/>
            <w:webHidden/>
          </w:rPr>
          <w:tab/>
        </w:r>
        <w:r>
          <w:rPr>
            <w:noProof/>
            <w:webHidden/>
          </w:rPr>
          <w:fldChar w:fldCharType="begin"/>
        </w:r>
        <w:r>
          <w:rPr>
            <w:noProof/>
            <w:webHidden/>
          </w:rPr>
          <w:instrText xml:space="preserve"> PAGEREF _Toc166440151 \h </w:instrText>
        </w:r>
        <w:r>
          <w:rPr>
            <w:noProof/>
            <w:webHidden/>
          </w:rPr>
        </w:r>
        <w:r>
          <w:rPr>
            <w:noProof/>
            <w:webHidden/>
          </w:rPr>
          <w:fldChar w:fldCharType="separate"/>
        </w:r>
        <w:r w:rsidR="00301D89">
          <w:rPr>
            <w:noProof/>
            <w:webHidden/>
          </w:rPr>
          <w:t>30</w:t>
        </w:r>
        <w:r>
          <w:rPr>
            <w:noProof/>
            <w:webHidden/>
          </w:rPr>
          <w:fldChar w:fldCharType="end"/>
        </w:r>
      </w:hyperlink>
    </w:p>
    <w:p w14:paraId="31BA2907" w14:textId="25C92AA2"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52" w:history="1">
        <w:r w:rsidRPr="00BA4DC6">
          <w:rPr>
            <w:rStyle w:val="Hypertextovodkaz"/>
            <w:noProof/>
          </w:rPr>
          <w:t>4.1</w:t>
        </w:r>
        <w:r>
          <w:rPr>
            <w:rFonts w:asciiTheme="minorHAnsi" w:eastAsiaTheme="minorEastAsia" w:hAnsiTheme="minorHAnsi" w:cstheme="minorBidi"/>
            <w:smallCaps w:val="0"/>
            <w:noProof/>
            <w:kern w:val="2"/>
            <w14:ligatures w14:val="standardContextual"/>
          </w:rPr>
          <w:tab/>
        </w:r>
        <w:r w:rsidRPr="00BA4DC6">
          <w:rPr>
            <w:rStyle w:val="Hypertextovodkaz"/>
            <w:noProof/>
          </w:rPr>
          <w:t>Kabelka jako nositel výtvarného umění</w:t>
        </w:r>
        <w:r>
          <w:rPr>
            <w:noProof/>
            <w:webHidden/>
          </w:rPr>
          <w:tab/>
        </w:r>
        <w:r>
          <w:rPr>
            <w:noProof/>
            <w:webHidden/>
          </w:rPr>
          <w:fldChar w:fldCharType="begin"/>
        </w:r>
        <w:r>
          <w:rPr>
            <w:noProof/>
            <w:webHidden/>
          </w:rPr>
          <w:instrText xml:space="preserve"> PAGEREF _Toc166440152 \h </w:instrText>
        </w:r>
        <w:r>
          <w:rPr>
            <w:noProof/>
            <w:webHidden/>
          </w:rPr>
        </w:r>
        <w:r>
          <w:rPr>
            <w:noProof/>
            <w:webHidden/>
          </w:rPr>
          <w:fldChar w:fldCharType="separate"/>
        </w:r>
        <w:r w:rsidR="00301D89">
          <w:rPr>
            <w:noProof/>
            <w:webHidden/>
          </w:rPr>
          <w:t>31</w:t>
        </w:r>
        <w:r>
          <w:rPr>
            <w:noProof/>
            <w:webHidden/>
          </w:rPr>
          <w:fldChar w:fldCharType="end"/>
        </w:r>
      </w:hyperlink>
    </w:p>
    <w:p w14:paraId="4DC4B8F3" w14:textId="7E273FAD"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53" w:history="1">
        <w:r w:rsidRPr="00BA4DC6">
          <w:rPr>
            <w:rStyle w:val="Hypertextovodkaz"/>
            <w:noProof/>
          </w:rPr>
          <w:t>4.2</w:t>
        </w:r>
        <w:r>
          <w:rPr>
            <w:rFonts w:asciiTheme="minorHAnsi" w:eastAsiaTheme="minorEastAsia" w:hAnsiTheme="minorHAnsi" w:cstheme="minorBidi"/>
            <w:smallCaps w:val="0"/>
            <w:noProof/>
            <w:kern w:val="2"/>
            <w14:ligatures w14:val="standardContextual"/>
          </w:rPr>
          <w:tab/>
        </w:r>
        <w:r w:rsidRPr="00BA4DC6">
          <w:rPr>
            <w:rStyle w:val="Hypertextovodkaz"/>
            <w:noProof/>
          </w:rPr>
          <w:t>Role evropských módních domů na vývoj hodnoty kabelky</w:t>
        </w:r>
        <w:r>
          <w:rPr>
            <w:noProof/>
            <w:webHidden/>
          </w:rPr>
          <w:tab/>
        </w:r>
        <w:r>
          <w:rPr>
            <w:noProof/>
            <w:webHidden/>
          </w:rPr>
          <w:fldChar w:fldCharType="begin"/>
        </w:r>
        <w:r>
          <w:rPr>
            <w:noProof/>
            <w:webHidden/>
          </w:rPr>
          <w:instrText xml:space="preserve"> PAGEREF _Toc166440153 \h </w:instrText>
        </w:r>
        <w:r>
          <w:rPr>
            <w:noProof/>
            <w:webHidden/>
          </w:rPr>
        </w:r>
        <w:r>
          <w:rPr>
            <w:noProof/>
            <w:webHidden/>
          </w:rPr>
          <w:fldChar w:fldCharType="separate"/>
        </w:r>
        <w:r w:rsidR="00301D89">
          <w:rPr>
            <w:noProof/>
            <w:webHidden/>
          </w:rPr>
          <w:t>31</w:t>
        </w:r>
        <w:r>
          <w:rPr>
            <w:noProof/>
            <w:webHidden/>
          </w:rPr>
          <w:fldChar w:fldCharType="end"/>
        </w:r>
      </w:hyperlink>
    </w:p>
    <w:p w14:paraId="0EF82017" w14:textId="48DC3BA3"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54" w:history="1">
        <w:r w:rsidRPr="00BA4DC6">
          <w:rPr>
            <w:rStyle w:val="Hypertextovodkaz"/>
            <w:noProof/>
          </w:rPr>
          <w:t>4.3</w:t>
        </w:r>
        <w:r>
          <w:rPr>
            <w:rFonts w:asciiTheme="minorHAnsi" w:eastAsiaTheme="minorEastAsia" w:hAnsiTheme="minorHAnsi" w:cstheme="minorBidi"/>
            <w:smallCaps w:val="0"/>
            <w:noProof/>
            <w:kern w:val="2"/>
            <w14:ligatures w14:val="standardContextual"/>
          </w:rPr>
          <w:tab/>
        </w:r>
        <w:r w:rsidRPr="00BA4DC6">
          <w:rPr>
            <w:rStyle w:val="Hypertextovodkaz"/>
            <w:noProof/>
          </w:rPr>
          <w:t>Módní dům Hermés</w:t>
        </w:r>
        <w:r>
          <w:rPr>
            <w:noProof/>
            <w:webHidden/>
          </w:rPr>
          <w:tab/>
        </w:r>
        <w:r>
          <w:rPr>
            <w:noProof/>
            <w:webHidden/>
          </w:rPr>
          <w:fldChar w:fldCharType="begin"/>
        </w:r>
        <w:r>
          <w:rPr>
            <w:noProof/>
            <w:webHidden/>
          </w:rPr>
          <w:instrText xml:space="preserve"> PAGEREF _Toc166440154 \h </w:instrText>
        </w:r>
        <w:r>
          <w:rPr>
            <w:noProof/>
            <w:webHidden/>
          </w:rPr>
        </w:r>
        <w:r>
          <w:rPr>
            <w:noProof/>
            <w:webHidden/>
          </w:rPr>
          <w:fldChar w:fldCharType="separate"/>
        </w:r>
        <w:r w:rsidR="00301D89">
          <w:rPr>
            <w:noProof/>
            <w:webHidden/>
          </w:rPr>
          <w:t>35</w:t>
        </w:r>
        <w:r>
          <w:rPr>
            <w:noProof/>
            <w:webHidden/>
          </w:rPr>
          <w:fldChar w:fldCharType="end"/>
        </w:r>
      </w:hyperlink>
    </w:p>
    <w:p w14:paraId="5FF3D5B7" w14:textId="54BF04AD" w:rsidR="00A451B6" w:rsidRDefault="00A451B6">
      <w:pPr>
        <w:pStyle w:val="Obsah1"/>
        <w:rPr>
          <w:rFonts w:asciiTheme="minorHAnsi" w:eastAsiaTheme="minorEastAsia" w:hAnsiTheme="minorHAnsi" w:cstheme="minorBidi"/>
          <w:b w:val="0"/>
          <w:caps w:val="0"/>
          <w:noProof/>
          <w:kern w:val="2"/>
          <w14:ligatures w14:val="standardContextual"/>
        </w:rPr>
      </w:pPr>
      <w:hyperlink w:anchor="_Toc166440155" w:history="1">
        <w:r w:rsidRPr="00BA4DC6">
          <w:rPr>
            <w:rStyle w:val="Hypertextovodkaz"/>
            <w:noProof/>
          </w:rPr>
          <w:t>PRAKTICKÁ ČÁST</w:t>
        </w:r>
        <w:r>
          <w:rPr>
            <w:noProof/>
            <w:webHidden/>
          </w:rPr>
          <w:tab/>
        </w:r>
        <w:r>
          <w:rPr>
            <w:noProof/>
            <w:webHidden/>
          </w:rPr>
          <w:fldChar w:fldCharType="begin"/>
        </w:r>
        <w:r>
          <w:rPr>
            <w:noProof/>
            <w:webHidden/>
          </w:rPr>
          <w:instrText xml:space="preserve"> PAGEREF _Toc166440155 \h </w:instrText>
        </w:r>
        <w:r>
          <w:rPr>
            <w:noProof/>
            <w:webHidden/>
          </w:rPr>
        </w:r>
        <w:r>
          <w:rPr>
            <w:noProof/>
            <w:webHidden/>
          </w:rPr>
          <w:fldChar w:fldCharType="separate"/>
        </w:r>
        <w:r w:rsidR="00301D89">
          <w:rPr>
            <w:noProof/>
            <w:webHidden/>
          </w:rPr>
          <w:t>36</w:t>
        </w:r>
        <w:r>
          <w:rPr>
            <w:noProof/>
            <w:webHidden/>
          </w:rPr>
          <w:fldChar w:fldCharType="end"/>
        </w:r>
      </w:hyperlink>
    </w:p>
    <w:p w14:paraId="285AB2A3" w14:textId="45A92272"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56" w:history="1">
        <w:r w:rsidRPr="00BA4DC6">
          <w:rPr>
            <w:rStyle w:val="Hypertextovodkaz"/>
            <w:noProof/>
          </w:rPr>
          <w:t>5</w:t>
        </w:r>
        <w:r>
          <w:rPr>
            <w:rFonts w:asciiTheme="minorHAnsi" w:eastAsiaTheme="minorEastAsia" w:hAnsiTheme="minorHAnsi" w:cstheme="minorBidi"/>
            <w:b w:val="0"/>
            <w:caps w:val="0"/>
            <w:noProof/>
            <w:kern w:val="2"/>
            <w14:ligatures w14:val="standardContextual"/>
          </w:rPr>
          <w:tab/>
        </w:r>
        <w:r w:rsidRPr="00BA4DC6">
          <w:rPr>
            <w:rStyle w:val="Hypertextovodkaz"/>
            <w:noProof/>
          </w:rPr>
          <w:t>Myšlenka CMYK</w:t>
        </w:r>
        <w:r>
          <w:rPr>
            <w:noProof/>
            <w:webHidden/>
          </w:rPr>
          <w:tab/>
        </w:r>
        <w:r>
          <w:rPr>
            <w:noProof/>
            <w:webHidden/>
          </w:rPr>
          <w:fldChar w:fldCharType="begin"/>
        </w:r>
        <w:r>
          <w:rPr>
            <w:noProof/>
            <w:webHidden/>
          </w:rPr>
          <w:instrText xml:space="preserve"> PAGEREF _Toc166440156 \h </w:instrText>
        </w:r>
        <w:r>
          <w:rPr>
            <w:noProof/>
            <w:webHidden/>
          </w:rPr>
        </w:r>
        <w:r>
          <w:rPr>
            <w:noProof/>
            <w:webHidden/>
          </w:rPr>
          <w:fldChar w:fldCharType="separate"/>
        </w:r>
        <w:r w:rsidR="00301D89">
          <w:rPr>
            <w:noProof/>
            <w:webHidden/>
          </w:rPr>
          <w:t>37</w:t>
        </w:r>
        <w:r>
          <w:rPr>
            <w:noProof/>
            <w:webHidden/>
          </w:rPr>
          <w:fldChar w:fldCharType="end"/>
        </w:r>
      </w:hyperlink>
    </w:p>
    <w:p w14:paraId="3A83D2EF" w14:textId="5475B2DD"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57" w:history="1">
        <w:r w:rsidRPr="00BA4DC6">
          <w:rPr>
            <w:rStyle w:val="Hypertextovodkaz"/>
            <w:noProof/>
          </w:rPr>
          <w:t>5.1</w:t>
        </w:r>
        <w:r>
          <w:rPr>
            <w:rFonts w:asciiTheme="minorHAnsi" w:eastAsiaTheme="minorEastAsia" w:hAnsiTheme="minorHAnsi" w:cstheme="minorBidi"/>
            <w:smallCaps w:val="0"/>
            <w:noProof/>
            <w:kern w:val="2"/>
            <w14:ligatures w14:val="standardContextual"/>
          </w:rPr>
          <w:tab/>
        </w:r>
        <w:r w:rsidRPr="00BA4DC6">
          <w:rPr>
            <w:rStyle w:val="Hypertextovodkaz"/>
            <w:noProof/>
          </w:rPr>
          <w:t>Kdo se projektu zúčastnil</w:t>
        </w:r>
        <w:r>
          <w:rPr>
            <w:noProof/>
            <w:webHidden/>
          </w:rPr>
          <w:tab/>
        </w:r>
        <w:r>
          <w:rPr>
            <w:noProof/>
            <w:webHidden/>
          </w:rPr>
          <w:fldChar w:fldCharType="begin"/>
        </w:r>
        <w:r>
          <w:rPr>
            <w:noProof/>
            <w:webHidden/>
          </w:rPr>
          <w:instrText xml:space="preserve"> PAGEREF _Toc166440157 \h </w:instrText>
        </w:r>
        <w:r>
          <w:rPr>
            <w:noProof/>
            <w:webHidden/>
          </w:rPr>
        </w:r>
        <w:r>
          <w:rPr>
            <w:noProof/>
            <w:webHidden/>
          </w:rPr>
          <w:fldChar w:fldCharType="separate"/>
        </w:r>
        <w:r w:rsidR="00301D89">
          <w:rPr>
            <w:noProof/>
            <w:webHidden/>
          </w:rPr>
          <w:t>38</w:t>
        </w:r>
        <w:r>
          <w:rPr>
            <w:noProof/>
            <w:webHidden/>
          </w:rPr>
          <w:fldChar w:fldCharType="end"/>
        </w:r>
      </w:hyperlink>
    </w:p>
    <w:p w14:paraId="6E3FEBBF" w14:textId="4F4AE419"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58" w:history="1">
        <w:r w:rsidRPr="00BA4DC6">
          <w:rPr>
            <w:rStyle w:val="Hypertextovodkaz"/>
            <w:noProof/>
          </w:rPr>
          <w:t>5.1.1</w:t>
        </w:r>
        <w:r>
          <w:rPr>
            <w:rFonts w:asciiTheme="minorHAnsi" w:eastAsiaTheme="minorEastAsia" w:hAnsiTheme="minorHAnsi" w:cstheme="minorBidi"/>
            <w:noProof/>
            <w:kern w:val="2"/>
            <w14:ligatures w14:val="standardContextual"/>
          </w:rPr>
          <w:tab/>
        </w:r>
        <w:r w:rsidRPr="00BA4DC6">
          <w:rPr>
            <w:rStyle w:val="Hypertextovodkaz"/>
            <w:noProof/>
          </w:rPr>
          <w:t>Dušan Tománek</w:t>
        </w:r>
        <w:r>
          <w:rPr>
            <w:noProof/>
            <w:webHidden/>
          </w:rPr>
          <w:tab/>
        </w:r>
        <w:r>
          <w:rPr>
            <w:noProof/>
            <w:webHidden/>
          </w:rPr>
          <w:fldChar w:fldCharType="begin"/>
        </w:r>
        <w:r>
          <w:rPr>
            <w:noProof/>
            <w:webHidden/>
          </w:rPr>
          <w:instrText xml:space="preserve"> PAGEREF _Toc166440158 \h </w:instrText>
        </w:r>
        <w:r>
          <w:rPr>
            <w:noProof/>
            <w:webHidden/>
          </w:rPr>
        </w:r>
        <w:r>
          <w:rPr>
            <w:noProof/>
            <w:webHidden/>
          </w:rPr>
          <w:fldChar w:fldCharType="separate"/>
        </w:r>
        <w:r w:rsidR="00301D89">
          <w:rPr>
            <w:noProof/>
            <w:webHidden/>
          </w:rPr>
          <w:t>38</w:t>
        </w:r>
        <w:r>
          <w:rPr>
            <w:noProof/>
            <w:webHidden/>
          </w:rPr>
          <w:fldChar w:fldCharType="end"/>
        </w:r>
      </w:hyperlink>
    </w:p>
    <w:p w14:paraId="2543DED2" w14:textId="127D6228"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59" w:history="1">
        <w:r w:rsidRPr="00BA4DC6">
          <w:rPr>
            <w:rStyle w:val="Hypertextovodkaz"/>
            <w:noProof/>
          </w:rPr>
          <w:t>5.1.2</w:t>
        </w:r>
        <w:r>
          <w:rPr>
            <w:rFonts w:asciiTheme="minorHAnsi" w:eastAsiaTheme="minorEastAsia" w:hAnsiTheme="minorHAnsi" w:cstheme="minorBidi"/>
            <w:noProof/>
            <w:kern w:val="2"/>
            <w14:ligatures w14:val="standardContextual"/>
          </w:rPr>
          <w:tab/>
        </w:r>
        <w:r w:rsidRPr="00BA4DC6">
          <w:rPr>
            <w:rStyle w:val="Hypertextovodkaz"/>
            <w:noProof/>
          </w:rPr>
          <w:t>Veronika Zelezníková</w:t>
        </w:r>
        <w:r>
          <w:rPr>
            <w:noProof/>
            <w:webHidden/>
          </w:rPr>
          <w:tab/>
        </w:r>
        <w:r>
          <w:rPr>
            <w:noProof/>
            <w:webHidden/>
          </w:rPr>
          <w:fldChar w:fldCharType="begin"/>
        </w:r>
        <w:r>
          <w:rPr>
            <w:noProof/>
            <w:webHidden/>
          </w:rPr>
          <w:instrText xml:space="preserve"> PAGEREF _Toc166440159 \h </w:instrText>
        </w:r>
        <w:r>
          <w:rPr>
            <w:noProof/>
            <w:webHidden/>
          </w:rPr>
        </w:r>
        <w:r>
          <w:rPr>
            <w:noProof/>
            <w:webHidden/>
          </w:rPr>
          <w:fldChar w:fldCharType="separate"/>
        </w:r>
        <w:r w:rsidR="00301D89">
          <w:rPr>
            <w:noProof/>
            <w:webHidden/>
          </w:rPr>
          <w:t>39</w:t>
        </w:r>
        <w:r>
          <w:rPr>
            <w:noProof/>
            <w:webHidden/>
          </w:rPr>
          <w:fldChar w:fldCharType="end"/>
        </w:r>
      </w:hyperlink>
    </w:p>
    <w:p w14:paraId="37C7EF70" w14:textId="6974ACE4"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60" w:history="1">
        <w:r w:rsidRPr="00BA4DC6">
          <w:rPr>
            <w:rStyle w:val="Hypertextovodkaz"/>
            <w:noProof/>
          </w:rPr>
          <w:t>5.1.3</w:t>
        </w:r>
        <w:r>
          <w:rPr>
            <w:rFonts w:asciiTheme="minorHAnsi" w:eastAsiaTheme="minorEastAsia" w:hAnsiTheme="minorHAnsi" w:cstheme="minorBidi"/>
            <w:noProof/>
            <w:kern w:val="2"/>
            <w14:ligatures w14:val="standardContextual"/>
          </w:rPr>
          <w:tab/>
        </w:r>
        <w:r w:rsidRPr="00BA4DC6">
          <w:rPr>
            <w:rStyle w:val="Hypertextovodkaz"/>
            <w:noProof/>
          </w:rPr>
          <w:t>Kateřina Vavroušková</w:t>
        </w:r>
        <w:r>
          <w:rPr>
            <w:noProof/>
            <w:webHidden/>
          </w:rPr>
          <w:tab/>
        </w:r>
        <w:r>
          <w:rPr>
            <w:noProof/>
            <w:webHidden/>
          </w:rPr>
          <w:fldChar w:fldCharType="begin"/>
        </w:r>
        <w:r>
          <w:rPr>
            <w:noProof/>
            <w:webHidden/>
          </w:rPr>
          <w:instrText xml:space="preserve"> PAGEREF _Toc166440160 \h </w:instrText>
        </w:r>
        <w:r>
          <w:rPr>
            <w:noProof/>
            <w:webHidden/>
          </w:rPr>
        </w:r>
        <w:r>
          <w:rPr>
            <w:noProof/>
            <w:webHidden/>
          </w:rPr>
          <w:fldChar w:fldCharType="separate"/>
        </w:r>
        <w:r w:rsidR="00301D89">
          <w:rPr>
            <w:noProof/>
            <w:webHidden/>
          </w:rPr>
          <w:t>39</w:t>
        </w:r>
        <w:r>
          <w:rPr>
            <w:noProof/>
            <w:webHidden/>
          </w:rPr>
          <w:fldChar w:fldCharType="end"/>
        </w:r>
      </w:hyperlink>
    </w:p>
    <w:p w14:paraId="0C396AAA" w14:textId="3B6F5A84"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61" w:history="1">
        <w:r w:rsidRPr="00BA4DC6">
          <w:rPr>
            <w:rStyle w:val="Hypertextovodkaz"/>
            <w:noProof/>
          </w:rPr>
          <w:t>5.2</w:t>
        </w:r>
        <w:r>
          <w:rPr>
            <w:rFonts w:asciiTheme="minorHAnsi" w:eastAsiaTheme="minorEastAsia" w:hAnsiTheme="minorHAnsi" w:cstheme="minorBidi"/>
            <w:smallCaps w:val="0"/>
            <w:noProof/>
            <w:kern w:val="2"/>
            <w14:ligatures w14:val="standardContextual"/>
          </w:rPr>
          <w:tab/>
        </w:r>
        <w:r w:rsidRPr="00BA4DC6">
          <w:rPr>
            <w:rStyle w:val="Hypertextovodkaz"/>
            <w:noProof/>
          </w:rPr>
          <w:t>Proces</w:t>
        </w:r>
        <w:r>
          <w:rPr>
            <w:noProof/>
            <w:webHidden/>
          </w:rPr>
          <w:tab/>
        </w:r>
        <w:r>
          <w:rPr>
            <w:noProof/>
            <w:webHidden/>
          </w:rPr>
          <w:fldChar w:fldCharType="begin"/>
        </w:r>
        <w:r>
          <w:rPr>
            <w:noProof/>
            <w:webHidden/>
          </w:rPr>
          <w:instrText xml:space="preserve"> PAGEREF _Toc166440161 \h </w:instrText>
        </w:r>
        <w:r>
          <w:rPr>
            <w:noProof/>
            <w:webHidden/>
          </w:rPr>
        </w:r>
        <w:r>
          <w:rPr>
            <w:noProof/>
            <w:webHidden/>
          </w:rPr>
          <w:fldChar w:fldCharType="separate"/>
        </w:r>
        <w:r w:rsidR="00301D89">
          <w:rPr>
            <w:noProof/>
            <w:webHidden/>
          </w:rPr>
          <w:t>39</w:t>
        </w:r>
        <w:r>
          <w:rPr>
            <w:noProof/>
            <w:webHidden/>
          </w:rPr>
          <w:fldChar w:fldCharType="end"/>
        </w:r>
      </w:hyperlink>
    </w:p>
    <w:p w14:paraId="11BDC078" w14:textId="51CBBB70"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62" w:history="1">
        <w:r w:rsidRPr="00BA4DC6">
          <w:rPr>
            <w:rStyle w:val="Hypertextovodkaz"/>
            <w:noProof/>
          </w:rPr>
          <w:t>5.2.1</w:t>
        </w:r>
        <w:r>
          <w:rPr>
            <w:rFonts w:asciiTheme="minorHAnsi" w:eastAsiaTheme="minorEastAsia" w:hAnsiTheme="minorHAnsi" w:cstheme="minorBidi"/>
            <w:noProof/>
            <w:kern w:val="2"/>
            <w14:ligatures w14:val="standardContextual"/>
          </w:rPr>
          <w:tab/>
        </w:r>
        <w:r w:rsidRPr="00BA4DC6">
          <w:rPr>
            <w:rStyle w:val="Hypertextovodkaz"/>
            <w:noProof/>
          </w:rPr>
          <w:t>Výběr fotografií</w:t>
        </w:r>
        <w:r>
          <w:rPr>
            <w:noProof/>
            <w:webHidden/>
          </w:rPr>
          <w:tab/>
        </w:r>
        <w:r>
          <w:rPr>
            <w:noProof/>
            <w:webHidden/>
          </w:rPr>
          <w:fldChar w:fldCharType="begin"/>
        </w:r>
        <w:r>
          <w:rPr>
            <w:noProof/>
            <w:webHidden/>
          </w:rPr>
          <w:instrText xml:space="preserve"> PAGEREF _Toc166440162 \h </w:instrText>
        </w:r>
        <w:r>
          <w:rPr>
            <w:noProof/>
            <w:webHidden/>
          </w:rPr>
        </w:r>
        <w:r>
          <w:rPr>
            <w:noProof/>
            <w:webHidden/>
          </w:rPr>
          <w:fldChar w:fldCharType="separate"/>
        </w:r>
        <w:r w:rsidR="00301D89">
          <w:rPr>
            <w:noProof/>
            <w:webHidden/>
          </w:rPr>
          <w:t>40</w:t>
        </w:r>
        <w:r>
          <w:rPr>
            <w:noProof/>
            <w:webHidden/>
          </w:rPr>
          <w:fldChar w:fldCharType="end"/>
        </w:r>
      </w:hyperlink>
    </w:p>
    <w:p w14:paraId="378D84B9" w14:textId="0296B27A"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63" w:history="1">
        <w:r w:rsidRPr="00BA4DC6">
          <w:rPr>
            <w:rStyle w:val="Hypertextovodkaz"/>
            <w:noProof/>
          </w:rPr>
          <w:t>5.2.2</w:t>
        </w:r>
        <w:r>
          <w:rPr>
            <w:rFonts w:asciiTheme="minorHAnsi" w:eastAsiaTheme="minorEastAsia" w:hAnsiTheme="minorHAnsi" w:cstheme="minorBidi"/>
            <w:noProof/>
            <w:kern w:val="2"/>
            <w14:ligatures w14:val="standardContextual"/>
          </w:rPr>
          <w:tab/>
        </w:r>
        <w:r w:rsidRPr="00BA4DC6">
          <w:rPr>
            <w:rStyle w:val="Hypertextovodkaz"/>
            <w:noProof/>
          </w:rPr>
          <w:t>Skici</w:t>
        </w:r>
        <w:r>
          <w:rPr>
            <w:noProof/>
            <w:webHidden/>
          </w:rPr>
          <w:tab/>
        </w:r>
        <w:r>
          <w:rPr>
            <w:noProof/>
            <w:webHidden/>
          </w:rPr>
          <w:fldChar w:fldCharType="begin"/>
        </w:r>
        <w:r>
          <w:rPr>
            <w:noProof/>
            <w:webHidden/>
          </w:rPr>
          <w:instrText xml:space="preserve"> PAGEREF _Toc166440163 \h </w:instrText>
        </w:r>
        <w:r>
          <w:rPr>
            <w:noProof/>
            <w:webHidden/>
          </w:rPr>
        </w:r>
        <w:r>
          <w:rPr>
            <w:noProof/>
            <w:webHidden/>
          </w:rPr>
          <w:fldChar w:fldCharType="separate"/>
        </w:r>
        <w:r w:rsidR="00301D89">
          <w:rPr>
            <w:noProof/>
            <w:webHidden/>
          </w:rPr>
          <w:t>41</w:t>
        </w:r>
        <w:r>
          <w:rPr>
            <w:noProof/>
            <w:webHidden/>
          </w:rPr>
          <w:fldChar w:fldCharType="end"/>
        </w:r>
      </w:hyperlink>
    </w:p>
    <w:p w14:paraId="4B2991D6" w14:textId="26421699"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64" w:history="1">
        <w:r w:rsidRPr="00BA4DC6">
          <w:rPr>
            <w:rStyle w:val="Hypertextovodkaz"/>
            <w:noProof/>
          </w:rPr>
          <w:t>5.2.3</w:t>
        </w:r>
        <w:r>
          <w:rPr>
            <w:rFonts w:asciiTheme="minorHAnsi" w:eastAsiaTheme="minorEastAsia" w:hAnsiTheme="minorHAnsi" w:cstheme="minorBidi"/>
            <w:noProof/>
            <w:kern w:val="2"/>
            <w14:ligatures w14:val="standardContextual"/>
          </w:rPr>
          <w:tab/>
        </w:r>
        <w:r w:rsidRPr="00BA4DC6">
          <w:rPr>
            <w:rStyle w:val="Hypertextovodkaz"/>
            <w:noProof/>
          </w:rPr>
          <w:t>Materiály</w:t>
        </w:r>
        <w:r>
          <w:rPr>
            <w:noProof/>
            <w:webHidden/>
          </w:rPr>
          <w:tab/>
        </w:r>
        <w:r>
          <w:rPr>
            <w:noProof/>
            <w:webHidden/>
          </w:rPr>
          <w:fldChar w:fldCharType="begin"/>
        </w:r>
        <w:r>
          <w:rPr>
            <w:noProof/>
            <w:webHidden/>
          </w:rPr>
          <w:instrText xml:space="preserve"> PAGEREF _Toc166440164 \h </w:instrText>
        </w:r>
        <w:r>
          <w:rPr>
            <w:noProof/>
            <w:webHidden/>
          </w:rPr>
        </w:r>
        <w:r>
          <w:rPr>
            <w:noProof/>
            <w:webHidden/>
          </w:rPr>
          <w:fldChar w:fldCharType="separate"/>
        </w:r>
        <w:r w:rsidR="00301D89">
          <w:rPr>
            <w:noProof/>
            <w:webHidden/>
          </w:rPr>
          <w:t>42</w:t>
        </w:r>
        <w:r>
          <w:rPr>
            <w:noProof/>
            <w:webHidden/>
          </w:rPr>
          <w:fldChar w:fldCharType="end"/>
        </w:r>
      </w:hyperlink>
    </w:p>
    <w:p w14:paraId="14CC9669" w14:textId="7F8EEE0A"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65" w:history="1">
        <w:r w:rsidRPr="00BA4DC6">
          <w:rPr>
            <w:rStyle w:val="Hypertextovodkaz"/>
            <w:noProof/>
          </w:rPr>
          <w:t>5.2.4</w:t>
        </w:r>
        <w:r>
          <w:rPr>
            <w:rFonts w:asciiTheme="minorHAnsi" w:eastAsiaTheme="minorEastAsia" w:hAnsiTheme="minorHAnsi" w:cstheme="minorBidi"/>
            <w:noProof/>
            <w:kern w:val="2"/>
            <w14:ligatures w14:val="standardContextual"/>
          </w:rPr>
          <w:tab/>
        </w:r>
        <w:r w:rsidRPr="00BA4DC6">
          <w:rPr>
            <w:rStyle w:val="Hypertextovodkaz"/>
            <w:noProof/>
          </w:rPr>
          <w:t>Vizuál</w:t>
        </w:r>
        <w:r>
          <w:rPr>
            <w:noProof/>
            <w:webHidden/>
          </w:rPr>
          <w:tab/>
        </w:r>
        <w:r>
          <w:rPr>
            <w:noProof/>
            <w:webHidden/>
          </w:rPr>
          <w:fldChar w:fldCharType="begin"/>
        </w:r>
        <w:r>
          <w:rPr>
            <w:noProof/>
            <w:webHidden/>
          </w:rPr>
          <w:instrText xml:space="preserve"> PAGEREF _Toc166440165 \h </w:instrText>
        </w:r>
        <w:r>
          <w:rPr>
            <w:noProof/>
            <w:webHidden/>
          </w:rPr>
        </w:r>
        <w:r>
          <w:rPr>
            <w:noProof/>
            <w:webHidden/>
          </w:rPr>
          <w:fldChar w:fldCharType="separate"/>
        </w:r>
        <w:r w:rsidR="00301D89">
          <w:rPr>
            <w:noProof/>
            <w:webHidden/>
          </w:rPr>
          <w:t>43</w:t>
        </w:r>
        <w:r>
          <w:rPr>
            <w:noProof/>
            <w:webHidden/>
          </w:rPr>
          <w:fldChar w:fldCharType="end"/>
        </w:r>
      </w:hyperlink>
    </w:p>
    <w:p w14:paraId="07B3018E" w14:textId="54E0C86C" w:rsidR="00A451B6" w:rsidRDefault="00A451B6">
      <w:pPr>
        <w:pStyle w:val="Obsah1"/>
        <w:rPr>
          <w:rFonts w:asciiTheme="minorHAnsi" w:eastAsiaTheme="minorEastAsia" w:hAnsiTheme="minorHAnsi" w:cstheme="minorBidi"/>
          <w:b w:val="0"/>
          <w:caps w:val="0"/>
          <w:noProof/>
          <w:kern w:val="2"/>
          <w14:ligatures w14:val="standardContextual"/>
        </w:rPr>
      </w:pPr>
      <w:hyperlink w:anchor="_Toc166440166" w:history="1">
        <w:r w:rsidRPr="00BA4DC6">
          <w:rPr>
            <w:rStyle w:val="Hypertextovodkaz"/>
            <w:noProof/>
          </w:rPr>
          <w:t>Projektová ČÁST</w:t>
        </w:r>
        <w:r>
          <w:rPr>
            <w:noProof/>
            <w:webHidden/>
          </w:rPr>
          <w:tab/>
        </w:r>
        <w:r>
          <w:rPr>
            <w:noProof/>
            <w:webHidden/>
          </w:rPr>
          <w:fldChar w:fldCharType="begin"/>
        </w:r>
        <w:r>
          <w:rPr>
            <w:noProof/>
            <w:webHidden/>
          </w:rPr>
          <w:instrText xml:space="preserve"> PAGEREF _Toc166440166 \h </w:instrText>
        </w:r>
        <w:r>
          <w:rPr>
            <w:noProof/>
            <w:webHidden/>
          </w:rPr>
        </w:r>
        <w:r>
          <w:rPr>
            <w:noProof/>
            <w:webHidden/>
          </w:rPr>
          <w:fldChar w:fldCharType="separate"/>
        </w:r>
        <w:r w:rsidR="00301D89">
          <w:rPr>
            <w:noProof/>
            <w:webHidden/>
          </w:rPr>
          <w:t>48</w:t>
        </w:r>
        <w:r>
          <w:rPr>
            <w:noProof/>
            <w:webHidden/>
          </w:rPr>
          <w:fldChar w:fldCharType="end"/>
        </w:r>
      </w:hyperlink>
    </w:p>
    <w:p w14:paraId="794F5C08" w14:textId="15EB827F"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67" w:history="1">
        <w:r w:rsidRPr="00BA4DC6">
          <w:rPr>
            <w:rStyle w:val="Hypertextovodkaz"/>
            <w:noProof/>
          </w:rPr>
          <w:t>6</w:t>
        </w:r>
        <w:r>
          <w:rPr>
            <w:rFonts w:asciiTheme="minorHAnsi" w:eastAsiaTheme="minorEastAsia" w:hAnsiTheme="minorHAnsi" w:cstheme="minorBidi"/>
            <w:b w:val="0"/>
            <w:caps w:val="0"/>
            <w:noProof/>
            <w:kern w:val="2"/>
            <w14:ligatures w14:val="standardContextual"/>
          </w:rPr>
          <w:tab/>
        </w:r>
        <w:r w:rsidRPr="00BA4DC6">
          <w:rPr>
            <w:rStyle w:val="Hypertextovodkaz"/>
            <w:noProof/>
          </w:rPr>
          <w:t>UMĚNÍ, DESIGN a MANAGEMENT</w:t>
        </w:r>
        <w:r>
          <w:rPr>
            <w:noProof/>
            <w:webHidden/>
          </w:rPr>
          <w:tab/>
        </w:r>
        <w:r>
          <w:rPr>
            <w:noProof/>
            <w:webHidden/>
          </w:rPr>
          <w:fldChar w:fldCharType="begin"/>
        </w:r>
        <w:r>
          <w:rPr>
            <w:noProof/>
            <w:webHidden/>
          </w:rPr>
          <w:instrText xml:space="preserve"> PAGEREF _Toc166440167 \h </w:instrText>
        </w:r>
        <w:r>
          <w:rPr>
            <w:noProof/>
            <w:webHidden/>
          </w:rPr>
        </w:r>
        <w:r>
          <w:rPr>
            <w:noProof/>
            <w:webHidden/>
          </w:rPr>
          <w:fldChar w:fldCharType="separate"/>
        </w:r>
        <w:r w:rsidR="00301D89">
          <w:rPr>
            <w:noProof/>
            <w:webHidden/>
          </w:rPr>
          <w:t>49</w:t>
        </w:r>
        <w:r>
          <w:rPr>
            <w:noProof/>
            <w:webHidden/>
          </w:rPr>
          <w:fldChar w:fldCharType="end"/>
        </w:r>
      </w:hyperlink>
    </w:p>
    <w:p w14:paraId="748A88A1" w14:textId="41109A06"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68" w:history="1">
        <w:r w:rsidRPr="00BA4DC6">
          <w:rPr>
            <w:rStyle w:val="Hypertextovodkaz"/>
            <w:noProof/>
          </w:rPr>
          <w:t>6.1</w:t>
        </w:r>
        <w:r>
          <w:rPr>
            <w:rFonts w:asciiTheme="minorHAnsi" w:eastAsiaTheme="minorEastAsia" w:hAnsiTheme="minorHAnsi" w:cstheme="minorBidi"/>
            <w:smallCaps w:val="0"/>
            <w:noProof/>
            <w:kern w:val="2"/>
            <w14:ligatures w14:val="standardContextual"/>
          </w:rPr>
          <w:tab/>
        </w:r>
        <w:r w:rsidRPr="00BA4DC6">
          <w:rPr>
            <w:rStyle w:val="Hypertextovodkaz"/>
            <w:noProof/>
          </w:rPr>
          <w:t>Autorství</w:t>
        </w:r>
        <w:r>
          <w:rPr>
            <w:noProof/>
            <w:webHidden/>
          </w:rPr>
          <w:tab/>
        </w:r>
        <w:r>
          <w:rPr>
            <w:noProof/>
            <w:webHidden/>
          </w:rPr>
          <w:fldChar w:fldCharType="begin"/>
        </w:r>
        <w:r>
          <w:rPr>
            <w:noProof/>
            <w:webHidden/>
          </w:rPr>
          <w:instrText xml:space="preserve"> PAGEREF _Toc166440168 \h </w:instrText>
        </w:r>
        <w:r>
          <w:rPr>
            <w:noProof/>
            <w:webHidden/>
          </w:rPr>
        </w:r>
        <w:r>
          <w:rPr>
            <w:noProof/>
            <w:webHidden/>
          </w:rPr>
          <w:fldChar w:fldCharType="separate"/>
        </w:r>
        <w:r w:rsidR="00301D89">
          <w:rPr>
            <w:noProof/>
            <w:webHidden/>
          </w:rPr>
          <w:t>49</w:t>
        </w:r>
        <w:r>
          <w:rPr>
            <w:noProof/>
            <w:webHidden/>
          </w:rPr>
          <w:fldChar w:fldCharType="end"/>
        </w:r>
      </w:hyperlink>
    </w:p>
    <w:p w14:paraId="01A86DB8" w14:textId="35617158"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69" w:history="1">
        <w:r w:rsidRPr="00BA4DC6">
          <w:rPr>
            <w:rStyle w:val="Hypertextovodkaz"/>
            <w:noProof/>
          </w:rPr>
          <w:t>6.2</w:t>
        </w:r>
        <w:r>
          <w:rPr>
            <w:rFonts w:asciiTheme="minorHAnsi" w:eastAsiaTheme="minorEastAsia" w:hAnsiTheme="minorHAnsi" w:cstheme="minorBidi"/>
            <w:smallCaps w:val="0"/>
            <w:noProof/>
            <w:kern w:val="2"/>
            <w14:ligatures w14:val="standardContextual"/>
          </w:rPr>
          <w:tab/>
        </w:r>
        <w:r w:rsidRPr="00BA4DC6">
          <w:rPr>
            <w:rStyle w:val="Hypertextovodkaz"/>
            <w:noProof/>
          </w:rPr>
          <w:t>Smlouva</w:t>
        </w:r>
        <w:r>
          <w:rPr>
            <w:noProof/>
            <w:webHidden/>
          </w:rPr>
          <w:tab/>
        </w:r>
        <w:r>
          <w:rPr>
            <w:noProof/>
            <w:webHidden/>
          </w:rPr>
          <w:fldChar w:fldCharType="begin"/>
        </w:r>
        <w:r>
          <w:rPr>
            <w:noProof/>
            <w:webHidden/>
          </w:rPr>
          <w:instrText xml:space="preserve"> PAGEREF _Toc166440169 \h </w:instrText>
        </w:r>
        <w:r>
          <w:rPr>
            <w:noProof/>
            <w:webHidden/>
          </w:rPr>
        </w:r>
        <w:r>
          <w:rPr>
            <w:noProof/>
            <w:webHidden/>
          </w:rPr>
          <w:fldChar w:fldCharType="separate"/>
        </w:r>
        <w:r w:rsidR="00301D89">
          <w:rPr>
            <w:noProof/>
            <w:webHidden/>
          </w:rPr>
          <w:t>49</w:t>
        </w:r>
        <w:r>
          <w:rPr>
            <w:noProof/>
            <w:webHidden/>
          </w:rPr>
          <w:fldChar w:fldCharType="end"/>
        </w:r>
      </w:hyperlink>
    </w:p>
    <w:p w14:paraId="3585EE9B" w14:textId="7AB7AB6D"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70" w:history="1">
        <w:r w:rsidRPr="00BA4DC6">
          <w:rPr>
            <w:rStyle w:val="Hypertextovodkaz"/>
            <w:noProof/>
          </w:rPr>
          <w:t>6.3</w:t>
        </w:r>
        <w:r>
          <w:rPr>
            <w:rFonts w:asciiTheme="minorHAnsi" w:eastAsiaTheme="minorEastAsia" w:hAnsiTheme="minorHAnsi" w:cstheme="minorBidi"/>
            <w:smallCaps w:val="0"/>
            <w:noProof/>
            <w:kern w:val="2"/>
            <w14:ligatures w14:val="standardContextual"/>
          </w:rPr>
          <w:tab/>
        </w:r>
        <w:r w:rsidRPr="00BA4DC6">
          <w:rPr>
            <w:rStyle w:val="Hypertextovodkaz"/>
            <w:noProof/>
          </w:rPr>
          <w:t>Cenový rozklad</w:t>
        </w:r>
        <w:r>
          <w:rPr>
            <w:noProof/>
            <w:webHidden/>
          </w:rPr>
          <w:tab/>
        </w:r>
        <w:r>
          <w:rPr>
            <w:noProof/>
            <w:webHidden/>
          </w:rPr>
          <w:fldChar w:fldCharType="begin"/>
        </w:r>
        <w:r>
          <w:rPr>
            <w:noProof/>
            <w:webHidden/>
          </w:rPr>
          <w:instrText xml:space="preserve"> PAGEREF _Toc166440170 \h </w:instrText>
        </w:r>
        <w:r>
          <w:rPr>
            <w:noProof/>
            <w:webHidden/>
          </w:rPr>
        </w:r>
        <w:r>
          <w:rPr>
            <w:noProof/>
            <w:webHidden/>
          </w:rPr>
          <w:fldChar w:fldCharType="separate"/>
        </w:r>
        <w:r w:rsidR="00301D89">
          <w:rPr>
            <w:noProof/>
            <w:webHidden/>
          </w:rPr>
          <w:t>50</w:t>
        </w:r>
        <w:r>
          <w:rPr>
            <w:noProof/>
            <w:webHidden/>
          </w:rPr>
          <w:fldChar w:fldCharType="end"/>
        </w:r>
      </w:hyperlink>
    </w:p>
    <w:p w14:paraId="6E1F8414" w14:textId="58C02464"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71" w:history="1">
        <w:r w:rsidRPr="00BA4DC6">
          <w:rPr>
            <w:rStyle w:val="Hypertextovodkaz"/>
            <w:noProof/>
          </w:rPr>
          <w:t>6.3.1</w:t>
        </w:r>
        <w:r>
          <w:rPr>
            <w:rFonts w:asciiTheme="minorHAnsi" w:eastAsiaTheme="minorEastAsia" w:hAnsiTheme="minorHAnsi" w:cstheme="minorBidi"/>
            <w:noProof/>
            <w:kern w:val="2"/>
            <w14:ligatures w14:val="standardContextual"/>
          </w:rPr>
          <w:tab/>
        </w:r>
        <w:r w:rsidRPr="00BA4DC6">
          <w:rPr>
            <w:rStyle w:val="Hypertextovodkaz"/>
            <w:noProof/>
          </w:rPr>
          <w:t>Cenový rozklad CMYK</w:t>
        </w:r>
        <w:r>
          <w:rPr>
            <w:noProof/>
            <w:webHidden/>
          </w:rPr>
          <w:tab/>
        </w:r>
        <w:r>
          <w:rPr>
            <w:noProof/>
            <w:webHidden/>
          </w:rPr>
          <w:fldChar w:fldCharType="begin"/>
        </w:r>
        <w:r>
          <w:rPr>
            <w:noProof/>
            <w:webHidden/>
          </w:rPr>
          <w:instrText xml:space="preserve"> PAGEREF _Toc166440171 \h </w:instrText>
        </w:r>
        <w:r>
          <w:rPr>
            <w:noProof/>
            <w:webHidden/>
          </w:rPr>
        </w:r>
        <w:r>
          <w:rPr>
            <w:noProof/>
            <w:webHidden/>
          </w:rPr>
          <w:fldChar w:fldCharType="separate"/>
        </w:r>
        <w:r w:rsidR="00301D89">
          <w:rPr>
            <w:noProof/>
            <w:webHidden/>
          </w:rPr>
          <w:t>51</w:t>
        </w:r>
        <w:r>
          <w:rPr>
            <w:noProof/>
            <w:webHidden/>
          </w:rPr>
          <w:fldChar w:fldCharType="end"/>
        </w:r>
      </w:hyperlink>
    </w:p>
    <w:p w14:paraId="4A1ADB6A" w14:textId="7B6FC4C6"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72" w:history="1">
        <w:r w:rsidRPr="00BA4DC6">
          <w:rPr>
            <w:rStyle w:val="Hypertextovodkaz"/>
            <w:noProof/>
          </w:rPr>
          <w:t>6.4</w:t>
        </w:r>
        <w:r>
          <w:rPr>
            <w:rFonts w:asciiTheme="minorHAnsi" w:eastAsiaTheme="minorEastAsia" w:hAnsiTheme="minorHAnsi" w:cstheme="minorBidi"/>
            <w:smallCaps w:val="0"/>
            <w:noProof/>
            <w:kern w:val="2"/>
            <w14:ligatures w14:val="standardContextual"/>
          </w:rPr>
          <w:tab/>
        </w:r>
        <w:r w:rsidRPr="00BA4DC6">
          <w:rPr>
            <w:rStyle w:val="Hypertextovodkaz"/>
            <w:noProof/>
          </w:rPr>
          <w:t>Marketing</w:t>
        </w:r>
        <w:r>
          <w:rPr>
            <w:noProof/>
            <w:webHidden/>
          </w:rPr>
          <w:tab/>
        </w:r>
        <w:r>
          <w:rPr>
            <w:noProof/>
            <w:webHidden/>
          </w:rPr>
          <w:fldChar w:fldCharType="begin"/>
        </w:r>
        <w:r>
          <w:rPr>
            <w:noProof/>
            <w:webHidden/>
          </w:rPr>
          <w:instrText xml:space="preserve"> PAGEREF _Toc166440172 \h </w:instrText>
        </w:r>
        <w:r>
          <w:rPr>
            <w:noProof/>
            <w:webHidden/>
          </w:rPr>
        </w:r>
        <w:r>
          <w:rPr>
            <w:noProof/>
            <w:webHidden/>
          </w:rPr>
          <w:fldChar w:fldCharType="separate"/>
        </w:r>
        <w:r w:rsidR="00301D89">
          <w:rPr>
            <w:noProof/>
            <w:webHidden/>
          </w:rPr>
          <w:t>52</w:t>
        </w:r>
        <w:r>
          <w:rPr>
            <w:noProof/>
            <w:webHidden/>
          </w:rPr>
          <w:fldChar w:fldCharType="end"/>
        </w:r>
      </w:hyperlink>
    </w:p>
    <w:p w14:paraId="03605DEF" w14:textId="7705A753" w:rsidR="00A451B6" w:rsidRDefault="00A451B6">
      <w:pPr>
        <w:pStyle w:val="Obsah3"/>
        <w:rPr>
          <w:rFonts w:asciiTheme="minorHAnsi" w:eastAsiaTheme="minorEastAsia" w:hAnsiTheme="minorHAnsi" w:cstheme="minorBidi"/>
          <w:smallCaps w:val="0"/>
          <w:noProof/>
          <w:kern w:val="2"/>
          <w14:ligatures w14:val="standardContextual"/>
        </w:rPr>
      </w:pPr>
      <w:hyperlink w:anchor="_Toc166440173" w:history="1">
        <w:r w:rsidRPr="00BA4DC6">
          <w:rPr>
            <w:rStyle w:val="Hypertextovodkaz"/>
            <w:noProof/>
          </w:rPr>
          <w:t>6.5</w:t>
        </w:r>
        <w:r>
          <w:rPr>
            <w:rFonts w:asciiTheme="minorHAnsi" w:eastAsiaTheme="minorEastAsia" w:hAnsiTheme="minorHAnsi" w:cstheme="minorBidi"/>
            <w:smallCaps w:val="0"/>
            <w:noProof/>
            <w:kern w:val="2"/>
            <w14:ligatures w14:val="standardContextual"/>
          </w:rPr>
          <w:tab/>
        </w:r>
        <w:r w:rsidRPr="00BA4DC6">
          <w:rPr>
            <w:rStyle w:val="Hypertextovodkaz"/>
            <w:noProof/>
          </w:rPr>
          <w:t>Hodnocení</w:t>
        </w:r>
        <w:r>
          <w:rPr>
            <w:noProof/>
            <w:webHidden/>
          </w:rPr>
          <w:tab/>
        </w:r>
        <w:r>
          <w:rPr>
            <w:noProof/>
            <w:webHidden/>
          </w:rPr>
          <w:fldChar w:fldCharType="begin"/>
        </w:r>
        <w:r>
          <w:rPr>
            <w:noProof/>
            <w:webHidden/>
          </w:rPr>
          <w:instrText xml:space="preserve"> PAGEREF _Toc166440173 \h </w:instrText>
        </w:r>
        <w:r>
          <w:rPr>
            <w:noProof/>
            <w:webHidden/>
          </w:rPr>
        </w:r>
        <w:r>
          <w:rPr>
            <w:noProof/>
            <w:webHidden/>
          </w:rPr>
          <w:fldChar w:fldCharType="separate"/>
        </w:r>
        <w:r w:rsidR="00301D89">
          <w:rPr>
            <w:noProof/>
            <w:webHidden/>
          </w:rPr>
          <w:t>55</w:t>
        </w:r>
        <w:r>
          <w:rPr>
            <w:noProof/>
            <w:webHidden/>
          </w:rPr>
          <w:fldChar w:fldCharType="end"/>
        </w:r>
      </w:hyperlink>
    </w:p>
    <w:p w14:paraId="230046EF" w14:textId="6F85C854"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74" w:history="1">
        <w:r w:rsidRPr="00BA4DC6">
          <w:rPr>
            <w:rStyle w:val="Hypertextovodkaz"/>
            <w:noProof/>
          </w:rPr>
          <w:t>6.5.1</w:t>
        </w:r>
        <w:r>
          <w:rPr>
            <w:rFonts w:asciiTheme="minorHAnsi" w:eastAsiaTheme="minorEastAsia" w:hAnsiTheme="minorHAnsi" w:cstheme="minorBidi"/>
            <w:noProof/>
            <w:kern w:val="2"/>
            <w14:ligatures w14:val="standardContextual"/>
          </w:rPr>
          <w:tab/>
        </w:r>
        <w:r w:rsidRPr="00BA4DC6">
          <w:rPr>
            <w:rStyle w:val="Hypertextovodkaz"/>
            <w:noProof/>
          </w:rPr>
          <w:t>Pohled Dušana Tománka</w:t>
        </w:r>
        <w:r>
          <w:rPr>
            <w:noProof/>
            <w:webHidden/>
          </w:rPr>
          <w:tab/>
        </w:r>
        <w:r>
          <w:rPr>
            <w:noProof/>
            <w:webHidden/>
          </w:rPr>
          <w:fldChar w:fldCharType="begin"/>
        </w:r>
        <w:r>
          <w:rPr>
            <w:noProof/>
            <w:webHidden/>
          </w:rPr>
          <w:instrText xml:space="preserve"> PAGEREF _Toc166440174 \h </w:instrText>
        </w:r>
        <w:r>
          <w:rPr>
            <w:noProof/>
            <w:webHidden/>
          </w:rPr>
        </w:r>
        <w:r>
          <w:rPr>
            <w:noProof/>
            <w:webHidden/>
          </w:rPr>
          <w:fldChar w:fldCharType="separate"/>
        </w:r>
        <w:r w:rsidR="00301D89">
          <w:rPr>
            <w:noProof/>
            <w:webHidden/>
          </w:rPr>
          <w:t>55</w:t>
        </w:r>
        <w:r>
          <w:rPr>
            <w:noProof/>
            <w:webHidden/>
          </w:rPr>
          <w:fldChar w:fldCharType="end"/>
        </w:r>
      </w:hyperlink>
    </w:p>
    <w:p w14:paraId="5CADFFA3" w14:textId="48E63325" w:rsidR="00A451B6" w:rsidRDefault="00A451B6">
      <w:pPr>
        <w:pStyle w:val="Obsah4"/>
        <w:tabs>
          <w:tab w:val="left" w:pos="1418"/>
          <w:tab w:val="right" w:leader="dot" w:pos="8777"/>
        </w:tabs>
        <w:rPr>
          <w:rFonts w:asciiTheme="minorHAnsi" w:eastAsiaTheme="minorEastAsia" w:hAnsiTheme="minorHAnsi" w:cstheme="minorBidi"/>
          <w:noProof/>
          <w:kern w:val="2"/>
          <w14:ligatures w14:val="standardContextual"/>
        </w:rPr>
      </w:pPr>
      <w:hyperlink w:anchor="_Toc166440175" w:history="1">
        <w:r w:rsidRPr="00BA4DC6">
          <w:rPr>
            <w:rStyle w:val="Hypertextovodkaz"/>
            <w:noProof/>
          </w:rPr>
          <w:t>6.5.2</w:t>
        </w:r>
        <w:r>
          <w:rPr>
            <w:rFonts w:asciiTheme="minorHAnsi" w:eastAsiaTheme="minorEastAsia" w:hAnsiTheme="minorHAnsi" w:cstheme="minorBidi"/>
            <w:noProof/>
            <w:kern w:val="2"/>
            <w14:ligatures w14:val="standardContextual"/>
          </w:rPr>
          <w:tab/>
        </w:r>
        <w:r w:rsidRPr="00BA4DC6">
          <w:rPr>
            <w:rStyle w:val="Hypertextovodkaz"/>
            <w:noProof/>
          </w:rPr>
          <w:t>Pohled designérky Kateřiny Vavrouškové</w:t>
        </w:r>
        <w:r>
          <w:rPr>
            <w:noProof/>
            <w:webHidden/>
          </w:rPr>
          <w:tab/>
        </w:r>
        <w:r>
          <w:rPr>
            <w:noProof/>
            <w:webHidden/>
          </w:rPr>
          <w:fldChar w:fldCharType="begin"/>
        </w:r>
        <w:r>
          <w:rPr>
            <w:noProof/>
            <w:webHidden/>
          </w:rPr>
          <w:instrText xml:space="preserve"> PAGEREF _Toc166440175 \h </w:instrText>
        </w:r>
        <w:r>
          <w:rPr>
            <w:noProof/>
            <w:webHidden/>
          </w:rPr>
        </w:r>
        <w:r>
          <w:rPr>
            <w:noProof/>
            <w:webHidden/>
          </w:rPr>
          <w:fldChar w:fldCharType="separate"/>
        </w:r>
        <w:r w:rsidR="00301D89">
          <w:rPr>
            <w:noProof/>
            <w:webHidden/>
          </w:rPr>
          <w:t>55</w:t>
        </w:r>
        <w:r>
          <w:rPr>
            <w:noProof/>
            <w:webHidden/>
          </w:rPr>
          <w:fldChar w:fldCharType="end"/>
        </w:r>
      </w:hyperlink>
    </w:p>
    <w:p w14:paraId="1A34EEA1" w14:textId="6906D961"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76" w:history="1">
        <w:r w:rsidRPr="00BA4DC6">
          <w:rPr>
            <w:rStyle w:val="Hypertextovodkaz"/>
            <w:noProof/>
          </w:rPr>
          <w:t>závěr</w:t>
        </w:r>
        <w:r>
          <w:rPr>
            <w:noProof/>
            <w:webHidden/>
          </w:rPr>
          <w:tab/>
        </w:r>
        <w:r>
          <w:rPr>
            <w:noProof/>
            <w:webHidden/>
          </w:rPr>
          <w:fldChar w:fldCharType="begin"/>
        </w:r>
        <w:r>
          <w:rPr>
            <w:noProof/>
            <w:webHidden/>
          </w:rPr>
          <w:instrText xml:space="preserve"> PAGEREF _Toc166440176 \h </w:instrText>
        </w:r>
        <w:r>
          <w:rPr>
            <w:noProof/>
            <w:webHidden/>
          </w:rPr>
        </w:r>
        <w:r>
          <w:rPr>
            <w:noProof/>
            <w:webHidden/>
          </w:rPr>
          <w:fldChar w:fldCharType="separate"/>
        </w:r>
        <w:r w:rsidR="00301D89">
          <w:rPr>
            <w:noProof/>
            <w:webHidden/>
          </w:rPr>
          <w:t>57</w:t>
        </w:r>
        <w:r>
          <w:rPr>
            <w:noProof/>
            <w:webHidden/>
          </w:rPr>
          <w:fldChar w:fldCharType="end"/>
        </w:r>
      </w:hyperlink>
    </w:p>
    <w:p w14:paraId="7BB344DE" w14:textId="71E25692"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77" w:history="1">
        <w:r w:rsidRPr="00BA4DC6">
          <w:rPr>
            <w:rStyle w:val="Hypertextovodkaz"/>
            <w:noProof/>
          </w:rPr>
          <w:t>SEZNAM POUŽITÉ LITERATURY</w:t>
        </w:r>
        <w:r>
          <w:rPr>
            <w:noProof/>
            <w:webHidden/>
          </w:rPr>
          <w:tab/>
        </w:r>
        <w:r>
          <w:rPr>
            <w:noProof/>
            <w:webHidden/>
          </w:rPr>
          <w:fldChar w:fldCharType="begin"/>
        </w:r>
        <w:r>
          <w:rPr>
            <w:noProof/>
            <w:webHidden/>
          </w:rPr>
          <w:instrText xml:space="preserve"> PAGEREF _Toc166440177 \h </w:instrText>
        </w:r>
        <w:r>
          <w:rPr>
            <w:noProof/>
            <w:webHidden/>
          </w:rPr>
        </w:r>
        <w:r>
          <w:rPr>
            <w:noProof/>
            <w:webHidden/>
          </w:rPr>
          <w:fldChar w:fldCharType="separate"/>
        </w:r>
        <w:r w:rsidR="00301D89">
          <w:rPr>
            <w:noProof/>
            <w:webHidden/>
          </w:rPr>
          <w:t>59</w:t>
        </w:r>
        <w:r>
          <w:rPr>
            <w:noProof/>
            <w:webHidden/>
          </w:rPr>
          <w:fldChar w:fldCharType="end"/>
        </w:r>
      </w:hyperlink>
    </w:p>
    <w:p w14:paraId="2765E333" w14:textId="50D470DC"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78" w:history="1">
        <w:r w:rsidRPr="00BA4DC6">
          <w:rPr>
            <w:rStyle w:val="Hypertextovodkaz"/>
            <w:noProof/>
          </w:rPr>
          <w:t>seznam OBRÁZKŮ</w:t>
        </w:r>
        <w:r>
          <w:rPr>
            <w:noProof/>
            <w:webHidden/>
          </w:rPr>
          <w:tab/>
        </w:r>
        <w:r>
          <w:rPr>
            <w:noProof/>
            <w:webHidden/>
          </w:rPr>
          <w:fldChar w:fldCharType="begin"/>
        </w:r>
        <w:r>
          <w:rPr>
            <w:noProof/>
            <w:webHidden/>
          </w:rPr>
          <w:instrText xml:space="preserve"> PAGEREF _Toc166440178 \h </w:instrText>
        </w:r>
        <w:r>
          <w:rPr>
            <w:noProof/>
            <w:webHidden/>
          </w:rPr>
        </w:r>
        <w:r>
          <w:rPr>
            <w:noProof/>
            <w:webHidden/>
          </w:rPr>
          <w:fldChar w:fldCharType="separate"/>
        </w:r>
        <w:r w:rsidR="00301D89">
          <w:rPr>
            <w:noProof/>
            <w:webHidden/>
          </w:rPr>
          <w:t>63</w:t>
        </w:r>
        <w:r>
          <w:rPr>
            <w:noProof/>
            <w:webHidden/>
          </w:rPr>
          <w:fldChar w:fldCharType="end"/>
        </w:r>
      </w:hyperlink>
    </w:p>
    <w:p w14:paraId="0AC9DA65" w14:textId="240C1621"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79" w:history="1">
        <w:r w:rsidRPr="00BA4DC6">
          <w:rPr>
            <w:rStyle w:val="Hypertextovodkaz"/>
            <w:noProof/>
          </w:rPr>
          <w:t>seznam TABULEK</w:t>
        </w:r>
        <w:r>
          <w:rPr>
            <w:noProof/>
            <w:webHidden/>
          </w:rPr>
          <w:tab/>
        </w:r>
        <w:r>
          <w:rPr>
            <w:noProof/>
            <w:webHidden/>
          </w:rPr>
          <w:fldChar w:fldCharType="begin"/>
        </w:r>
        <w:r>
          <w:rPr>
            <w:noProof/>
            <w:webHidden/>
          </w:rPr>
          <w:instrText xml:space="preserve"> PAGEREF _Toc166440179 \h </w:instrText>
        </w:r>
        <w:r>
          <w:rPr>
            <w:noProof/>
            <w:webHidden/>
          </w:rPr>
        </w:r>
        <w:r>
          <w:rPr>
            <w:noProof/>
            <w:webHidden/>
          </w:rPr>
          <w:fldChar w:fldCharType="separate"/>
        </w:r>
        <w:r w:rsidR="00301D89">
          <w:rPr>
            <w:noProof/>
            <w:webHidden/>
          </w:rPr>
          <w:t>64</w:t>
        </w:r>
        <w:r>
          <w:rPr>
            <w:noProof/>
            <w:webHidden/>
          </w:rPr>
          <w:fldChar w:fldCharType="end"/>
        </w:r>
      </w:hyperlink>
    </w:p>
    <w:p w14:paraId="7CCC1760" w14:textId="337BC100" w:rsidR="00A451B6" w:rsidRDefault="00A451B6">
      <w:pPr>
        <w:pStyle w:val="Obsah2"/>
        <w:rPr>
          <w:rFonts w:asciiTheme="minorHAnsi" w:eastAsiaTheme="minorEastAsia" w:hAnsiTheme="minorHAnsi" w:cstheme="minorBidi"/>
          <w:b w:val="0"/>
          <w:caps w:val="0"/>
          <w:noProof/>
          <w:kern w:val="2"/>
          <w14:ligatures w14:val="standardContextual"/>
        </w:rPr>
      </w:pPr>
      <w:hyperlink w:anchor="_Toc166440180" w:history="1">
        <w:r w:rsidRPr="00BA4DC6">
          <w:rPr>
            <w:rStyle w:val="Hypertextovodkaz"/>
            <w:noProof/>
          </w:rPr>
          <w:t>seznam PŘÍLOH</w:t>
        </w:r>
        <w:r>
          <w:rPr>
            <w:noProof/>
            <w:webHidden/>
          </w:rPr>
          <w:tab/>
        </w:r>
        <w:r>
          <w:rPr>
            <w:noProof/>
            <w:webHidden/>
          </w:rPr>
          <w:fldChar w:fldCharType="begin"/>
        </w:r>
        <w:r>
          <w:rPr>
            <w:noProof/>
            <w:webHidden/>
          </w:rPr>
          <w:instrText xml:space="preserve"> PAGEREF _Toc166440180 \h </w:instrText>
        </w:r>
        <w:r>
          <w:rPr>
            <w:noProof/>
            <w:webHidden/>
          </w:rPr>
        </w:r>
        <w:r>
          <w:rPr>
            <w:noProof/>
            <w:webHidden/>
          </w:rPr>
          <w:fldChar w:fldCharType="separate"/>
        </w:r>
        <w:r w:rsidR="00301D89">
          <w:rPr>
            <w:noProof/>
            <w:webHidden/>
          </w:rPr>
          <w:t>65</w:t>
        </w:r>
        <w:r>
          <w:rPr>
            <w:noProof/>
            <w:webHidden/>
          </w:rPr>
          <w:fldChar w:fldCharType="end"/>
        </w:r>
      </w:hyperlink>
    </w:p>
    <w:p w14:paraId="3269D2DF" w14:textId="3CA9B10A" w:rsidR="00EE526C" w:rsidRPr="00EE526C" w:rsidRDefault="000A5332" w:rsidP="000A5332">
      <w:pPr>
        <w:pStyle w:val="Obsah3"/>
      </w:pPr>
      <w:r>
        <w:fldChar w:fldCharType="end"/>
      </w:r>
    </w:p>
    <w:p w14:paraId="20CB7168" w14:textId="77777777" w:rsidR="0096510B" w:rsidRDefault="0096510B" w:rsidP="002563FD">
      <w:pPr>
        <w:pStyle w:val="Abstraktabstracttext"/>
      </w:pPr>
    </w:p>
    <w:p w14:paraId="37CA65B1" w14:textId="77777777" w:rsidR="0096510B" w:rsidRDefault="0096510B" w:rsidP="002563FD">
      <w:pPr>
        <w:pStyle w:val="Abstraktabstracttext"/>
        <w:sectPr w:rsidR="0096510B" w:rsidSect="00BA6B05">
          <w:headerReference w:type="default" r:id="rId12"/>
          <w:pgSz w:w="11906" w:h="16838" w:code="9"/>
          <w:pgMar w:top="1701" w:right="1134" w:bottom="1134" w:left="1134" w:header="851" w:footer="709" w:gutter="851"/>
          <w:cols w:space="708"/>
          <w:docGrid w:linePitch="360"/>
        </w:sectPr>
      </w:pPr>
    </w:p>
    <w:p w14:paraId="6AAC1901" w14:textId="77777777" w:rsidR="0096510B" w:rsidRDefault="0096510B" w:rsidP="0096510B">
      <w:pPr>
        <w:pStyle w:val="vodzvrintroductionconclusion"/>
      </w:pPr>
      <w:bookmarkStart w:id="27" w:name="_Toc117787093"/>
      <w:bookmarkStart w:id="28" w:name="_Toc22666742"/>
      <w:bookmarkStart w:id="29" w:name="_Toc166440128"/>
      <w:r>
        <w:lastRenderedPageBreak/>
        <w:t>Úvod</w:t>
      </w:r>
      <w:bookmarkEnd w:id="27"/>
      <w:bookmarkEnd w:id="28"/>
      <w:bookmarkEnd w:id="29"/>
    </w:p>
    <w:p w14:paraId="2A5742B3" w14:textId="4388397D" w:rsidR="00DF35A5" w:rsidRDefault="00907183" w:rsidP="0017686B">
      <w:pPr>
        <w:pStyle w:val="Textprce"/>
      </w:pPr>
      <w:r>
        <w:t>Motivací k</w:t>
      </w:r>
      <w:r w:rsidR="0017686B">
        <w:t>e zpracování tématu diplomové práce</w:t>
      </w:r>
      <w:r>
        <w:t xml:space="preserve"> byl dlouhodobý zájem o technologickou a</w:t>
      </w:r>
      <w:r w:rsidR="0017686B">
        <w:t> </w:t>
      </w:r>
      <w:r>
        <w:t>estetickou stránku</w:t>
      </w:r>
      <w:r w:rsidR="00B351BF">
        <w:t xml:space="preserve"> v oblasti kožené galanterie</w:t>
      </w:r>
      <w:r w:rsidR="00E71B94">
        <w:t xml:space="preserve">, vlastní podnikání v navrhování a výrobě kabelek a </w:t>
      </w:r>
      <w:r w:rsidR="0054429F">
        <w:t>snaha o</w:t>
      </w:r>
      <w:r>
        <w:t xml:space="preserve"> hledání atributů, které určují její hodnotu. Hodnotu peněžní i společenskou v rámci kulturního</w:t>
      </w:r>
      <w:r w:rsidR="00FA0AA2">
        <w:t xml:space="preserve"> a historického</w:t>
      </w:r>
      <w:r>
        <w:t xml:space="preserve"> kontextu</w:t>
      </w:r>
      <w:r w:rsidR="00B351BF">
        <w:t xml:space="preserve">, který </w:t>
      </w:r>
      <w:r w:rsidR="00DF35A5">
        <w:t>je</w:t>
      </w:r>
      <w:r w:rsidR="00B351BF">
        <w:t xml:space="preserve"> důležitý pro pochopení fenoménu, symbolické hodnoty a význam produktu dámské kabelky</w:t>
      </w:r>
      <w:r w:rsidR="00625463">
        <w:t>/tašky</w:t>
      </w:r>
      <w:r w:rsidR="00B351BF">
        <w:t>.</w:t>
      </w:r>
      <w:r w:rsidR="003E03FC">
        <w:t xml:space="preserve"> Aktuálnost tématu </w:t>
      </w:r>
      <w:r w:rsidR="008D20DE">
        <w:t>v posledních letech stále roste a o</w:t>
      </w:r>
      <w:r w:rsidR="003E03FC">
        <w:t>bjekt kabelky</w:t>
      </w:r>
      <w:r w:rsidR="008D20DE">
        <w:t xml:space="preserve"> se</w:t>
      </w:r>
      <w:r w:rsidR="003E03FC">
        <w:t xml:space="preserve"> stává nositelem výtvarného umění</w:t>
      </w:r>
      <w:r w:rsidR="00556881">
        <w:t xml:space="preserve"> a</w:t>
      </w:r>
      <w:r w:rsidR="0017686B">
        <w:t> </w:t>
      </w:r>
      <w:r w:rsidR="00556881">
        <w:t>investic</w:t>
      </w:r>
      <w:r w:rsidR="00E71B94">
        <w:t xml:space="preserve"> především u renomovaných zahraničních firem</w:t>
      </w:r>
      <w:r w:rsidR="00DF35A5">
        <w:t>.</w:t>
      </w:r>
      <w:r w:rsidR="00A33A55">
        <w:t xml:space="preserve"> </w:t>
      </w:r>
      <w:r w:rsidR="00DF35A5">
        <w:t>Taktéž v</w:t>
      </w:r>
      <w:r w:rsidR="0017686B">
        <w:t> </w:t>
      </w:r>
      <w:r w:rsidR="00A33A55">
        <w:t>Če</w:t>
      </w:r>
      <w:r w:rsidR="0017686B">
        <w:t>ské republice</w:t>
      </w:r>
      <w:r w:rsidR="00A33A55">
        <w:t xml:space="preserve"> vzniká několik projektů, </w:t>
      </w:r>
      <w:r w:rsidR="00DF35A5">
        <w:t xml:space="preserve">na které </w:t>
      </w:r>
      <w:r w:rsidR="0017686B">
        <w:t>diplomov</w:t>
      </w:r>
      <w:r w:rsidR="00AC14AC">
        <w:t>á</w:t>
      </w:r>
      <w:r w:rsidR="0017686B">
        <w:t xml:space="preserve"> práce </w:t>
      </w:r>
      <w:r w:rsidR="00DF35A5">
        <w:t>nezapomíná.</w:t>
      </w:r>
      <w:r w:rsidR="003E03FC">
        <w:t xml:space="preserve"> </w:t>
      </w:r>
      <w:r w:rsidR="00DF35A5">
        <w:t>Ambicí</w:t>
      </w:r>
      <w:r w:rsidR="0017686B">
        <w:t xml:space="preserve"> autorky</w:t>
      </w:r>
      <w:r w:rsidR="003E03FC">
        <w:t xml:space="preserve"> práce je nastínit situaci v</w:t>
      </w:r>
      <w:r w:rsidR="00556881">
        <w:t>e</w:t>
      </w:r>
      <w:r w:rsidR="003E03FC">
        <w:t xml:space="preserve"> vývoji</w:t>
      </w:r>
      <w:r w:rsidR="00556881">
        <w:t xml:space="preserve"> rostoucí</w:t>
      </w:r>
      <w:r w:rsidR="003E03FC">
        <w:t xml:space="preserve"> hodnoty kab</w:t>
      </w:r>
      <w:r w:rsidR="008D20DE">
        <w:t>elek</w:t>
      </w:r>
      <w:r w:rsidR="003E03FC">
        <w:t xml:space="preserve"> a možnosti </w:t>
      </w:r>
      <w:r w:rsidR="00A33A55">
        <w:t>využití potenciálu</w:t>
      </w:r>
      <w:r w:rsidR="00556881">
        <w:t xml:space="preserve"> v České republice</w:t>
      </w:r>
      <w:r w:rsidR="00B351BF">
        <w:t xml:space="preserve">. Současně se práce soustředí </w:t>
      </w:r>
      <w:r w:rsidR="00A33A55">
        <w:t>na popis projektů evropských módních domů, které mají v</w:t>
      </w:r>
      <w:r w:rsidR="0046740C">
        <w:t> </w:t>
      </w:r>
      <w:r w:rsidR="00553A1F">
        <w:t>propojení kabelky s výtvarným uměním</w:t>
      </w:r>
      <w:r w:rsidR="00E71B94">
        <w:t xml:space="preserve"> v</w:t>
      </w:r>
      <w:r w:rsidR="00A33A55">
        <w:t>ýrazné zkušenosti</w:t>
      </w:r>
      <w:r w:rsidR="00553A1F">
        <w:t>.</w:t>
      </w:r>
      <w:r w:rsidR="00E71B94">
        <w:t xml:space="preserve"> </w:t>
      </w:r>
    </w:p>
    <w:p w14:paraId="7C45729C" w14:textId="13204CA0" w:rsidR="00E71B94" w:rsidRDefault="0017686B" w:rsidP="0017686B">
      <w:pPr>
        <w:pStyle w:val="Textprce"/>
      </w:pPr>
      <w:r>
        <w:t xml:space="preserve">Obsah diplomové práce </w:t>
      </w:r>
      <w:r w:rsidR="009A4564">
        <w:t>vychází</w:t>
      </w:r>
      <w:r w:rsidR="00E71B94">
        <w:t xml:space="preserve"> z</w:t>
      </w:r>
      <w:r w:rsidR="00B351BF">
        <w:t> </w:t>
      </w:r>
      <w:r w:rsidR="00E71B94">
        <w:t>historie</w:t>
      </w:r>
      <w:r w:rsidR="00B351BF">
        <w:t xml:space="preserve"> vývoje prostorového objektu k přenášení věcí</w:t>
      </w:r>
      <w:r w:rsidR="009A4564">
        <w:t xml:space="preserve"> a</w:t>
      </w:r>
      <w:r>
        <w:t> </w:t>
      </w:r>
      <w:r w:rsidR="009A4564">
        <w:t>pokračuje v časové ose</w:t>
      </w:r>
      <w:r w:rsidR="00E71B94">
        <w:t xml:space="preserve"> až do současnosti</w:t>
      </w:r>
      <w:r w:rsidR="00B351BF">
        <w:t>, přičemž se opírá o pilíře, které hodnotu nesou nebo podporují</w:t>
      </w:r>
      <w:r w:rsidR="00E71B94">
        <w:t>.</w:t>
      </w:r>
      <w:r w:rsidR="008D20DE">
        <w:t xml:space="preserve"> Jednotlivé kapitoly </w:t>
      </w:r>
      <w:r w:rsidR="009A4564">
        <w:t>hledají</w:t>
      </w:r>
      <w:r w:rsidR="008D20DE">
        <w:t xml:space="preserve"> odpovědi na otázky: </w:t>
      </w:r>
      <w:r w:rsidR="00EB4190">
        <w:t>J</w:t>
      </w:r>
      <w:r w:rsidR="008D20DE">
        <w:t>ak kabelky odráž</w:t>
      </w:r>
      <w:r>
        <w:t>ej</w:t>
      </w:r>
      <w:r w:rsidR="008D20DE">
        <w:t>í sociální a ekonomickou situaci žen ve společnosti</w:t>
      </w:r>
      <w:r w:rsidR="00D168C7">
        <w:t>?</w:t>
      </w:r>
      <w:r w:rsidR="00E71B94">
        <w:t xml:space="preserve"> Jakou roli hrají v rámci kulturního kontextu?</w:t>
      </w:r>
      <w:r w:rsidR="00AA5571">
        <w:t xml:space="preserve"> Co definuje hodnotu kabelky?</w:t>
      </w:r>
      <w:r w:rsidR="00302E21">
        <w:t xml:space="preserve"> </w:t>
      </w:r>
      <w:r w:rsidR="00A33A55">
        <w:t>Jak funguje propojení mezi řemeslným objektem a</w:t>
      </w:r>
      <w:r>
        <w:t> </w:t>
      </w:r>
      <w:r w:rsidR="00A33A55">
        <w:t>výtvarným umění</w:t>
      </w:r>
      <w:r>
        <w:t>m</w:t>
      </w:r>
      <w:r w:rsidR="00A33A55">
        <w:t>?</w:t>
      </w:r>
      <w:r w:rsidR="00D168C7">
        <w:t xml:space="preserve"> </w:t>
      </w:r>
      <w:r w:rsidR="0054429F">
        <w:t xml:space="preserve">Poslední, nicméně neméně důležitou otázkou </w:t>
      </w:r>
      <w:r w:rsidR="0046740C">
        <w:t>je</w:t>
      </w:r>
      <w:r w:rsidR="0054429F">
        <w:t>, zda</w:t>
      </w:r>
      <w:r w:rsidR="003D7FFA">
        <w:t xml:space="preserve"> fenomén kabelka</w:t>
      </w:r>
      <w:r w:rsidR="00A33A55">
        <w:t xml:space="preserve"> vůbec</w:t>
      </w:r>
      <w:r w:rsidR="003D7FFA">
        <w:t xml:space="preserve"> existuje</w:t>
      </w:r>
      <w:r w:rsidR="00275555">
        <w:t>.</w:t>
      </w:r>
    </w:p>
    <w:p w14:paraId="2A1D2298" w14:textId="025AA5AB" w:rsidR="00E71B94" w:rsidRDefault="00E71B94" w:rsidP="0017686B">
      <w:pPr>
        <w:pStyle w:val="Textprce"/>
      </w:pPr>
      <w:r>
        <w:t xml:space="preserve">Výstupem </w:t>
      </w:r>
      <w:r w:rsidR="0054429F">
        <w:t>výzkumu</w:t>
      </w:r>
      <w:r>
        <w:t xml:space="preserve"> </w:t>
      </w:r>
      <w:r w:rsidR="00DF35A5">
        <w:t>je</w:t>
      </w:r>
      <w:r>
        <w:t xml:space="preserve"> záznam postup</w:t>
      </w:r>
      <w:r w:rsidR="009A4564">
        <w:t>u</w:t>
      </w:r>
      <w:r>
        <w:t xml:space="preserve"> a </w:t>
      </w:r>
      <w:r w:rsidR="0054429F">
        <w:t>výsledek</w:t>
      </w:r>
      <w:r>
        <w:t xml:space="preserve"> z</w:t>
      </w:r>
      <w:r w:rsidR="00B351BF">
        <w:t> </w:t>
      </w:r>
      <w:r>
        <w:t>propojení</w:t>
      </w:r>
      <w:r w:rsidR="00B351BF">
        <w:t xml:space="preserve"> řemesla,</w:t>
      </w:r>
      <w:r>
        <w:t xml:space="preserve"> designu a</w:t>
      </w:r>
      <w:r w:rsidR="0017686B">
        <w:t> </w:t>
      </w:r>
      <w:r>
        <w:t>výtvarného umění</w:t>
      </w:r>
      <w:r w:rsidR="00B351BF">
        <w:t xml:space="preserve"> a detailní popis spolupráce mezi řemeslníkem, designérem a</w:t>
      </w:r>
      <w:r w:rsidR="0017686B">
        <w:t> </w:t>
      </w:r>
      <w:r w:rsidR="00B351BF">
        <w:t>výtvarníkem</w:t>
      </w:r>
      <w:r w:rsidR="008D62B9">
        <w:t xml:space="preserve"> na případové studii módního doplňku-kabelk</w:t>
      </w:r>
      <w:r w:rsidR="00C65AF6">
        <w:t>y</w:t>
      </w:r>
      <w:r w:rsidR="00B351BF">
        <w:t>.</w:t>
      </w:r>
    </w:p>
    <w:p w14:paraId="14C3ACDB" w14:textId="09D14294" w:rsidR="00907183" w:rsidRDefault="0017686B" w:rsidP="0017686B">
      <w:pPr>
        <w:pStyle w:val="Textprce"/>
      </w:pPr>
      <w:r>
        <w:t>T</w:t>
      </w:r>
      <w:r w:rsidR="00E569D2">
        <w:t>eritorium výzkumu</w:t>
      </w:r>
      <w:r>
        <w:t xml:space="preserve"> bylo zúženo</w:t>
      </w:r>
      <w:r w:rsidR="00E569D2">
        <w:t xml:space="preserve"> na Českou republiku a Evropu, kde se kabelky designují a vyráb</w:t>
      </w:r>
      <w:r>
        <w:t>ěj</w:t>
      </w:r>
      <w:r w:rsidR="00E569D2">
        <w:t>í pod přísným etickým kodexem, s vysokou estetickou hodnotou a technologickým provedením.</w:t>
      </w:r>
    </w:p>
    <w:p w14:paraId="585304A8" w14:textId="77777777" w:rsidR="006F012C" w:rsidRDefault="006F012C">
      <w:r>
        <w:br w:type="page"/>
      </w:r>
    </w:p>
    <w:tbl>
      <w:tblPr>
        <w:tblW w:w="5669" w:type="dxa"/>
        <w:jc w:val="center"/>
        <w:tblCellMar>
          <w:left w:w="70" w:type="dxa"/>
          <w:right w:w="70" w:type="dxa"/>
        </w:tblCellMar>
        <w:tblLook w:val="0000" w:firstRow="0" w:lastRow="0" w:firstColumn="0" w:lastColumn="0" w:noHBand="0" w:noVBand="0"/>
      </w:tblPr>
      <w:tblGrid>
        <w:gridCol w:w="850"/>
        <w:gridCol w:w="4819"/>
      </w:tblGrid>
      <w:tr w:rsidR="00065CB9" w14:paraId="77A7B482" w14:textId="77777777" w:rsidTr="00065CB9">
        <w:trPr>
          <w:jc w:val="center"/>
        </w:trPr>
        <w:tc>
          <w:tcPr>
            <w:tcW w:w="850" w:type="dxa"/>
          </w:tcPr>
          <w:p w14:paraId="03E69699" w14:textId="77777777" w:rsidR="00065CB9" w:rsidRPr="00C6148D" w:rsidRDefault="00065CB9" w:rsidP="000A5332">
            <w:pPr>
              <w:pStyle w:val="st-slice"/>
            </w:pPr>
          </w:p>
        </w:tc>
        <w:tc>
          <w:tcPr>
            <w:tcW w:w="4819" w:type="dxa"/>
          </w:tcPr>
          <w:p w14:paraId="402C1ED5" w14:textId="77777777" w:rsidR="00065CB9" w:rsidRDefault="00065CB9" w:rsidP="00065CB9">
            <w:pPr>
              <w:pStyle w:val="st"/>
              <w:numPr>
                <w:ilvl w:val="0"/>
                <w:numId w:val="0"/>
              </w:numPr>
              <w:ind w:left="20"/>
              <w:jc w:val="both"/>
            </w:pPr>
            <w:bookmarkStart w:id="30" w:name="_Toc117787094"/>
            <w:bookmarkStart w:id="31" w:name="_Toc22666743"/>
            <w:bookmarkStart w:id="32" w:name="_Toc166440129"/>
            <w:r w:rsidRPr="00C6148D">
              <w:t>TEORETICKÁ</w:t>
            </w:r>
            <w:r>
              <w:t xml:space="preserve"> ČÁST</w:t>
            </w:r>
            <w:bookmarkEnd w:id="30"/>
            <w:bookmarkEnd w:id="31"/>
            <w:bookmarkEnd w:id="32"/>
          </w:p>
        </w:tc>
      </w:tr>
    </w:tbl>
    <w:p w14:paraId="77C4C4FA" w14:textId="77777777" w:rsidR="006F012C" w:rsidRDefault="006F012C" w:rsidP="002563FD">
      <w:pPr>
        <w:pStyle w:val="Abstraktabstracttext"/>
      </w:pPr>
    </w:p>
    <w:p w14:paraId="52C59E6F" w14:textId="77777777" w:rsidR="006F012C" w:rsidRDefault="006F012C">
      <w:r>
        <w:br w:type="page"/>
      </w:r>
    </w:p>
    <w:p w14:paraId="025BECA8" w14:textId="0199D033" w:rsidR="006F012C" w:rsidRDefault="001F1741" w:rsidP="006F012C">
      <w:pPr>
        <w:pStyle w:val="Nadpis1text"/>
      </w:pPr>
      <w:bookmarkStart w:id="33" w:name="_Toc107634143"/>
      <w:bookmarkStart w:id="34" w:name="_Toc107635178"/>
      <w:bookmarkStart w:id="35" w:name="_Toc107635218"/>
      <w:bookmarkStart w:id="36" w:name="_Toc107635235"/>
      <w:bookmarkStart w:id="37" w:name="_Toc166440130"/>
      <w:r>
        <w:lastRenderedPageBreak/>
        <w:t xml:space="preserve">DEFINICE a </w:t>
      </w:r>
      <w:r w:rsidR="007362AF">
        <w:t>Historie</w:t>
      </w:r>
      <w:r>
        <w:t xml:space="preserve"> KABELKY</w:t>
      </w:r>
      <w:bookmarkEnd w:id="37"/>
    </w:p>
    <w:p w14:paraId="590369CF" w14:textId="0D6C2052" w:rsidR="006F012C" w:rsidRDefault="001F1741" w:rsidP="006F012C">
      <w:pPr>
        <w:pStyle w:val="Nadpis2text"/>
      </w:pPr>
      <w:bookmarkStart w:id="38" w:name="_Toc166440131"/>
      <w:r>
        <w:t>Definice</w:t>
      </w:r>
      <w:bookmarkEnd w:id="38"/>
    </w:p>
    <w:p w14:paraId="1B2264AD" w14:textId="7FB66DC3" w:rsidR="00D80974" w:rsidRPr="001F1741" w:rsidRDefault="001F1741" w:rsidP="0017686B">
      <w:pPr>
        <w:pStyle w:val="Textprce"/>
      </w:pPr>
      <w:r>
        <w:t xml:space="preserve">Produkt </w:t>
      </w:r>
      <w:r w:rsidRPr="001F50DE">
        <w:rPr>
          <w:i/>
          <w:iCs/>
        </w:rPr>
        <w:t>„</w:t>
      </w:r>
      <w:r w:rsidRPr="00154D06">
        <w:rPr>
          <w:i/>
          <w:iCs/>
        </w:rPr>
        <w:t>kabelka</w:t>
      </w:r>
      <w:r w:rsidRPr="0046740C">
        <w:rPr>
          <w:i/>
          <w:iCs/>
        </w:rPr>
        <w:t>“</w:t>
      </w:r>
      <w:r w:rsidR="001920E7">
        <w:t xml:space="preserve"> nebo </w:t>
      </w:r>
      <w:r w:rsidR="001920E7" w:rsidRPr="001F50DE">
        <w:rPr>
          <w:i/>
          <w:iCs/>
        </w:rPr>
        <w:t>„</w:t>
      </w:r>
      <w:r w:rsidR="001920E7" w:rsidRPr="001920E7">
        <w:rPr>
          <w:i/>
          <w:iCs/>
        </w:rPr>
        <w:t>taška</w:t>
      </w:r>
      <w:r w:rsidR="001920E7" w:rsidRPr="001F50DE">
        <w:rPr>
          <w:i/>
          <w:iCs/>
        </w:rPr>
        <w:t>“</w:t>
      </w:r>
      <w:r>
        <w:t xml:space="preserve"> spadá do módního průmyslu jako dámský</w:t>
      </w:r>
      <w:r w:rsidR="001F0E71">
        <w:t xml:space="preserve"> a </w:t>
      </w:r>
      <w:r w:rsidR="00B351BF">
        <w:t xml:space="preserve">velmi </w:t>
      </w:r>
      <w:r w:rsidR="001F0E71">
        <w:t>okrajově i pánský</w:t>
      </w:r>
      <w:r>
        <w:t xml:space="preserve"> módní doplněk</w:t>
      </w:r>
      <w:r w:rsidR="00B351BF">
        <w:t>.</w:t>
      </w:r>
      <w:r>
        <w:t xml:space="preserve"> </w:t>
      </w:r>
      <w:r w:rsidR="001E0173">
        <w:t>Z</w:t>
      </w:r>
      <w:r>
        <w:t> hlediska výroby</w:t>
      </w:r>
      <w:r w:rsidR="001E0173">
        <w:t xml:space="preserve"> j</w:t>
      </w:r>
      <w:r w:rsidR="00371B88">
        <w:t>i</w:t>
      </w:r>
      <w:r w:rsidR="001E0173">
        <w:t xml:space="preserve"> klasifikujeme</w:t>
      </w:r>
      <w:r>
        <w:t xml:space="preserve"> do</w:t>
      </w:r>
      <w:r w:rsidR="002654CA">
        <w:t xml:space="preserve"> kožené galanterie</w:t>
      </w:r>
      <w:r>
        <w:t xml:space="preserve"> kožedělného průmyslu, který se v Evropě postupem času změnil do</w:t>
      </w:r>
      <w:r w:rsidR="009F7F04">
        <w:t xml:space="preserve"> </w:t>
      </w:r>
      <w:r w:rsidR="00AE1957">
        <w:t>forem menších</w:t>
      </w:r>
      <w:r>
        <w:t xml:space="preserve"> či větších manufaktur a dílen. </w:t>
      </w:r>
      <w:r w:rsidR="001F0E71">
        <w:t>K</w:t>
      </w:r>
      <w:r w:rsidR="00AE1957">
        <w:t>abelka je funkční objekt, který je nositelem nejen obsahu, ale i statu</w:t>
      </w:r>
      <w:r w:rsidR="0046740C">
        <w:t>s</w:t>
      </w:r>
      <w:r w:rsidR="00AE1957">
        <w:t xml:space="preserve">u jeho </w:t>
      </w:r>
      <w:r w:rsidR="008D20DE">
        <w:t>majitelky.</w:t>
      </w:r>
      <w:r w:rsidR="002654CA">
        <w:t xml:space="preserve"> Jedná se o trojrozměrný produkt vyrobený z usně, textilu nebo plastu</w:t>
      </w:r>
      <w:r w:rsidR="00371B88">
        <w:t>.</w:t>
      </w:r>
      <w:r w:rsidR="002654CA">
        <w:t xml:space="preserve"> </w:t>
      </w:r>
      <w:r w:rsidR="00371B88">
        <w:t>O</w:t>
      </w:r>
      <w:r w:rsidR="002654CA">
        <w:t xml:space="preserve">byčejně s rukojetí nebo držadly pro přenos drobných a středně velkých osobních věcí, které podle </w:t>
      </w:r>
      <w:r w:rsidR="002654CA" w:rsidRPr="00D95D40">
        <w:rPr>
          <w:lang w:bidi="ar-AE"/>
        </w:rPr>
        <w:t xml:space="preserve">Cambridge </w:t>
      </w:r>
      <w:proofErr w:type="spellStart"/>
      <w:r w:rsidR="006A04F2" w:rsidRPr="00D95D40">
        <w:rPr>
          <w:lang w:bidi="ar-AE"/>
        </w:rPr>
        <w:t>D</w:t>
      </w:r>
      <w:r w:rsidR="002654CA" w:rsidRPr="00D95D40">
        <w:rPr>
          <w:lang w:bidi="ar-AE"/>
        </w:rPr>
        <w:t>ict</w:t>
      </w:r>
      <w:r w:rsidR="006A04F2" w:rsidRPr="00D95D40">
        <w:rPr>
          <w:lang w:bidi="ar-AE"/>
        </w:rPr>
        <w:t>i</w:t>
      </w:r>
      <w:r w:rsidR="002654CA" w:rsidRPr="00D95D40">
        <w:rPr>
          <w:lang w:bidi="ar-AE"/>
        </w:rPr>
        <w:t>onary</w:t>
      </w:r>
      <w:proofErr w:type="spellEnd"/>
      <w:r w:rsidR="001F50DE">
        <w:t xml:space="preserve"> </w:t>
      </w:r>
      <w:r w:rsidR="002654CA">
        <w:t>nositel/</w:t>
      </w:r>
      <w:proofErr w:type="spellStart"/>
      <w:r w:rsidR="002654CA">
        <w:t>ka</w:t>
      </w:r>
      <w:proofErr w:type="spellEnd"/>
      <w:r w:rsidR="002654CA">
        <w:t xml:space="preserve"> potřebuje při cestování.</w:t>
      </w:r>
      <w:r w:rsidR="002654CA">
        <w:rPr>
          <w:rStyle w:val="Znakapoznpodarou"/>
        </w:rPr>
        <w:footnoteReference w:id="1"/>
      </w:r>
      <w:r w:rsidR="00D80974">
        <w:t xml:space="preserve"> Rozdělit kabelky lze podle velikosti, konstrukce, účelu použití, materiálu a stylu nošení.</w:t>
      </w:r>
      <w:r w:rsidR="0094460F">
        <w:t xml:space="preserve"> Pro velkou kabelku lze v Če</w:t>
      </w:r>
      <w:r w:rsidR="0046740C">
        <w:t>sku</w:t>
      </w:r>
      <w:r w:rsidR="0094460F">
        <w:t xml:space="preserve"> použít i výraz </w:t>
      </w:r>
      <w:r w:rsidR="0094460F" w:rsidRPr="001F50DE">
        <w:rPr>
          <w:i/>
          <w:iCs/>
          <w:color w:val="auto"/>
        </w:rPr>
        <w:t>„dámská taška“</w:t>
      </w:r>
      <w:r w:rsidR="0094460F" w:rsidRPr="001F50DE">
        <w:rPr>
          <w:color w:val="auto"/>
        </w:rPr>
        <w:t xml:space="preserve"> </w:t>
      </w:r>
      <w:r w:rsidR="0094460F">
        <w:t xml:space="preserve">a velmi okrajově </w:t>
      </w:r>
      <w:r w:rsidR="001F50DE" w:rsidRPr="001F50DE">
        <w:rPr>
          <w:i/>
          <w:iCs/>
          <w:color w:val="auto"/>
        </w:rPr>
        <w:t>„</w:t>
      </w:r>
      <w:r w:rsidR="0094460F" w:rsidRPr="006A2319">
        <w:rPr>
          <w:i/>
          <w:iCs/>
          <w:color w:val="auto"/>
        </w:rPr>
        <w:t>kabela</w:t>
      </w:r>
      <w:r w:rsidR="001F50DE" w:rsidRPr="001F50DE">
        <w:rPr>
          <w:i/>
          <w:iCs/>
          <w:color w:val="auto"/>
        </w:rPr>
        <w:t>“</w:t>
      </w:r>
      <w:r w:rsidR="0094460F" w:rsidRPr="006A2319">
        <w:rPr>
          <w:color w:val="auto"/>
        </w:rPr>
        <w:t>.</w:t>
      </w:r>
      <w:r w:rsidR="003F2611" w:rsidRPr="006A2319">
        <w:rPr>
          <w:color w:val="auto"/>
        </w:rPr>
        <w:t xml:space="preserve"> </w:t>
      </w:r>
      <w:r w:rsidR="003F2611">
        <w:t xml:space="preserve">Podle etymologického slovníku slovo </w:t>
      </w:r>
      <w:r w:rsidR="003F2611" w:rsidRPr="001F50DE">
        <w:rPr>
          <w:i/>
          <w:iCs/>
        </w:rPr>
        <w:t>„</w:t>
      </w:r>
      <w:r w:rsidR="003F2611" w:rsidRPr="0094460F">
        <w:rPr>
          <w:i/>
          <w:iCs/>
        </w:rPr>
        <w:t>kabelka, kabela</w:t>
      </w:r>
      <w:r w:rsidR="003F2611" w:rsidRPr="001F50DE">
        <w:rPr>
          <w:i/>
          <w:iCs/>
        </w:rPr>
        <w:t>“</w:t>
      </w:r>
      <w:r w:rsidR="003F2611">
        <w:t xml:space="preserve"> vzniklo z německého </w:t>
      </w:r>
      <w:r w:rsidR="003F2611" w:rsidRPr="001F50DE">
        <w:rPr>
          <w:color w:val="auto"/>
        </w:rPr>
        <w:t xml:space="preserve">Kober </w:t>
      </w:r>
      <w:r w:rsidR="003F2611" w:rsidRPr="001F50DE">
        <w:rPr>
          <w:i/>
          <w:iCs/>
          <w:color w:val="auto"/>
        </w:rPr>
        <w:t>„koš, taška</w:t>
      </w:r>
      <w:r w:rsidR="003F2611" w:rsidRPr="0046740C">
        <w:rPr>
          <w:i/>
          <w:iCs/>
          <w:color w:val="auto"/>
        </w:rPr>
        <w:t>“</w:t>
      </w:r>
      <w:r w:rsidR="001F50DE" w:rsidRPr="001F50DE">
        <w:rPr>
          <w:color w:val="auto"/>
        </w:rPr>
        <w:t>.</w:t>
      </w:r>
      <w:r w:rsidR="003F2611" w:rsidRPr="001F50DE">
        <w:rPr>
          <w:rStyle w:val="Znakapoznpodarou"/>
          <w:color w:val="auto"/>
        </w:rPr>
        <w:footnoteReference w:id="2"/>
      </w:r>
      <w:r w:rsidR="00E569D2" w:rsidRPr="001F50DE">
        <w:rPr>
          <w:color w:val="auto"/>
        </w:rPr>
        <w:t xml:space="preserve"> </w:t>
      </w:r>
    </w:p>
    <w:p w14:paraId="72FF18F1" w14:textId="39A4C98C" w:rsidR="006F012C" w:rsidRDefault="00D80974" w:rsidP="006F012C">
      <w:pPr>
        <w:pStyle w:val="Nadpis2text"/>
      </w:pPr>
      <w:bookmarkStart w:id="39" w:name="_Toc166440132"/>
      <w:r>
        <w:t>Historie</w:t>
      </w:r>
      <w:bookmarkEnd w:id="39"/>
    </w:p>
    <w:p w14:paraId="1C6CCC48" w14:textId="16C7ED9C" w:rsidR="0073548B" w:rsidRDefault="000A4C78" w:rsidP="0017686B">
      <w:pPr>
        <w:pStyle w:val="Textprce"/>
      </w:pPr>
      <w:r>
        <w:t xml:space="preserve">Etymologický slovník napovídá, že </w:t>
      </w:r>
      <w:r w:rsidR="007F0288">
        <w:t>kabelka</w:t>
      </w:r>
      <w:r>
        <w:t xml:space="preserve"> v českém a německém prostředí byl nejprve koš k přenášení věcí. Přenášení a transport v tomto ohledu hraj</w:t>
      </w:r>
      <w:r w:rsidR="0046740C">
        <w:t>í</w:t>
      </w:r>
      <w:r>
        <w:t xml:space="preserve"> důležitou roli</w:t>
      </w:r>
      <w:r w:rsidR="00BC03E4">
        <w:t xml:space="preserve"> a předchůdce dnešní podoby módního doplňku najdeme v</w:t>
      </w:r>
      <w:r w:rsidR="0073548B">
        <w:t>e</w:t>
      </w:r>
      <w:r w:rsidR="00BC03E4">
        <w:t xml:space="preserve"> vojenských torbách, pošťáckých brašnách a</w:t>
      </w:r>
      <w:r w:rsidR="001F50DE">
        <w:t> </w:t>
      </w:r>
      <w:r w:rsidR="00BC03E4">
        <w:t>lékařských kufřících, řemeslných</w:t>
      </w:r>
      <w:r w:rsidR="00E01B44">
        <w:t xml:space="preserve"> či poutnických</w:t>
      </w:r>
      <w:r w:rsidR="00BC03E4">
        <w:t xml:space="preserve"> taškách, měšcích na peníze.</w:t>
      </w:r>
      <w:r>
        <w:t xml:space="preserve"> </w:t>
      </w:r>
      <w:r w:rsidR="00D33EDC">
        <w:t>A</w:t>
      </w:r>
      <w:r w:rsidR="00E01B44">
        <w:t>ž</w:t>
      </w:r>
      <w:r>
        <w:t xml:space="preserve"> </w:t>
      </w:r>
      <w:r w:rsidR="00391D3C">
        <w:t xml:space="preserve">transport, cestování a pobyt mimo domov </w:t>
      </w:r>
      <w:r w:rsidR="005734EE">
        <w:t>vytv</w:t>
      </w:r>
      <w:r w:rsidR="0046740C">
        <w:t>o</w:t>
      </w:r>
      <w:r w:rsidR="005734EE">
        <w:t>ř</w:t>
      </w:r>
      <w:r w:rsidR="001F50DE">
        <w:t>ily</w:t>
      </w:r>
      <w:r w:rsidR="00D33EDC">
        <w:t xml:space="preserve"> z kabelky nebo tašky</w:t>
      </w:r>
      <w:r>
        <w:t xml:space="preserve"> nepostradatelného pomocníka, praktickou věc, ze které se postupem času stala ikonická </w:t>
      </w:r>
      <w:r w:rsidR="005734EE">
        <w:t>záležitost</w:t>
      </w:r>
      <w:r w:rsidR="007F0288">
        <w:t xml:space="preserve"> hodn</w:t>
      </w:r>
      <w:r w:rsidR="001F50DE">
        <w:t>á</w:t>
      </w:r>
      <w:r w:rsidR="007F0288">
        <w:t xml:space="preserve"> pozornosti světových výtvarníků a designérů</w:t>
      </w:r>
      <w:r w:rsidR="0000015D">
        <w:t>.</w:t>
      </w:r>
      <w:r w:rsidR="00391D3C">
        <w:t xml:space="preserve"> </w:t>
      </w:r>
      <w:r w:rsidR="0046740C">
        <w:t>Ale k</w:t>
      </w:r>
      <w:r w:rsidR="00391D3C">
        <w:t>dy a která žena se dostala mimo domov?</w:t>
      </w:r>
    </w:p>
    <w:p w14:paraId="682E8C81" w14:textId="0B3D9835" w:rsidR="001E0173" w:rsidRDefault="001E0173" w:rsidP="0017686B">
      <w:pPr>
        <w:pStyle w:val="Textprce"/>
      </w:pPr>
      <w:r>
        <w:t xml:space="preserve">Následující průlet historií </w:t>
      </w:r>
      <w:r w:rsidR="0046740C">
        <w:t>sleduje</w:t>
      </w:r>
      <w:r>
        <w:t xml:space="preserve"> pouze historické zastávky, které přispívají k záměru najít správné dveře v labyrintu dějin</w:t>
      </w:r>
      <w:r w:rsidR="00C05146">
        <w:t>, které vzpomínají dámskou kabelku</w:t>
      </w:r>
      <w:r w:rsidR="00075DA9">
        <w:t xml:space="preserve"> a mají vliv na její společenské postavení</w:t>
      </w:r>
      <w:r>
        <w:t xml:space="preserve">. </w:t>
      </w:r>
      <w:r w:rsidR="00C05146">
        <w:t>A</w:t>
      </w:r>
      <w:r>
        <w:t xml:space="preserve"> pomohou</w:t>
      </w:r>
      <w:r w:rsidR="00C05146">
        <w:t xml:space="preserve"> nám</w:t>
      </w:r>
      <w:r>
        <w:t xml:space="preserve"> lépe pochopit vývoj fenoménu kabelky a nastínit propojení symboliky a statutu z minulosti a </w:t>
      </w:r>
      <w:r w:rsidR="004B7982">
        <w:t>statutu současnosti. Cesta od torby ke kabelce kopíruje smyčky historických událostí a citlivě reaguje na změny ve společnosti</w:t>
      </w:r>
      <w:r w:rsidR="00466D6A">
        <w:t>. Bez uvedení těchto</w:t>
      </w:r>
      <w:r w:rsidR="001F50DE">
        <w:t>,</w:t>
      </w:r>
      <w:r w:rsidR="00466D6A">
        <w:t xml:space="preserve"> někdy i vratkých zmínek by obraz nebyl komplexní. Na druhou stranu </w:t>
      </w:r>
      <w:r w:rsidR="001F50DE">
        <w:t xml:space="preserve">diplomová práce </w:t>
      </w:r>
      <w:r w:rsidR="00466D6A">
        <w:t>nemá ambici popisovat veškerá historická data spojená s módními doplňky.</w:t>
      </w:r>
    </w:p>
    <w:p w14:paraId="714E89F4" w14:textId="4EFD6DFB" w:rsidR="00D33EDC" w:rsidRDefault="004C1F81" w:rsidP="0017686B">
      <w:pPr>
        <w:pStyle w:val="Textprce"/>
      </w:pPr>
      <w:r>
        <w:t>První dochované historické stopy vedou k reliéfům starověkého Egypta</w:t>
      </w:r>
      <w:r w:rsidR="001A453F">
        <w:t xml:space="preserve"> z malby pohřební komory z doby vlády </w:t>
      </w:r>
      <w:proofErr w:type="spellStart"/>
      <w:r w:rsidR="001A453F">
        <w:t>Ramesse</w:t>
      </w:r>
      <w:proofErr w:type="spellEnd"/>
      <w:r w:rsidR="001A453F">
        <w:t xml:space="preserve"> II.  Ž</w:t>
      </w:r>
      <w:r w:rsidR="006E2143">
        <w:t>ena na poli seje zrní do zorané půdy</w:t>
      </w:r>
      <w:r w:rsidR="001A453F">
        <w:t xml:space="preserve"> a v levé ruce </w:t>
      </w:r>
      <w:proofErr w:type="gramStart"/>
      <w:r w:rsidR="001A453F">
        <w:t>drží</w:t>
      </w:r>
      <w:proofErr w:type="gramEnd"/>
      <w:r w:rsidR="001A453F">
        <w:t xml:space="preserve"> </w:t>
      </w:r>
      <w:r w:rsidR="001A453F">
        <w:lastRenderedPageBreak/>
        <w:t>pracovní tašku, proporcí dnešní vycházkové kabelky</w:t>
      </w:r>
      <w:r w:rsidR="006E2143">
        <w:t>.</w:t>
      </w:r>
      <w:r w:rsidR="001A453F">
        <w:rPr>
          <w:rStyle w:val="Znakapoznpodarou"/>
        </w:rPr>
        <w:footnoteReference w:id="3"/>
      </w:r>
      <w:r w:rsidR="00367B60">
        <w:t xml:space="preserve"> </w:t>
      </w:r>
      <w:r w:rsidR="00E01B44">
        <w:t>Je možné</w:t>
      </w:r>
      <w:r w:rsidR="00367B60">
        <w:t xml:space="preserve"> se domnívat, že </w:t>
      </w:r>
      <w:r w:rsidR="00AB75C7">
        <w:t>nejstarší dochovan</w:t>
      </w:r>
      <w:r w:rsidR="001F50DE">
        <w:t>é</w:t>
      </w:r>
      <w:r w:rsidR="00367B60">
        <w:t xml:space="preserve"> výrobky, které lze nazývat </w:t>
      </w:r>
      <w:r w:rsidR="0073548B">
        <w:t>taška/</w:t>
      </w:r>
      <w:r w:rsidR="00367B60">
        <w:t>kabelka</w:t>
      </w:r>
      <w:r w:rsidR="001F50DE">
        <w:t>,</w:t>
      </w:r>
      <w:r w:rsidR="00367B60">
        <w:t xml:space="preserve"> se objevily již v</w:t>
      </w:r>
      <w:r w:rsidR="0073548B">
        <w:t> </w:t>
      </w:r>
      <w:r w:rsidR="00367B60">
        <w:t>pravěku</w:t>
      </w:r>
      <w:r w:rsidR="0073548B">
        <w:t>, kdy umožnily lidem přenášet potravu, nástroje a předměty nezbytné k zachování života a vývoje společnosti.</w:t>
      </w:r>
      <w:r w:rsidR="0000015D">
        <w:t xml:space="preserve"> V</w:t>
      </w:r>
      <w:r w:rsidR="006F0112">
        <w:t>e formě váčků, mošen</w:t>
      </w:r>
      <w:r w:rsidR="00842362">
        <w:t>, batohů</w:t>
      </w:r>
      <w:r w:rsidR="006F0112">
        <w:t xml:space="preserve"> a později měšců a vaků.</w:t>
      </w:r>
      <w:r w:rsidR="00842362">
        <w:t xml:space="preserve"> Jeden z nejstarších možných nálezů batohu/tlumoku je pozůstatek travní rohože z archeologického nálezu muže z doby měděné, </w:t>
      </w:r>
      <w:proofErr w:type="spellStart"/>
      <w:r w:rsidR="001F50DE">
        <w:t>Ö</w:t>
      </w:r>
      <w:r w:rsidR="00842362">
        <w:t>tziho</w:t>
      </w:r>
      <w:proofErr w:type="spellEnd"/>
      <w:r w:rsidR="00842362">
        <w:t xml:space="preserve">, z éry více než 3000 </w:t>
      </w:r>
      <w:r w:rsidR="007F0288">
        <w:t>př.</w:t>
      </w:r>
      <w:r w:rsidR="001F50DE">
        <w:t xml:space="preserve"> </w:t>
      </w:r>
      <w:r w:rsidR="007F0288">
        <w:t>n.</w:t>
      </w:r>
      <w:r w:rsidR="001F50DE">
        <w:t xml:space="preserve"> </w:t>
      </w:r>
      <w:r w:rsidR="007F0288">
        <w:t>l.</w:t>
      </w:r>
      <w:r w:rsidR="00842362">
        <w:rPr>
          <w:rStyle w:val="Znakapoznpodarou"/>
        </w:rPr>
        <w:footnoteReference w:id="4"/>
      </w:r>
      <w:r w:rsidR="0054429F">
        <w:t xml:space="preserve"> Fenomén kabelky začíná od nezbytného a praktického pomocníka, který neřešil tvar, barvu nebo dekor, ale pouze velikost a účel použití. Až výdobytky společnosti dávaly prostor pro rozvinutí potenciálu, který v kabelce můžeme číst dnes.</w:t>
      </w:r>
    </w:p>
    <w:p w14:paraId="3F6CC139" w14:textId="6B712813" w:rsidR="006F012C" w:rsidRDefault="00391D3C" w:rsidP="0017686B">
      <w:pPr>
        <w:pStyle w:val="Textprce"/>
      </w:pPr>
      <w:r>
        <w:t>Od středověku hrálo důležitou roli v zařazení kabelky do šatníku ženy její společenské postavení, majetek a tím pádem i dostatek volného času, který si mohla dovolit trávit mimo domov. Zároveň několik zdrojů uvádí, že ve 14. století bývaly nevěsty obdarovány ženichem předchůdkyní kabelky tzv</w:t>
      </w:r>
      <w:r w:rsidR="009B6AF1">
        <w:t>.</w:t>
      </w:r>
      <w:r>
        <w:t xml:space="preserve"> </w:t>
      </w:r>
      <w:r w:rsidRPr="006A2319">
        <w:rPr>
          <w:i/>
          <w:iCs/>
        </w:rPr>
        <w:t>„</w:t>
      </w:r>
      <w:proofErr w:type="spellStart"/>
      <w:r w:rsidRPr="006A2319">
        <w:rPr>
          <w:i/>
          <w:iCs/>
          <w:lang w:val="fr-FR"/>
        </w:rPr>
        <w:t>tasques</w:t>
      </w:r>
      <w:proofErr w:type="spellEnd"/>
      <w:r w:rsidRPr="006A2319">
        <w:rPr>
          <w:i/>
          <w:iCs/>
        </w:rPr>
        <w:t>“</w:t>
      </w:r>
      <w:r>
        <w:t xml:space="preserve">. </w:t>
      </w:r>
      <w:proofErr w:type="spellStart"/>
      <w:r w:rsidRPr="006A2319">
        <w:rPr>
          <w:lang w:val="fr-FR"/>
        </w:rPr>
        <w:t>Tasques</w:t>
      </w:r>
      <w:proofErr w:type="spellEnd"/>
      <w:r>
        <w:t xml:space="preserve"> byly vyrobeny z hedvábí a zdobeny výšivkou zobrazující romantické příběhy a písně.</w:t>
      </w:r>
      <w:r w:rsidR="002C7367">
        <w:rPr>
          <w:rStyle w:val="Znakapoznpodarou"/>
        </w:rPr>
        <w:footnoteReference w:id="5"/>
      </w:r>
      <w:r>
        <w:t xml:space="preserve"> Pokud bychom se na tyto zdroje mohli spolehnout, pak se nabízí </w:t>
      </w:r>
      <w:r w:rsidR="002D5EF2">
        <w:t>původ</w:t>
      </w:r>
      <w:r>
        <w:t xml:space="preserve"> slova „taška“ a nepsaný zvyk a obliba mužů obdarovávat ženy kabelkami, a to nejen v evropské kultuře, jak</w:t>
      </w:r>
      <w:r w:rsidR="00371B88">
        <w:t xml:space="preserve"> bude</w:t>
      </w:r>
      <w:r>
        <w:t xml:space="preserve"> později rozvede</w:t>
      </w:r>
      <w:r w:rsidR="00371B88">
        <w:t>no</w:t>
      </w:r>
      <w:r>
        <w:t xml:space="preserve"> v kapitole</w:t>
      </w:r>
      <w:r w:rsidRPr="006A2319">
        <w:rPr>
          <w:i/>
          <w:iCs/>
        </w:rPr>
        <w:t xml:space="preserve"> </w:t>
      </w:r>
      <w:r w:rsidR="002D5EF2" w:rsidRPr="006A2319">
        <w:rPr>
          <w:i/>
          <w:iCs/>
        </w:rPr>
        <w:t>„</w:t>
      </w:r>
      <w:r w:rsidR="002D5EF2" w:rsidRPr="00371B88">
        <w:rPr>
          <w:i/>
          <w:iCs/>
        </w:rPr>
        <w:t>Kabelka ve filmu</w:t>
      </w:r>
      <w:r w:rsidR="002D5EF2" w:rsidRPr="006A2319">
        <w:rPr>
          <w:i/>
          <w:iCs/>
        </w:rPr>
        <w:t>“</w:t>
      </w:r>
      <w:r w:rsidR="002D5EF2">
        <w:t>.</w:t>
      </w:r>
      <w:r w:rsidR="00C05146">
        <w:t xml:space="preserve"> </w:t>
      </w:r>
    </w:p>
    <w:p w14:paraId="1D9F3C83" w14:textId="5514D51B" w:rsidR="00C05146" w:rsidRDefault="00C05146" w:rsidP="0017686B">
      <w:pPr>
        <w:pStyle w:val="Textprce"/>
      </w:pPr>
      <w:r>
        <w:t>V průběhu století se především řešil tvar, barva, zdobení a materiál objektu na přenášení osobních předmětů. Pro práci bude důležitý mezník, kdy kabelka už přestává být skrytou a</w:t>
      </w:r>
      <w:r w:rsidR="00696084">
        <w:t> </w:t>
      </w:r>
      <w:r>
        <w:t>nenápadnou součástí oděvu</w:t>
      </w:r>
      <w:r w:rsidR="009B6AF1">
        <w:t>,</w:t>
      </w:r>
      <w:r>
        <w:t xml:space="preserve"> </w:t>
      </w:r>
      <w:r w:rsidR="009B6AF1">
        <w:t>k</w:t>
      </w:r>
      <w:r>
        <w:t xml:space="preserve">dy se emancipuje od oděvu a prezentuje se na veřejnosti. </w:t>
      </w:r>
    </w:p>
    <w:p w14:paraId="06311EB3" w14:textId="763C4A1B" w:rsidR="00C05146" w:rsidRDefault="00B13915" w:rsidP="0017686B">
      <w:pPr>
        <w:pStyle w:val="Textprce"/>
      </w:pPr>
      <w:r>
        <w:t>Středověká móda už se neobešla bez dámských měšců, kapsářů, které měl</w:t>
      </w:r>
      <w:r w:rsidR="009B6AF1">
        <w:t>y</w:t>
      </w:r>
      <w:r>
        <w:t xml:space="preserve"> již velmi blízko </w:t>
      </w:r>
      <w:r w:rsidR="009B6AF1">
        <w:t xml:space="preserve">ke </w:t>
      </w:r>
      <w:r>
        <w:t>svému dnešnímu účelu, ale stále ještě byly zakryté vrstvami oděvu</w:t>
      </w:r>
      <w:r w:rsidR="00F02AC4">
        <w:t>.</w:t>
      </w:r>
      <w:r w:rsidR="00634203">
        <w:t xml:space="preserve"> Kromě cenností byly obsahem předchůdkyň kabelek i sladce vonící materiály, které maskovaly nedostačující hygienické návyky.</w:t>
      </w:r>
      <w:r w:rsidR="007621D6">
        <w:t xml:space="preserve"> Změna stylu nošení osobních cenností přišla až </w:t>
      </w:r>
      <w:r w:rsidR="00634203">
        <w:t>s </w:t>
      </w:r>
      <w:r w:rsidR="007621D6">
        <w:t>novou</w:t>
      </w:r>
      <w:r w:rsidR="00634203">
        <w:t>, vypasovanou</w:t>
      </w:r>
      <w:r w:rsidR="007621D6">
        <w:t xml:space="preserve"> siluetou v</w:t>
      </w:r>
      <w:r w:rsidR="00634203">
        <w:t> </w:t>
      </w:r>
      <w:r w:rsidR="007621D6">
        <w:t>oděvu</w:t>
      </w:r>
      <w:r w:rsidR="00634203">
        <w:t xml:space="preserve"> v 19. století, která již neumožňovala uchovávání cenností pod úzkými sukněmi</w:t>
      </w:r>
      <w:r w:rsidR="00C4646F">
        <w:t>.</w:t>
      </w:r>
      <w:r w:rsidR="00835B2B">
        <w:rPr>
          <w:rStyle w:val="Znakapoznpodarou"/>
        </w:rPr>
        <w:footnoteReference w:id="6"/>
      </w:r>
      <w:r w:rsidR="00C4646F">
        <w:t xml:space="preserve"> Kabelky ve své historické podobě spatřily světlo světa a začala </w:t>
      </w:r>
      <w:r w:rsidR="009B6AF1">
        <w:t>éra</w:t>
      </w:r>
      <w:r w:rsidR="00C4646F">
        <w:t xml:space="preserve"> jejich symbolu a statutu v elitní společnosti</w:t>
      </w:r>
      <w:r w:rsidR="00081237">
        <w:t>, jež se vázala na ekonomicky silnou vrstvu obyvatel a</w:t>
      </w:r>
      <w:r w:rsidR="009B6AF1">
        <w:t> </w:t>
      </w:r>
      <w:r w:rsidR="00081237">
        <w:t>aristokracii</w:t>
      </w:r>
      <w:r w:rsidR="005E51D5">
        <w:t>, cestování, osidlování nových kolonií.</w:t>
      </w:r>
      <w:r w:rsidR="00C05146">
        <w:t xml:space="preserve"> </w:t>
      </w:r>
    </w:p>
    <w:p w14:paraId="3F1957BB" w14:textId="335830B3" w:rsidR="000E7DC4" w:rsidRDefault="000E7DC4" w:rsidP="006A2319">
      <w:pPr>
        <w:pStyle w:val="Textprce"/>
        <w:spacing w:after="0"/>
      </w:pPr>
      <w:r>
        <w:lastRenderedPageBreak/>
        <w:t xml:space="preserve">Tak jako v jiných odvětvích života </w:t>
      </w:r>
      <w:r w:rsidR="002F6968">
        <w:t>přinesla</w:t>
      </w:r>
      <w:r>
        <w:t xml:space="preserve"> 2. světová válka změny</w:t>
      </w:r>
      <w:r w:rsidR="002F6968">
        <w:t xml:space="preserve"> i</w:t>
      </w:r>
      <w:r>
        <w:t xml:space="preserve"> do stylu oblékání např</w:t>
      </w:r>
      <w:r w:rsidR="00371B88">
        <w:t>íklad</w:t>
      </w:r>
      <w:r>
        <w:t xml:space="preserve"> tím, že nacistická administrativa zabrala ve Francii všechna motorizovaná vozidla a ženy začaly pro rychlejší pohyb jezdit na kole. Elsa </w:t>
      </w:r>
      <w:proofErr w:type="spellStart"/>
      <w:r>
        <w:t>Schiaparelli</w:t>
      </w:r>
      <w:proofErr w:type="spellEnd"/>
      <w:r w:rsidR="00C05146">
        <w:rPr>
          <w:rStyle w:val="Znakapoznpodarou"/>
        </w:rPr>
        <w:footnoteReference w:id="7"/>
      </w:r>
      <w:r>
        <w:t xml:space="preserve"> byla jedn</w:t>
      </w:r>
      <w:r w:rsidR="002F6968">
        <w:t>ou</w:t>
      </w:r>
      <w:r>
        <w:t xml:space="preserve"> z prvních návrhářek, která přinesla do šatníku kabelku přes ruku</w:t>
      </w:r>
      <w:r w:rsidR="00F027F2">
        <w:t xml:space="preserve">. Ta </w:t>
      </w:r>
      <w:r>
        <w:t>splňovala</w:t>
      </w:r>
      <w:r w:rsidR="002F6968">
        <w:t xml:space="preserve"> především</w:t>
      </w:r>
      <w:r>
        <w:t xml:space="preserve"> praktické požadavky pro ženy na kole mířící do práce. Tento styl si následně osvojily ženy i v dalších evropských zemích a Severní Americe.</w:t>
      </w:r>
      <w:r>
        <w:rPr>
          <w:rStyle w:val="Znakapoznpodarou"/>
        </w:rPr>
        <w:footnoteReference w:id="8"/>
      </w:r>
      <w:r w:rsidR="00F027F2">
        <w:t xml:space="preserve"> Poválečná situace postavení kabelky ještě </w:t>
      </w:r>
      <w:r w:rsidR="00EA6846">
        <w:t>posílila,</w:t>
      </w:r>
      <w:r w:rsidR="00986E0B">
        <w:t xml:space="preserve"> a to i díky marketingu a doporučení firem, které v zákaznicích cíleně vyvolávaly potřebu</w:t>
      </w:r>
      <w:r w:rsidR="00EA6846">
        <w:t xml:space="preserve"> být dobře oděn</w:t>
      </w:r>
      <w:r w:rsidR="003D5473">
        <w:t>é</w:t>
      </w:r>
      <w:r w:rsidR="00EA6846">
        <w:t xml:space="preserve"> se správným typem kabelky, kterými v 60. letech byly:</w:t>
      </w:r>
    </w:p>
    <w:p w14:paraId="3887F2EB" w14:textId="1512C1C0" w:rsidR="001C1B66" w:rsidRDefault="001C1B66" w:rsidP="00B87A86">
      <w:pPr>
        <w:pStyle w:val="Textprce"/>
        <w:numPr>
          <w:ilvl w:val="0"/>
          <w:numId w:val="11"/>
        </w:numPr>
        <w:spacing w:after="0"/>
        <w:jc w:val="left"/>
      </w:pPr>
      <w:r>
        <w:t>Velk</w:t>
      </w:r>
      <w:r w:rsidR="00EA6846">
        <w:t>á</w:t>
      </w:r>
      <w:r>
        <w:t xml:space="preserve"> cestovní tašk</w:t>
      </w:r>
      <w:r w:rsidR="003D5473">
        <w:t>a</w:t>
      </w:r>
      <w:r>
        <w:t xml:space="preserve"> typu </w:t>
      </w:r>
      <w:proofErr w:type="spellStart"/>
      <w:r>
        <w:t>Hermés</w:t>
      </w:r>
      <w:proofErr w:type="spellEnd"/>
      <w:r w:rsidR="002F6968">
        <w:t>;</w:t>
      </w:r>
    </w:p>
    <w:p w14:paraId="1F2CA1E2" w14:textId="091930A4" w:rsidR="001C1B66" w:rsidRDefault="001C1B66" w:rsidP="00B87A86">
      <w:pPr>
        <w:pStyle w:val="Textprce"/>
        <w:numPr>
          <w:ilvl w:val="0"/>
          <w:numId w:val="11"/>
        </w:numPr>
        <w:spacing w:after="0"/>
        <w:jc w:val="left"/>
      </w:pPr>
      <w:r>
        <w:t>Odpolední kabelk</w:t>
      </w:r>
      <w:r w:rsidR="00EA6846">
        <w:t>a</w:t>
      </w:r>
      <w:r>
        <w:t xml:space="preserve"> z černé kůže, přičemž autor varuje před umělou kůží, která nikdy nevypadá elegantně</w:t>
      </w:r>
      <w:r w:rsidR="002F6968">
        <w:t>;</w:t>
      </w:r>
    </w:p>
    <w:p w14:paraId="20F709E8" w14:textId="2D046996" w:rsidR="001C1B66" w:rsidRDefault="001C1B66" w:rsidP="00B87A86">
      <w:pPr>
        <w:pStyle w:val="Textprce"/>
        <w:numPr>
          <w:ilvl w:val="0"/>
          <w:numId w:val="11"/>
        </w:numPr>
        <w:spacing w:after="0"/>
        <w:jc w:val="left"/>
      </w:pPr>
      <w:r>
        <w:t>Večerní kabelk</w:t>
      </w:r>
      <w:r w:rsidR="00EA6846">
        <w:t>a</w:t>
      </w:r>
      <w:r w:rsidR="00B87A86">
        <w:t xml:space="preserve"> z hedvábí, saténu nebo sametu</w:t>
      </w:r>
      <w:r w:rsidR="002F6968">
        <w:t>;</w:t>
      </w:r>
    </w:p>
    <w:p w14:paraId="51E66E99" w14:textId="50F5255F" w:rsidR="00B87A86" w:rsidRDefault="00B87A86" w:rsidP="0017686B">
      <w:pPr>
        <w:pStyle w:val="Textprce"/>
        <w:numPr>
          <w:ilvl w:val="0"/>
          <w:numId w:val="11"/>
        </w:numPr>
        <w:ind w:left="714" w:hanging="357"/>
        <w:jc w:val="left"/>
      </w:pPr>
      <w:r>
        <w:t>Letní kabelk</w:t>
      </w:r>
      <w:r w:rsidR="00EA6846">
        <w:t>a</w:t>
      </w:r>
      <w:r>
        <w:t xml:space="preserve"> z béžového proutí.</w:t>
      </w:r>
      <w:r w:rsidR="00EA6846">
        <w:rPr>
          <w:rStyle w:val="Znakapoznpodarou"/>
        </w:rPr>
        <w:footnoteReference w:id="9"/>
      </w:r>
    </w:p>
    <w:p w14:paraId="0DE2AFF5" w14:textId="266BB2C9" w:rsidR="00986E0B" w:rsidRPr="00986E0B" w:rsidRDefault="00986E0B" w:rsidP="006A2319">
      <w:pPr>
        <w:pStyle w:val="Textprce"/>
      </w:pPr>
      <w:r w:rsidRPr="00986E0B">
        <w:t xml:space="preserve">V dnešní době </w:t>
      </w:r>
      <w:r>
        <w:t>moderní žena zastává mnoho rolí a</w:t>
      </w:r>
      <w:r w:rsidR="00EA6846">
        <w:t xml:space="preserve"> vlastní modely kabelek</w:t>
      </w:r>
      <w:r>
        <w:t xml:space="preserve"> pro každou svou roli </w:t>
      </w:r>
      <w:r w:rsidR="00EA6846">
        <w:t xml:space="preserve">a </w:t>
      </w:r>
      <w:r>
        <w:t>různé příležitosti od rodinných, společenských až po pracovní</w:t>
      </w:r>
      <w:r w:rsidR="00EA6846">
        <w:t xml:space="preserve">. Nicméně ve své podstatě by uvedené </w:t>
      </w:r>
      <w:r w:rsidR="004C4539">
        <w:t>čtyři</w:t>
      </w:r>
      <w:r w:rsidR="00EA6846">
        <w:t xml:space="preserve"> typy kabelek obstály i v šatníku ženy v roce 2024.</w:t>
      </w:r>
    </w:p>
    <w:p w14:paraId="4A3D824C" w14:textId="2BCED8D5" w:rsidR="006F012C" w:rsidRDefault="007F0288" w:rsidP="006F012C">
      <w:pPr>
        <w:pStyle w:val="Nadpis3text"/>
      </w:pPr>
      <w:bookmarkStart w:id="40" w:name="_Toc166440133"/>
      <w:r>
        <w:t>H</w:t>
      </w:r>
      <w:r w:rsidR="00862C23">
        <w:t>istorie kožedělného průmyslu v Československu a Česku</w:t>
      </w:r>
      <w:bookmarkEnd w:id="40"/>
    </w:p>
    <w:p w14:paraId="6BF6C72F" w14:textId="4CC602F0" w:rsidR="00F977AB" w:rsidRDefault="00F027F2" w:rsidP="0017686B">
      <w:pPr>
        <w:pStyle w:val="Textprce"/>
      </w:pPr>
      <w:r>
        <w:t>Kapitola soustředěná na historii kožedělného průmyslu v </w:t>
      </w:r>
      <w:r w:rsidR="006C1193">
        <w:t>Československu</w:t>
      </w:r>
      <w:r>
        <w:t xml:space="preserve"> a Česku </w:t>
      </w:r>
      <w:r w:rsidR="009E70FB">
        <w:t>je</w:t>
      </w:r>
      <w:r>
        <w:t xml:space="preserve"> připomínkou</w:t>
      </w:r>
      <w:r w:rsidR="009E70FB">
        <w:t xml:space="preserve"> toho,</w:t>
      </w:r>
      <w:r>
        <w:t xml:space="preserve"> odkud a kam fenomén kabelka směřuje</w:t>
      </w:r>
      <w:r w:rsidR="00EA6846">
        <w:t xml:space="preserve"> v </w:t>
      </w:r>
      <w:r w:rsidR="009E70FB">
        <w:t>tuzemsku</w:t>
      </w:r>
      <w:r>
        <w:t>, na co reaguje a zda vůbec existuje.</w:t>
      </w:r>
      <w:r w:rsidR="00310CD2">
        <w:t xml:space="preserve"> Důležitým rozdílem ve vývoji postavení kabelky jako doplňku módního oděvu </w:t>
      </w:r>
      <w:r w:rsidR="009E70FB">
        <w:t xml:space="preserve">u nás </w:t>
      </w:r>
      <w:r w:rsidR="00310CD2">
        <w:t>a v zahraničí je</w:t>
      </w:r>
      <w:r w:rsidR="00F977AB">
        <w:t xml:space="preserve"> pochopitelně</w:t>
      </w:r>
      <w:r w:rsidR="00310CD2">
        <w:t xml:space="preserve"> období po roce 1948, kdy se z autorské výroby a</w:t>
      </w:r>
      <w:r w:rsidR="009E70FB">
        <w:t> </w:t>
      </w:r>
      <w:r w:rsidR="00310CD2">
        <w:t>autorského výrobku stal anonymní předmět velkovýroby pro nasycení masy obyvatel</w:t>
      </w:r>
      <w:r w:rsidR="009E70FB">
        <w:t>,</w:t>
      </w:r>
      <w:r w:rsidR="00F977AB">
        <w:t xml:space="preserve"> a</w:t>
      </w:r>
      <w:r w:rsidR="009E70FB">
        <w:t> </w:t>
      </w:r>
      <w:r w:rsidR="00F977AB">
        <w:t xml:space="preserve">období po roce 1989, kdy se stát vrátil k tržní ekonomice. </w:t>
      </w:r>
    </w:p>
    <w:p w14:paraId="469A4CBB" w14:textId="7E981749" w:rsidR="000822B0" w:rsidRDefault="00DC2122" w:rsidP="0017686B">
      <w:pPr>
        <w:pStyle w:val="Textprce"/>
      </w:pPr>
      <w:r>
        <w:t>Vývoj</w:t>
      </w:r>
      <w:r w:rsidR="00E324DD">
        <w:t xml:space="preserve"> kožedělného průmyslu</w:t>
      </w:r>
      <w:r>
        <w:t xml:space="preserve"> v první republice mladého Československa od roku 1918 plynule navazoval na </w:t>
      </w:r>
      <w:r w:rsidR="009E70FB">
        <w:t>r</w:t>
      </w:r>
      <w:r>
        <w:t>akousko</w:t>
      </w:r>
      <w:r w:rsidR="009E70FB">
        <w:t>-u</w:t>
      </w:r>
      <w:r>
        <w:t>herskou tr</w:t>
      </w:r>
      <w:r w:rsidR="00876A19">
        <w:t>adici manufaktury</w:t>
      </w:r>
      <w:r w:rsidR="0031297A">
        <w:t xml:space="preserve"> a</w:t>
      </w:r>
      <w:r>
        <w:t xml:space="preserve"> výroby</w:t>
      </w:r>
      <w:r w:rsidR="001F0E71">
        <w:t xml:space="preserve"> ozdobných brašnářských a sedlářských výrobků, např</w:t>
      </w:r>
      <w:r w:rsidR="00EB2771">
        <w:t>íklad</w:t>
      </w:r>
      <w:r>
        <w:t xml:space="preserve"> loveckých tašek</w:t>
      </w:r>
      <w:r w:rsidR="00E324DD">
        <w:t>.</w:t>
      </w:r>
      <w:r w:rsidR="0031297A">
        <w:t xml:space="preserve"> </w:t>
      </w:r>
      <w:r w:rsidR="00E324DD">
        <w:t>Ty</w:t>
      </w:r>
      <w:r w:rsidR="0031297A">
        <w:t xml:space="preserve"> svoji popularitu zažily ještě v 90. letech 20. století a její reinterpretace můžeme vidět v BLACKBAG#1 Jana Černého pro </w:t>
      </w:r>
      <w:proofErr w:type="spellStart"/>
      <w:r w:rsidR="0031297A">
        <w:t>Kara</w:t>
      </w:r>
      <w:proofErr w:type="spellEnd"/>
      <w:r w:rsidR="00EB2771">
        <w:t xml:space="preserve"> </w:t>
      </w:r>
      <w:proofErr w:type="spellStart"/>
      <w:r w:rsidR="009E70FB">
        <w:t>L</w:t>
      </w:r>
      <w:r w:rsidR="0031297A">
        <w:t>ab</w:t>
      </w:r>
      <w:proofErr w:type="spellEnd"/>
      <w:r w:rsidR="0031297A">
        <w:t xml:space="preserve"> z roku 2020</w:t>
      </w:r>
      <w:r w:rsidR="00226CA1">
        <w:rPr>
          <w:rStyle w:val="Znakapoznpodarou"/>
        </w:rPr>
        <w:footnoteReference w:id="10"/>
      </w:r>
      <w:r w:rsidR="0031297A">
        <w:t xml:space="preserve"> a v kolekci pro Jan </w:t>
      </w:r>
      <w:proofErr w:type="spellStart"/>
      <w:r w:rsidR="0031297A">
        <w:t>Societé</w:t>
      </w:r>
      <w:proofErr w:type="spellEnd"/>
      <w:r w:rsidR="0031297A">
        <w:t xml:space="preserve"> z roku 2024.</w:t>
      </w:r>
      <w:r w:rsidR="00054E2A">
        <w:rPr>
          <w:rStyle w:val="Znakapoznpodarou"/>
        </w:rPr>
        <w:footnoteReference w:id="11"/>
      </w:r>
      <w:r w:rsidR="001F0E71">
        <w:t xml:space="preserve"> </w:t>
      </w:r>
    </w:p>
    <w:p w14:paraId="19832C70" w14:textId="58FC5D39" w:rsidR="004A14E0" w:rsidRDefault="000822B0" w:rsidP="0017686B">
      <w:pPr>
        <w:pStyle w:val="Textprce"/>
      </w:pPr>
      <w:r>
        <w:lastRenderedPageBreak/>
        <w:t>Státní oblastní arch</w:t>
      </w:r>
      <w:r w:rsidR="00617548">
        <w:t>i</w:t>
      </w:r>
      <w:r>
        <w:t xml:space="preserve">v v Plzni, inventář firmy </w:t>
      </w:r>
      <w:proofErr w:type="spellStart"/>
      <w:r>
        <w:t>Kozak</w:t>
      </w:r>
      <w:proofErr w:type="spellEnd"/>
      <w:r>
        <w:t>, n.</w:t>
      </w:r>
      <w:r w:rsidR="009E70FB">
        <w:t xml:space="preserve"> </w:t>
      </w:r>
      <w:r>
        <w:t>p.</w:t>
      </w:r>
      <w:r w:rsidR="009E70FB">
        <w:t>,</w:t>
      </w:r>
      <w:r>
        <w:t xml:space="preserve"> popisuje rozmanitost kožedělných manufaktur v</w:t>
      </w:r>
      <w:r w:rsidR="00E97077">
        <w:t> </w:t>
      </w:r>
      <w:r>
        <w:t>Čechách</w:t>
      </w:r>
      <w:r w:rsidR="00E97077">
        <w:t xml:space="preserve"> k roku 1948. Například: Jan Klinger, Adalbert </w:t>
      </w:r>
      <w:proofErr w:type="spellStart"/>
      <w:r w:rsidR="00E97077">
        <w:t>Riedel</w:t>
      </w:r>
      <w:proofErr w:type="spellEnd"/>
      <w:r w:rsidR="00E97077">
        <w:t xml:space="preserve">, Václav </w:t>
      </w:r>
      <w:proofErr w:type="spellStart"/>
      <w:r w:rsidR="00E97077">
        <w:t>Schônbach</w:t>
      </w:r>
      <w:proofErr w:type="spellEnd"/>
      <w:r w:rsidR="00E97077">
        <w:t>, Arnošt Hofmann</w:t>
      </w:r>
      <w:r>
        <w:t>,</w:t>
      </w:r>
      <w:r w:rsidR="00E97077">
        <w:t xml:space="preserve"> Josef Klásek, Arnošt </w:t>
      </w:r>
      <w:proofErr w:type="spellStart"/>
      <w:r w:rsidR="00E97077">
        <w:t>Wied</w:t>
      </w:r>
      <w:proofErr w:type="spellEnd"/>
      <w:r w:rsidR="00E97077">
        <w:t xml:space="preserve"> a další</w:t>
      </w:r>
      <w:r w:rsidR="006C1193">
        <w:t xml:space="preserve"> dnes již nicneříkajíc</w:t>
      </w:r>
      <w:r w:rsidR="009E70FB">
        <w:t>í</w:t>
      </w:r>
      <w:r w:rsidR="006C1193">
        <w:t xml:space="preserve"> jména</w:t>
      </w:r>
      <w:r w:rsidR="00E97077">
        <w:t>.</w:t>
      </w:r>
      <w:r>
        <w:t xml:space="preserve"> </w:t>
      </w:r>
      <w:r w:rsidR="00E97077">
        <w:t>Ty a desítky dalších</w:t>
      </w:r>
      <w:r>
        <w:t xml:space="preserve"> byly vyhláškami ministra průmyslu během let </w:t>
      </w:r>
      <w:r w:rsidR="006C1193">
        <w:t>1948–1950</w:t>
      </w:r>
      <w:r>
        <w:t xml:space="preserve"> znárodněny a převedeny do národního podniku. Předchůdkyní </w:t>
      </w:r>
      <w:r w:rsidR="009E70FB">
        <w:t xml:space="preserve">národního podniku </w:t>
      </w:r>
      <w:proofErr w:type="spellStart"/>
      <w:r>
        <w:t>Kozak</w:t>
      </w:r>
      <w:proofErr w:type="spellEnd"/>
      <w:r w:rsidR="009E70FB">
        <w:t xml:space="preserve"> </w:t>
      </w:r>
      <w:r>
        <w:t xml:space="preserve">byla firma Bohumil Singer, továrna na kožené zboží v Klatovech. </w:t>
      </w:r>
      <w:proofErr w:type="spellStart"/>
      <w:r>
        <w:t>Kozak</w:t>
      </w:r>
      <w:proofErr w:type="spellEnd"/>
      <w:r>
        <w:t>, n.</w:t>
      </w:r>
      <w:r w:rsidR="009E70FB">
        <w:t xml:space="preserve"> </w:t>
      </w:r>
      <w:r>
        <w:t xml:space="preserve">p. vyráběl oděvy z usní, aktovky, kabelky, peněženky a další galanterní </w:t>
      </w:r>
      <w:r w:rsidR="00470AF0">
        <w:t>produkty</w:t>
      </w:r>
      <w:r>
        <w:t xml:space="preserve"> a byl jedním z největších producentů mezi státy socialistického bloku.</w:t>
      </w:r>
      <w:r w:rsidR="009039A4">
        <w:rPr>
          <w:rStyle w:val="Znakapoznpodarou"/>
        </w:rPr>
        <w:footnoteReference w:id="12"/>
      </w:r>
      <w:r>
        <w:t xml:space="preserve"> </w:t>
      </w:r>
    </w:p>
    <w:p w14:paraId="17B24D39" w14:textId="5983D31A" w:rsidR="00302E21" w:rsidRDefault="00302E21" w:rsidP="0017686B">
      <w:pPr>
        <w:pStyle w:val="Textprce"/>
      </w:pPr>
      <w:r>
        <w:t>Mezi nejsilněji zastoupené regiony kožedělné manufaktury po roce 1948 patř</w:t>
      </w:r>
      <w:r w:rsidR="00431D61">
        <w:t>ily</w:t>
      </w:r>
      <w:r>
        <w:t xml:space="preserve"> Klatovy, Praha, Hradec Králové a Zlín. </w:t>
      </w:r>
    </w:p>
    <w:p w14:paraId="090C7089" w14:textId="12DE7F4B" w:rsidR="004A14E0" w:rsidRDefault="004A14E0" w:rsidP="0017686B">
      <w:pPr>
        <w:pStyle w:val="Textprce"/>
      </w:pPr>
      <w:r>
        <w:t xml:space="preserve">Na příkladu firmy </w:t>
      </w:r>
      <w:proofErr w:type="spellStart"/>
      <w:r>
        <w:t>Kozak</w:t>
      </w:r>
      <w:proofErr w:type="spellEnd"/>
      <w:r w:rsidR="00C475FC">
        <w:t>, n.</w:t>
      </w:r>
      <w:r w:rsidR="0086499E">
        <w:t xml:space="preserve"> </w:t>
      </w:r>
      <w:r w:rsidR="00C475FC">
        <w:t>p.</w:t>
      </w:r>
      <w:r>
        <w:t xml:space="preserve"> lze čitelně popsat tehdejší situaci a udělat si představu, jak se k designu a modelářství přistupovalo v 80. letech. Pamětník pan Rostislav Králík, bývalý zaměstnanec uvedené firmy</w:t>
      </w:r>
      <w:r w:rsidR="0086499E">
        <w:t>,</w:t>
      </w:r>
      <w:r>
        <w:t xml:space="preserve"> vzpomínal pro Český rozhlas:</w:t>
      </w:r>
    </w:p>
    <w:p w14:paraId="52F81AEC" w14:textId="3C277683" w:rsidR="00684851" w:rsidRPr="00C475FC" w:rsidRDefault="00427EDE" w:rsidP="0017686B">
      <w:pPr>
        <w:pStyle w:val="Textprce"/>
        <w:rPr>
          <w:i/>
          <w:iCs/>
        </w:rPr>
      </w:pPr>
      <w:r w:rsidRPr="006A2319">
        <w:rPr>
          <w:i/>
          <w:iCs/>
        </w:rPr>
        <w:t>„</w:t>
      </w:r>
      <w:r w:rsidRPr="00427EDE">
        <w:rPr>
          <w:i/>
          <w:iCs/>
        </w:rPr>
        <w:t>Například v roce 1988 se prodalo zboží za téměř 600 miliónů korun. Mezi moderní a</w:t>
      </w:r>
      <w:r w:rsidR="0086499E">
        <w:rPr>
          <w:i/>
          <w:iCs/>
        </w:rPr>
        <w:t> </w:t>
      </w:r>
      <w:r w:rsidRPr="00427EDE">
        <w:rPr>
          <w:i/>
          <w:iCs/>
        </w:rPr>
        <w:t>prodávané zboží patřily v osmdesátých letech také p</w:t>
      </w:r>
      <w:r w:rsidR="0086499E">
        <w:rPr>
          <w:i/>
          <w:iCs/>
        </w:rPr>
        <w:t>á</w:t>
      </w:r>
      <w:r w:rsidRPr="00427EDE">
        <w:rPr>
          <w:i/>
          <w:iCs/>
        </w:rPr>
        <w:t xml:space="preserve">nské taštičky na doklady. Pánské etuje, říkalo se mu Bohoušky, prostě jako malá </w:t>
      </w:r>
      <w:r w:rsidR="0086499E">
        <w:rPr>
          <w:i/>
          <w:iCs/>
        </w:rPr>
        <w:sym w:font="Symbol" w:char="F020"/>
      </w:r>
      <w:r w:rsidR="0086499E">
        <w:rPr>
          <w:i/>
          <w:iCs/>
        </w:rPr>
        <w:t>‚</w:t>
      </w:r>
      <w:proofErr w:type="spellStart"/>
      <w:r w:rsidRPr="00427EDE">
        <w:rPr>
          <w:i/>
          <w:iCs/>
        </w:rPr>
        <w:t>aktovičička</w:t>
      </w:r>
      <w:r w:rsidR="0086499E">
        <w:rPr>
          <w:i/>
          <w:iCs/>
        </w:rPr>
        <w:t>ʻ</w:t>
      </w:r>
      <w:proofErr w:type="spellEnd"/>
      <w:r w:rsidR="00E97077">
        <w:rPr>
          <w:i/>
          <w:iCs/>
        </w:rPr>
        <w:t>.</w:t>
      </w:r>
      <w:r w:rsidR="00D24F08">
        <w:rPr>
          <w:i/>
          <w:iCs/>
        </w:rPr>
        <w:t xml:space="preserve"> </w:t>
      </w:r>
      <w:proofErr w:type="spellStart"/>
      <w:r w:rsidR="00D24F08">
        <w:rPr>
          <w:i/>
          <w:iCs/>
        </w:rPr>
        <w:t>Tohleto</w:t>
      </w:r>
      <w:proofErr w:type="spellEnd"/>
      <w:r w:rsidR="00D24F08">
        <w:rPr>
          <w:i/>
          <w:iCs/>
        </w:rPr>
        <w:t xml:space="preserve"> se vyrábělo ve fabrice na vývoz. Probíhaly pravidelně jednání o kolekci s hlavním odběratelem, což byl </w:t>
      </w:r>
      <w:r w:rsidR="0086499E">
        <w:rPr>
          <w:i/>
          <w:iCs/>
        </w:rPr>
        <w:t>V</w:t>
      </w:r>
      <w:r w:rsidR="00D24F08">
        <w:rPr>
          <w:i/>
          <w:iCs/>
        </w:rPr>
        <w:t xml:space="preserve">elkoobchod obuvi Gottwaldov a </w:t>
      </w:r>
      <w:proofErr w:type="spellStart"/>
      <w:r w:rsidR="00D24F08">
        <w:rPr>
          <w:i/>
          <w:iCs/>
        </w:rPr>
        <w:t>Part</w:t>
      </w:r>
      <w:r w:rsidR="0086499E">
        <w:rPr>
          <w:i/>
          <w:iCs/>
        </w:rPr>
        <w:t>i</w:t>
      </w:r>
      <w:r w:rsidR="00D24F08">
        <w:rPr>
          <w:i/>
          <w:iCs/>
        </w:rPr>
        <w:t>zánsk</w:t>
      </w:r>
      <w:r w:rsidR="0086499E">
        <w:rPr>
          <w:i/>
          <w:iCs/>
        </w:rPr>
        <w:t>e</w:t>
      </w:r>
      <w:proofErr w:type="spellEnd"/>
      <w:r w:rsidR="00D24F08">
        <w:rPr>
          <w:i/>
          <w:iCs/>
        </w:rPr>
        <w:t>. A tenkrát jsme jim předložili to</w:t>
      </w:r>
      <w:r w:rsidR="0086499E">
        <w:rPr>
          <w:i/>
          <w:iCs/>
        </w:rPr>
        <w:t>,</w:t>
      </w:r>
      <w:r w:rsidR="00D24F08">
        <w:rPr>
          <w:i/>
          <w:iCs/>
        </w:rPr>
        <w:t xml:space="preserve"> co se vyrábělo ven, jestli to nechtějí, zásadně absolutně odmítli</w:t>
      </w:r>
      <w:r w:rsidR="00E97077">
        <w:rPr>
          <w:i/>
          <w:iCs/>
        </w:rPr>
        <w:t>…</w:t>
      </w:r>
      <w:r w:rsidR="0086499E">
        <w:rPr>
          <w:i/>
          <w:iCs/>
        </w:rPr>
        <w:t xml:space="preserve"> </w:t>
      </w:r>
      <w:r w:rsidR="00D24F08">
        <w:rPr>
          <w:i/>
          <w:iCs/>
        </w:rPr>
        <w:t xml:space="preserve">A pak se to rozjelo, </w:t>
      </w:r>
      <w:r w:rsidRPr="00427EDE">
        <w:rPr>
          <w:i/>
          <w:iCs/>
        </w:rPr>
        <w:t>až to teprve viděl</w:t>
      </w:r>
      <w:r w:rsidR="0086499E">
        <w:rPr>
          <w:i/>
          <w:iCs/>
        </w:rPr>
        <w:t>y</w:t>
      </w:r>
      <w:r w:rsidRPr="00427EDE">
        <w:rPr>
          <w:i/>
          <w:iCs/>
        </w:rPr>
        <w:t xml:space="preserve"> ženské, že si to vozí z</w:t>
      </w:r>
      <w:r w:rsidR="00E97077">
        <w:rPr>
          <w:i/>
          <w:iCs/>
        </w:rPr>
        <w:t> </w:t>
      </w:r>
      <w:r w:rsidRPr="00427EDE">
        <w:rPr>
          <w:i/>
          <w:iCs/>
        </w:rPr>
        <w:t>Maďarska a že to zajímavé je – žena má kabelku, muž má etuji a má v tom ty nezbytné věci, doklady, cigarety, peněženku, klíče, jo…</w:t>
      </w:r>
      <w:r w:rsidR="0086499E">
        <w:rPr>
          <w:i/>
          <w:iCs/>
        </w:rPr>
        <w:t xml:space="preserve"> </w:t>
      </w:r>
      <w:r w:rsidRPr="00427EDE">
        <w:rPr>
          <w:i/>
          <w:iCs/>
        </w:rPr>
        <w:t>což nemusí tahat s sebou velkou tašku.</w:t>
      </w:r>
      <w:r w:rsidRPr="006A2319">
        <w:rPr>
          <w:i/>
          <w:iCs/>
        </w:rPr>
        <w:t>“</w:t>
      </w:r>
      <w:r>
        <w:rPr>
          <w:rStyle w:val="Znakapoznpodarou"/>
        </w:rPr>
        <w:footnoteReference w:id="13"/>
      </w:r>
      <w:r w:rsidR="009039A4">
        <w:t xml:space="preserve"> </w:t>
      </w:r>
      <w:r w:rsidR="00684851">
        <w:t xml:space="preserve">Závod modeláře posílal do zahraničí na veletrhy, kde se seznamovali se západními trendy. Pan Králík pokračuje: </w:t>
      </w:r>
      <w:r w:rsidR="00684851" w:rsidRPr="006A2319">
        <w:rPr>
          <w:i/>
          <w:iCs/>
        </w:rPr>
        <w:t>„</w:t>
      </w:r>
      <w:r w:rsidR="00684851" w:rsidRPr="00C475FC">
        <w:rPr>
          <w:i/>
          <w:iCs/>
        </w:rPr>
        <w:t>V tom byl největší vtip, prostě si z </w:t>
      </w:r>
      <w:proofErr w:type="spellStart"/>
      <w:r w:rsidR="00684851" w:rsidRPr="00C475FC">
        <w:rPr>
          <w:i/>
          <w:iCs/>
        </w:rPr>
        <w:t>tama</w:t>
      </w:r>
      <w:proofErr w:type="spellEnd"/>
      <w:r w:rsidR="00684851" w:rsidRPr="00C475FC">
        <w:rPr>
          <w:i/>
          <w:iCs/>
        </w:rPr>
        <w:t xml:space="preserve"> nějakou myšlenku přivézt.</w:t>
      </w:r>
      <w:r w:rsidR="00C475FC" w:rsidRPr="00C475FC">
        <w:rPr>
          <w:i/>
          <w:iCs/>
        </w:rPr>
        <w:t>“</w:t>
      </w:r>
      <w:r w:rsidR="00C475FC">
        <w:rPr>
          <w:rStyle w:val="Znakapoznpodarou"/>
          <w:i/>
          <w:iCs/>
        </w:rPr>
        <w:footnoteReference w:id="14"/>
      </w:r>
    </w:p>
    <w:p w14:paraId="07839D0A" w14:textId="50FA6006" w:rsidR="002B61DF" w:rsidRDefault="002B61DF" w:rsidP="0017686B">
      <w:pPr>
        <w:pStyle w:val="Textprce"/>
      </w:pPr>
      <w:r>
        <w:t>Dalším dokladem o práci návrhářů v</w:t>
      </w:r>
      <w:r w:rsidR="005E1793">
        <w:t> </w:t>
      </w:r>
      <w:r>
        <w:t>podnicích</w:t>
      </w:r>
      <w:r w:rsidR="005E1793">
        <w:t xml:space="preserve"> socialistického Československa</w:t>
      </w:r>
      <w:r>
        <w:t xml:space="preserve"> jsou krátká videa s módní t</w:t>
      </w:r>
      <w:r w:rsidR="0086499E">
        <w:t>e</w:t>
      </w:r>
      <w:r>
        <w:t>matikou z produkce tehdejší státní televize</w:t>
      </w:r>
      <w:r w:rsidR="00907B4F">
        <w:t>, kde z anonymní řady vystupuje několik prvních jmen návrhářů</w:t>
      </w:r>
      <w:r w:rsidR="005E1793">
        <w:t>.</w:t>
      </w:r>
      <w:r w:rsidR="00907B4F">
        <w:t xml:space="preserve"> </w:t>
      </w:r>
      <w:r w:rsidR="005E1793">
        <w:t>Ti</w:t>
      </w:r>
      <w:r w:rsidR="00907B4F">
        <w:t xml:space="preserve"> cestují do zahraničí a </w:t>
      </w:r>
      <w:proofErr w:type="gramStart"/>
      <w:r w:rsidR="00907B4F">
        <w:t>snaží</w:t>
      </w:r>
      <w:proofErr w:type="gramEnd"/>
      <w:r w:rsidR="00907B4F">
        <w:t xml:space="preserve"> se kopírovat trendy z katalogů. Jako echo západní módy pak ve velkovýrobě vznikají imitace oproštěné od řemeslného zpracování</w:t>
      </w:r>
      <w:r w:rsidR="00C475FC">
        <w:t xml:space="preserve"> manufaktury, na kterých módní domy zakládají svoji prestiž</w:t>
      </w:r>
      <w:r w:rsidR="00907B4F">
        <w:t xml:space="preserve">. Přičemž ušlechtilé </w:t>
      </w:r>
      <w:r w:rsidR="00907B4F">
        <w:lastRenderedPageBreak/>
        <w:t>materiály jsou</w:t>
      </w:r>
      <w:r w:rsidR="00C475FC">
        <w:t xml:space="preserve"> v Československu</w:t>
      </w:r>
      <w:r w:rsidR="00907B4F">
        <w:t xml:space="preserve"> nahrazeny výdobytky tehdejší doby, které useň opět pouze imitovaly.</w:t>
      </w:r>
    </w:p>
    <w:p w14:paraId="286F41C3" w14:textId="4F5328C8" w:rsidR="00C475FC" w:rsidRDefault="00CC4060" w:rsidP="0017686B">
      <w:pPr>
        <w:pStyle w:val="Textprce"/>
      </w:pPr>
      <w:r>
        <w:t>V</w:t>
      </w:r>
      <w:r w:rsidR="00C475FC">
        <w:t> </w:t>
      </w:r>
      <w:r>
        <w:t>pořadu</w:t>
      </w:r>
      <w:r w:rsidR="00C475FC">
        <w:t xml:space="preserve"> </w:t>
      </w:r>
      <w:r>
        <w:t>ze 70. let</w:t>
      </w:r>
      <w:r w:rsidR="00907B4F">
        <w:t xml:space="preserve"> </w:t>
      </w:r>
      <w:r w:rsidR="00907B4F" w:rsidRPr="006A2319">
        <w:rPr>
          <w:i/>
          <w:iCs/>
        </w:rPr>
        <w:t>„</w:t>
      </w:r>
      <w:r w:rsidR="00907B4F" w:rsidRPr="00907B4F">
        <w:rPr>
          <w:i/>
          <w:iCs/>
        </w:rPr>
        <w:t>Půlhodinka s módou</w:t>
      </w:r>
      <w:r w:rsidR="00907B4F" w:rsidRPr="006A2319">
        <w:rPr>
          <w:i/>
          <w:iCs/>
        </w:rPr>
        <w:t>“</w:t>
      </w:r>
      <w:r w:rsidR="00206A9B">
        <w:t xml:space="preserve"> se </w:t>
      </w:r>
      <w:r>
        <w:t>dozvídáme o modelu pánské kabelky, za kterou se skrývá konkrétní jméno paní</w:t>
      </w:r>
      <w:r w:rsidR="00206A9B">
        <w:t xml:space="preserve"> Evženie W</w:t>
      </w:r>
      <w:r>
        <w:t>ildové. Ta v družstvu Snaha Jihlava navrhla pánskou kabelku</w:t>
      </w:r>
      <w:r w:rsidR="00907B4F">
        <w:t xml:space="preserve"> a my se setkáváme s jedním z mála jmen spojených s masovou výrobou kožené galanterie.</w:t>
      </w:r>
      <w:r>
        <w:t xml:space="preserve"> Protagonisté pořadu hodnotí přednosti</w:t>
      </w:r>
      <w:r w:rsidR="00206A9B">
        <w:t xml:space="preserve"> této </w:t>
      </w:r>
      <w:r w:rsidR="00206A9B" w:rsidRPr="006A2319">
        <w:rPr>
          <w:i/>
          <w:iCs/>
        </w:rPr>
        <w:t>„</w:t>
      </w:r>
      <w:r w:rsidR="00206A9B" w:rsidRPr="00FA4190">
        <w:rPr>
          <w:i/>
          <w:iCs/>
        </w:rPr>
        <w:t>r</w:t>
      </w:r>
      <w:r w:rsidR="00206A9B" w:rsidRPr="00206A9B">
        <w:rPr>
          <w:i/>
          <w:iCs/>
        </w:rPr>
        <w:t>evoluční vymoženosti</w:t>
      </w:r>
      <w:r w:rsidR="00206A9B" w:rsidRPr="006A2319">
        <w:rPr>
          <w:i/>
          <w:iCs/>
        </w:rPr>
        <w:t>“</w:t>
      </w:r>
      <w:r>
        <w:t xml:space="preserve"> a vzájemně ukazují divákům, co všechno jejich kabelky skrývají. Několikaminutový skeč je především marketingovým nástrojem k</w:t>
      </w:r>
      <w:r w:rsidR="002A5E89">
        <w:t> </w:t>
      </w:r>
      <w:r>
        <w:t>prezentaci</w:t>
      </w:r>
      <w:r w:rsidR="002A5E89">
        <w:t xml:space="preserve"> řady</w:t>
      </w:r>
      <w:r>
        <w:t xml:space="preserve"> výrobků družstva a </w:t>
      </w:r>
      <w:r w:rsidR="00783936">
        <w:t xml:space="preserve">jejich </w:t>
      </w:r>
      <w:r>
        <w:t>tvář</w:t>
      </w:r>
      <w:r w:rsidR="00783936">
        <w:t>emi</w:t>
      </w:r>
      <w:r>
        <w:t xml:space="preserve"> </w:t>
      </w:r>
      <w:r w:rsidR="006C1193">
        <w:t>tehdy</w:t>
      </w:r>
      <w:r w:rsidR="00783936">
        <w:t xml:space="preserve"> byly</w:t>
      </w:r>
      <w:r w:rsidR="006C1193">
        <w:t xml:space="preserve"> </w:t>
      </w:r>
      <w:r w:rsidR="00206A9B">
        <w:t>populární herečka a zpěvačka Ljuba Hermanová a</w:t>
      </w:r>
      <w:r w:rsidR="00783936">
        <w:t> </w:t>
      </w:r>
      <w:r w:rsidR="00206A9B">
        <w:t>zpěvák Jiří Štědroň.</w:t>
      </w:r>
      <w:r w:rsidR="00A2720F">
        <w:rPr>
          <w:rStyle w:val="Znakapoznpodarou"/>
        </w:rPr>
        <w:footnoteReference w:id="15"/>
      </w:r>
      <w:r w:rsidR="00BD5E1B">
        <w:t xml:space="preserve"> </w:t>
      </w:r>
      <w:r w:rsidR="00C475FC">
        <w:t xml:space="preserve">I přesto, že se jedná o pánskou kabelku, je výpověď o produktu důležitá z důvodu propojení myšlenek se západními trendy, a propojení kabelky s tehdejšími celebritami. </w:t>
      </w:r>
    </w:p>
    <w:p w14:paraId="7ED36E6F" w14:textId="00D47C99" w:rsidR="005E1793" w:rsidRDefault="005E1793" w:rsidP="0017686B">
      <w:pPr>
        <w:pStyle w:val="Textprce"/>
      </w:pPr>
      <w:r>
        <w:t xml:space="preserve">Nicméně pro naše nastolené otázky jsme dostali odpověď, že období od roku 1945 přerušilo vývoj individuality a dámská kabelka nevypovídala o ničem konkrétním </w:t>
      </w:r>
      <w:r w:rsidR="0086499E">
        <w:t xml:space="preserve">pouze </w:t>
      </w:r>
      <w:r>
        <w:t xml:space="preserve">o tom, že imitovala formy a styl života </w:t>
      </w:r>
      <w:r w:rsidR="0086499E">
        <w:t>Z</w:t>
      </w:r>
      <w:r>
        <w:t>ápadu.</w:t>
      </w:r>
    </w:p>
    <w:p w14:paraId="1FF17499" w14:textId="2169B63F" w:rsidR="00B82967" w:rsidRDefault="00B82967" w:rsidP="0017686B">
      <w:pPr>
        <w:pStyle w:val="Textprce"/>
      </w:pPr>
      <w:r>
        <w:t>Pamětnice obuvnického závodu Svit v tehdejším Gottwaldově Lidmila Sládečková vzpomín</w:t>
      </w:r>
      <w:r w:rsidR="005E1AB7">
        <w:t>ala</w:t>
      </w:r>
      <w:r>
        <w:t xml:space="preserve"> na produkci </w:t>
      </w:r>
      <w:r w:rsidR="006C1193">
        <w:t>lidové tvořivosti</w:t>
      </w:r>
      <w:r>
        <w:t xml:space="preserve"> v čase před začátkem pracovní doby, kdy si dělnice šily vlastní kabelky a tašky podle dostupných katalogů. </w:t>
      </w:r>
      <w:r w:rsidRPr="006A2319">
        <w:rPr>
          <w:i/>
          <w:iCs/>
        </w:rPr>
        <w:t>„</w:t>
      </w:r>
      <w:r w:rsidR="005D5EF1">
        <w:t>…</w:t>
      </w:r>
      <w:r w:rsidR="0086499E">
        <w:t xml:space="preserve"> </w:t>
      </w:r>
      <w:r w:rsidRPr="005D5EF1">
        <w:rPr>
          <w:i/>
          <w:iCs/>
        </w:rPr>
        <w:t>všechno dobré šlo na export, a</w:t>
      </w:r>
      <w:r w:rsidR="0086499E">
        <w:rPr>
          <w:i/>
          <w:iCs/>
        </w:rPr>
        <w:t> </w:t>
      </w:r>
      <w:r w:rsidRPr="005D5EF1">
        <w:rPr>
          <w:i/>
          <w:iCs/>
        </w:rPr>
        <w:t>tak jsme si ze zbytků šily vlastní kabelky a tašky, z kůže, koženky. Dokonce se obšívaly i</w:t>
      </w:r>
      <w:r w:rsidR="0086499E">
        <w:rPr>
          <w:i/>
          <w:iCs/>
        </w:rPr>
        <w:t> </w:t>
      </w:r>
      <w:r w:rsidRPr="005D5EF1">
        <w:rPr>
          <w:i/>
          <w:iCs/>
        </w:rPr>
        <w:t>plastové tašky textilní lemovkou, aby vydržely</w:t>
      </w:r>
      <w:r w:rsidR="004029DD">
        <w:rPr>
          <w:i/>
          <w:iCs/>
        </w:rPr>
        <w:t>.</w:t>
      </w:r>
      <w:r w:rsidRPr="005D5EF1">
        <w:rPr>
          <w:i/>
          <w:iCs/>
        </w:rPr>
        <w:t xml:space="preserve"> </w:t>
      </w:r>
      <w:r w:rsidR="004029DD">
        <w:rPr>
          <w:i/>
          <w:iCs/>
        </w:rPr>
        <w:t>N</w:t>
      </w:r>
      <w:r w:rsidRPr="005D5EF1">
        <w:rPr>
          <w:i/>
          <w:iCs/>
        </w:rPr>
        <w:t>ebo se šily tašky z f</w:t>
      </w:r>
      <w:r w:rsidR="0086499E">
        <w:rPr>
          <w:i/>
          <w:iCs/>
        </w:rPr>
        <w:t>ó</w:t>
      </w:r>
      <w:r w:rsidRPr="005D5EF1">
        <w:rPr>
          <w:i/>
          <w:iCs/>
        </w:rPr>
        <w:t>lie, do které se vkládaly barevné stránky z katalogů západních firem</w:t>
      </w:r>
      <w:r w:rsidR="004029DD">
        <w:rPr>
          <w:i/>
          <w:iCs/>
        </w:rPr>
        <w:t>, aby byly alespoň trochu barevné.</w:t>
      </w:r>
      <w:r w:rsidRPr="006A2319">
        <w:rPr>
          <w:i/>
          <w:iCs/>
        </w:rPr>
        <w:t>“</w:t>
      </w:r>
      <w:r w:rsidR="005D5EF1">
        <w:rPr>
          <w:rStyle w:val="Znakapoznpodarou"/>
        </w:rPr>
        <w:footnoteReference w:id="16"/>
      </w:r>
    </w:p>
    <w:p w14:paraId="42AC02E0" w14:textId="643092BF" w:rsidR="00B82967" w:rsidRDefault="00B82967" w:rsidP="0017686B">
      <w:pPr>
        <w:pStyle w:val="Textprce"/>
      </w:pPr>
      <w:r>
        <w:t>Je</w:t>
      </w:r>
      <w:r w:rsidR="005D5EF1">
        <w:t xml:space="preserve"> tak</w:t>
      </w:r>
      <w:r>
        <w:t xml:space="preserve"> zřejmé, že kabelka v dějinách vývoje postavení ženy nebyla vždy jen kabelkou s intimním obsahem, ale i pevnou taškou, která </w:t>
      </w:r>
      <w:r w:rsidR="0086499E">
        <w:t xml:space="preserve">splňovala podmínku </w:t>
      </w:r>
      <w:r>
        <w:t>bezpečně donést domů nákup pro celou rodinu.</w:t>
      </w:r>
    </w:p>
    <w:p w14:paraId="2FAAB167" w14:textId="160A9C49" w:rsidR="00B419A2" w:rsidRDefault="00B82967" w:rsidP="0017686B">
      <w:pPr>
        <w:pStyle w:val="Textprce"/>
      </w:pPr>
      <w:r>
        <w:t>Po roce 1989</w:t>
      </w:r>
      <w:r w:rsidR="006A1D70">
        <w:t xml:space="preserve"> se </w:t>
      </w:r>
      <w:r w:rsidR="00783936">
        <w:t>z</w:t>
      </w:r>
      <w:r w:rsidR="006A1D70">
        <w:t>měn</w:t>
      </w:r>
      <w:r w:rsidR="00783936">
        <w:t>ila</w:t>
      </w:r>
      <w:r w:rsidR="006A1D70">
        <w:t xml:space="preserve"> politická a následně ekonomická a kulturní situace a s tím i příliv zboží ze světa a </w:t>
      </w:r>
      <w:r w:rsidR="00783936">
        <w:t xml:space="preserve">změnila se také </w:t>
      </w:r>
      <w:r w:rsidR="006A1D70">
        <w:t>struktur</w:t>
      </w:r>
      <w:r w:rsidR="00783936">
        <w:t>a</w:t>
      </w:r>
      <w:r w:rsidR="006A1D70">
        <w:t xml:space="preserve"> výrobního průmyslu. Kožedělný průmysl ztr</w:t>
      </w:r>
      <w:r w:rsidR="00783936">
        <w:t>atil</w:t>
      </w:r>
      <w:r w:rsidR="006A1D70">
        <w:t xml:space="preserve"> odbyt </w:t>
      </w:r>
      <w:r w:rsidR="0086499E">
        <w:t>kvůli</w:t>
      </w:r>
      <w:r w:rsidR="006A1D70">
        <w:t xml:space="preserve"> levné produkci z Asie. </w:t>
      </w:r>
      <w:r w:rsidR="001B71C9">
        <w:t xml:space="preserve">V roce 1993, po </w:t>
      </w:r>
      <w:r w:rsidR="006C1193">
        <w:t>40</w:t>
      </w:r>
      <w:r w:rsidR="001B71C9">
        <w:t xml:space="preserve"> letech,</w:t>
      </w:r>
      <w:r w:rsidR="000A4965">
        <w:t xml:space="preserve"> byl ukončen</w:t>
      </w:r>
      <w:r w:rsidR="001B71C9">
        <w:t xml:space="preserve"> studijní program </w:t>
      </w:r>
      <w:r w:rsidR="001B71C9" w:rsidRPr="006A2319">
        <w:rPr>
          <w:i/>
          <w:iCs/>
        </w:rPr>
        <w:t>„</w:t>
      </w:r>
      <w:r w:rsidR="001B71C9" w:rsidRPr="005D5EF1">
        <w:rPr>
          <w:i/>
          <w:iCs/>
        </w:rPr>
        <w:t>Výroba galanterního zboží</w:t>
      </w:r>
      <w:r w:rsidR="001B71C9" w:rsidRPr="006A2319">
        <w:rPr>
          <w:i/>
          <w:iCs/>
        </w:rPr>
        <w:t>“</w:t>
      </w:r>
      <w:r w:rsidR="001B71C9">
        <w:t xml:space="preserve"> na Střední průmyslové škole kožařské ve Zlíně</w:t>
      </w:r>
      <w:r w:rsidR="00BA4B78">
        <w:rPr>
          <w:rStyle w:val="Znakapoznpodarou"/>
        </w:rPr>
        <w:footnoteReference w:id="17"/>
      </w:r>
      <w:r w:rsidR="00907E41">
        <w:t xml:space="preserve"> a v roce 1999 </w:t>
      </w:r>
      <w:r w:rsidR="00783936">
        <w:t>s</w:t>
      </w:r>
      <w:r w:rsidR="00907E41">
        <w:t>konč</w:t>
      </w:r>
      <w:r w:rsidR="00783936">
        <w:t>il</w:t>
      </w:r>
      <w:r w:rsidR="00907E41">
        <w:t xml:space="preserve"> </w:t>
      </w:r>
      <w:r w:rsidR="00907E41" w:rsidRPr="006A2319">
        <w:rPr>
          <w:i/>
          <w:iCs/>
        </w:rPr>
        <w:t>„</w:t>
      </w:r>
      <w:r w:rsidR="00907E41" w:rsidRPr="00907E41">
        <w:rPr>
          <w:i/>
          <w:iCs/>
        </w:rPr>
        <w:t>Ateliér designu obuvi a oděvních doplňků</w:t>
      </w:r>
      <w:r w:rsidR="00907E41" w:rsidRPr="006A2319">
        <w:rPr>
          <w:i/>
          <w:iCs/>
        </w:rPr>
        <w:t>“</w:t>
      </w:r>
      <w:r w:rsidR="00907E41">
        <w:t xml:space="preserve"> VŠUP Zlín a </w:t>
      </w:r>
      <w:r w:rsidR="00783936">
        <w:t xml:space="preserve">byl </w:t>
      </w:r>
      <w:r w:rsidR="00907E41">
        <w:t>transform</w:t>
      </w:r>
      <w:r w:rsidR="00783936">
        <w:t>ován</w:t>
      </w:r>
      <w:r w:rsidR="00907E41">
        <w:t xml:space="preserve"> do </w:t>
      </w:r>
      <w:r w:rsidR="00907E41" w:rsidRPr="006A2319">
        <w:rPr>
          <w:i/>
          <w:iCs/>
        </w:rPr>
        <w:t>„</w:t>
      </w:r>
      <w:r w:rsidR="00907E41" w:rsidRPr="00907E41">
        <w:rPr>
          <w:i/>
          <w:iCs/>
        </w:rPr>
        <w:t>Designu oděvu a obuvi</w:t>
      </w:r>
      <w:r w:rsidR="00907E41" w:rsidRPr="006A2319">
        <w:rPr>
          <w:i/>
          <w:iCs/>
        </w:rPr>
        <w:t>“</w:t>
      </w:r>
      <w:r w:rsidR="00907E41">
        <w:t xml:space="preserve"> na Vysoké</w:t>
      </w:r>
      <w:r w:rsidR="00783936">
        <w:t xml:space="preserve"> škole</w:t>
      </w:r>
      <w:r w:rsidR="00907E41">
        <w:t xml:space="preserve"> uměleckoprůmyslové v</w:t>
      </w:r>
      <w:r w:rsidR="00E65910">
        <w:t> </w:t>
      </w:r>
      <w:r w:rsidR="00907E41">
        <w:t>Praze</w:t>
      </w:r>
      <w:r w:rsidR="00E65910">
        <w:t xml:space="preserve">, kde funguje ve </w:t>
      </w:r>
      <w:r w:rsidR="00E65910">
        <w:lastRenderedPageBreak/>
        <w:t>stejné podobě dosud</w:t>
      </w:r>
      <w:r w:rsidR="00907E41">
        <w:t>. S</w:t>
      </w:r>
      <w:r w:rsidR="00B1561B">
        <w:t xml:space="preserve">tudovat výrobu, technologii a návrhářství tak </w:t>
      </w:r>
      <w:r w:rsidR="00B004E8">
        <w:t xml:space="preserve">lze pouze </w:t>
      </w:r>
      <w:r w:rsidR="00B1561B">
        <w:t xml:space="preserve">na Střední umělecko-průmyslové škole v Uherském </w:t>
      </w:r>
      <w:r w:rsidR="00B004E8">
        <w:t>H</w:t>
      </w:r>
      <w:r w:rsidR="00B1561B">
        <w:t>radišti</w:t>
      </w:r>
      <w:r w:rsidR="005D5EF1">
        <w:t xml:space="preserve"> a Univerzitě Tomáše Bati</w:t>
      </w:r>
      <w:r w:rsidR="00B004E8">
        <w:t xml:space="preserve"> ve Zlíně</w:t>
      </w:r>
      <w:r w:rsidR="005D5EF1">
        <w:t>, v </w:t>
      </w:r>
      <w:r w:rsidR="00907E41">
        <w:t>a</w:t>
      </w:r>
      <w:r w:rsidR="005D5EF1">
        <w:t xml:space="preserve">teliéru </w:t>
      </w:r>
      <w:r w:rsidR="00907E41" w:rsidRPr="00C42619">
        <w:rPr>
          <w:i/>
          <w:iCs/>
        </w:rPr>
        <w:t>Designu obuvi</w:t>
      </w:r>
      <w:r w:rsidR="00E65910">
        <w:t>.</w:t>
      </w:r>
      <w:r w:rsidR="00B419A2">
        <w:t xml:space="preserve"> Z výše uvedeného plyne, že studijní možnosti pro zájemce o</w:t>
      </w:r>
      <w:r w:rsidR="00783936">
        <w:t> </w:t>
      </w:r>
      <w:r w:rsidR="00B419A2">
        <w:t>studium technologie a designu galanterního zboží, kabelky nevyjímaje, jsou poněkud omezené.</w:t>
      </w:r>
    </w:p>
    <w:p w14:paraId="1CD6DB8D" w14:textId="48C85E93" w:rsidR="00B419A2" w:rsidRPr="00AE4448" w:rsidRDefault="00B419A2" w:rsidP="0017686B">
      <w:pPr>
        <w:pStyle w:val="Textprce"/>
        <w:rPr>
          <w:i/>
          <w:iCs/>
        </w:rPr>
      </w:pPr>
      <w:r>
        <w:t xml:space="preserve">V dnešní době na území </w:t>
      </w:r>
      <w:r w:rsidR="00B004E8">
        <w:t>Č</w:t>
      </w:r>
      <w:r>
        <w:t>eské republiky působí několik firem, které se zabývají n</w:t>
      </w:r>
      <w:r w:rsidR="00B004E8">
        <w:t>a</w:t>
      </w:r>
      <w:r>
        <w:t>vrh</w:t>
      </w:r>
      <w:r w:rsidR="00B004E8">
        <w:t>ováním</w:t>
      </w:r>
      <w:r>
        <w:t xml:space="preserve"> a výrobou galanterního zboží.</w:t>
      </w:r>
      <w:r w:rsidR="00B004E8">
        <w:t xml:space="preserve"> Jsou to např.</w:t>
      </w:r>
      <w:r>
        <w:t xml:space="preserve"> </w:t>
      </w:r>
      <w:r w:rsidR="00B004E8">
        <w:t>f</w:t>
      </w:r>
      <w:r>
        <w:t xml:space="preserve">irma </w:t>
      </w:r>
      <w:proofErr w:type="spellStart"/>
      <w:r w:rsidRPr="00C42619">
        <w:rPr>
          <w:i/>
          <w:iCs/>
        </w:rPr>
        <w:t>Elega</w:t>
      </w:r>
      <w:proofErr w:type="spellEnd"/>
      <w:r w:rsidRPr="00C42619">
        <w:rPr>
          <w:i/>
          <w:iCs/>
        </w:rPr>
        <w:t xml:space="preserve">, </w:t>
      </w:r>
      <w:proofErr w:type="spellStart"/>
      <w:r w:rsidRPr="00C42619">
        <w:rPr>
          <w:i/>
          <w:iCs/>
        </w:rPr>
        <w:t>Kara</w:t>
      </w:r>
      <w:proofErr w:type="spellEnd"/>
      <w:r w:rsidRPr="00C42619">
        <w:rPr>
          <w:i/>
          <w:iCs/>
        </w:rPr>
        <w:t xml:space="preserve">, </w:t>
      </w:r>
      <w:proofErr w:type="spellStart"/>
      <w:r w:rsidR="003665BB" w:rsidRPr="00C42619">
        <w:rPr>
          <w:i/>
          <w:iCs/>
        </w:rPr>
        <w:t>Lagen</w:t>
      </w:r>
      <w:proofErr w:type="spellEnd"/>
      <w:r w:rsidR="003665BB" w:rsidRPr="00C42619">
        <w:rPr>
          <w:i/>
          <w:iCs/>
        </w:rPr>
        <w:t xml:space="preserve">, Tlustý, </w:t>
      </w:r>
      <w:proofErr w:type="spellStart"/>
      <w:r w:rsidR="003665BB" w:rsidRPr="00C42619">
        <w:rPr>
          <w:i/>
          <w:iCs/>
        </w:rPr>
        <w:t>Hein</w:t>
      </w:r>
      <w:proofErr w:type="spellEnd"/>
      <w:r w:rsidR="003665BB" w:rsidRPr="00C42619">
        <w:rPr>
          <w:i/>
          <w:iCs/>
        </w:rPr>
        <w:t xml:space="preserve">, Simona Kyselková, </w:t>
      </w:r>
      <w:proofErr w:type="spellStart"/>
      <w:r w:rsidR="003665BB" w:rsidRPr="00D95D40">
        <w:rPr>
          <w:i/>
          <w:iCs/>
        </w:rPr>
        <w:t>About</w:t>
      </w:r>
      <w:proofErr w:type="spellEnd"/>
      <w:r w:rsidR="003665BB" w:rsidRPr="00D95D40">
        <w:rPr>
          <w:i/>
          <w:iCs/>
        </w:rPr>
        <w:t xml:space="preserve"> </w:t>
      </w:r>
      <w:proofErr w:type="spellStart"/>
      <w:r w:rsidR="003665BB" w:rsidRPr="00D95D40">
        <w:rPr>
          <w:i/>
          <w:iCs/>
        </w:rPr>
        <w:t>leather</w:t>
      </w:r>
      <w:proofErr w:type="spellEnd"/>
      <w:r w:rsidR="003665BB" w:rsidRPr="00C42619">
        <w:rPr>
          <w:i/>
          <w:iCs/>
        </w:rPr>
        <w:t xml:space="preserve">, </w:t>
      </w:r>
      <w:proofErr w:type="spellStart"/>
      <w:r w:rsidR="003665BB" w:rsidRPr="00C42619">
        <w:rPr>
          <w:i/>
          <w:iCs/>
        </w:rPr>
        <w:t>yrnche</w:t>
      </w:r>
      <w:proofErr w:type="spellEnd"/>
      <w:r w:rsidR="003665BB" w:rsidRPr="00C42619">
        <w:rPr>
          <w:i/>
          <w:iCs/>
        </w:rPr>
        <w:t>, PBG studio</w:t>
      </w:r>
      <w:r w:rsidR="003665BB">
        <w:t xml:space="preserve"> a další, kterým se věn</w:t>
      </w:r>
      <w:r w:rsidR="00B004E8">
        <w:t xml:space="preserve">uje třetí </w:t>
      </w:r>
      <w:r w:rsidR="003665BB">
        <w:t>kapitol</w:t>
      </w:r>
      <w:r w:rsidR="00B004E8">
        <w:t>a</w:t>
      </w:r>
      <w:r w:rsidR="003665BB">
        <w:t xml:space="preserve"> </w:t>
      </w:r>
      <w:r w:rsidR="00AE4448" w:rsidRPr="006A2319">
        <w:rPr>
          <w:i/>
          <w:iCs/>
        </w:rPr>
        <w:t>„</w:t>
      </w:r>
      <w:r w:rsidR="003665BB" w:rsidRPr="00AE4448">
        <w:rPr>
          <w:i/>
          <w:iCs/>
        </w:rPr>
        <w:t>Fenomén kabelka v Česku</w:t>
      </w:r>
      <w:r w:rsidR="00AE4448" w:rsidRPr="00AE4448">
        <w:rPr>
          <w:i/>
          <w:iCs/>
        </w:rPr>
        <w:t>“</w:t>
      </w:r>
      <w:r w:rsidR="00B004E8">
        <w:rPr>
          <w:i/>
          <w:iCs/>
        </w:rPr>
        <w:t>.</w:t>
      </w:r>
    </w:p>
    <w:p w14:paraId="74C1F4FE" w14:textId="77777777" w:rsidR="00885BFA" w:rsidRDefault="009A4564" w:rsidP="00885BFA">
      <w:pPr>
        <w:pStyle w:val="Nadpis3text"/>
      </w:pPr>
      <w:r>
        <w:t xml:space="preserve"> </w:t>
      </w:r>
      <w:bookmarkStart w:id="41" w:name="_Toc166440134"/>
      <w:r w:rsidR="00885BFA">
        <w:t>Vývoj postavení kabelky ve světovém módním průmyslu od 19. století</w:t>
      </w:r>
      <w:bookmarkEnd w:id="41"/>
    </w:p>
    <w:p w14:paraId="582C5A79" w14:textId="4D1A4DB7" w:rsidR="00885BFA" w:rsidRDefault="00885BFA" w:rsidP="006A2319">
      <w:pPr>
        <w:pStyle w:val="Textprce"/>
      </w:pPr>
      <w:r>
        <w:t>V kapitole o vývoji kabelky v módním průmyslu se</w:t>
      </w:r>
      <w:r w:rsidR="00AE4448">
        <w:t xml:space="preserve"> </w:t>
      </w:r>
      <w:r w:rsidR="00783936">
        <w:t>diplomová práce</w:t>
      </w:r>
      <w:r>
        <w:t xml:space="preserve"> opírá především o</w:t>
      </w:r>
      <w:r w:rsidR="00783936">
        <w:t> </w:t>
      </w:r>
      <w:r>
        <w:t>příklady z velkých módních domů, kterým se podařilo udržet pozornost a b</w:t>
      </w:r>
      <w:r w:rsidR="00783936">
        <w:t>yznys</w:t>
      </w:r>
      <w:r>
        <w:t xml:space="preserve"> po celou dobu svého podnikání až do dnešních dní. Na základě dostupných informací pop</w:t>
      </w:r>
      <w:r w:rsidR="008618E7">
        <w:t>isuje</w:t>
      </w:r>
      <w:r>
        <w:t xml:space="preserve"> klíčové okamžiky, které definují současnou situaci a postavení kabelky jako symbolu, statu</w:t>
      </w:r>
      <w:r w:rsidR="00783936">
        <w:t>s</w:t>
      </w:r>
      <w:r>
        <w:t>u, vstupenky do společnosti a objektu pro výtvarné umění.</w:t>
      </w:r>
    </w:p>
    <w:p w14:paraId="27F5F7FA" w14:textId="6EF5738C" w:rsidR="00ED68E8" w:rsidRDefault="00885BFA" w:rsidP="006A2319">
      <w:pPr>
        <w:pStyle w:val="Textprce"/>
      </w:pPr>
      <w:r>
        <w:t>Mezi atributy, které začaly rozlišovat kabelky a dámské tašky v oceánu světové produkce</w:t>
      </w:r>
      <w:r w:rsidR="008618E7">
        <w:t>,</w:t>
      </w:r>
      <w:r>
        <w:t xml:space="preserve"> patřila kvalita řemeslného zpracování, jméno designéra, uvedená značka a logo na produktu</w:t>
      </w:r>
      <w:r w:rsidR="00AE4448">
        <w:t>.</w:t>
      </w:r>
      <w:r>
        <w:t xml:space="preserve"> </w:t>
      </w:r>
      <w:r w:rsidR="00AE4448">
        <w:t>P</w:t>
      </w:r>
      <w:r>
        <w:t>ozději marketing v podobě spojení s</w:t>
      </w:r>
      <w:r w:rsidR="00AE4448">
        <w:t> </w:t>
      </w:r>
      <w:r>
        <w:t>celebritami</w:t>
      </w:r>
      <w:r w:rsidR="00AE4448">
        <w:t xml:space="preserve">, především </w:t>
      </w:r>
      <w:r>
        <w:t>ze světa filmu</w:t>
      </w:r>
      <w:r w:rsidR="00AE4448">
        <w:t>, který má schopnost svou vizualitou ovlivňovat diváky napříč sociálními vrstvami, časem a prostorem</w:t>
      </w:r>
      <w:r>
        <w:t xml:space="preserve">. Na příkladu značky </w:t>
      </w:r>
      <w:r w:rsidRPr="00C42619">
        <w:rPr>
          <w:i/>
          <w:iCs/>
        </w:rPr>
        <w:t>Louis Vuitton</w:t>
      </w:r>
      <w:r>
        <w:t xml:space="preserve"> lze pozorovat základní předpoklad úspěchu. Kvalitní zpracování a spolehlivost cestovních zavazadel s revolučním materiálem</w:t>
      </w:r>
      <w:r>
        <w:rPr>
          <w:rStyle w:val="Znakapoznpodarou"/>
        </w:rPr>
        <w:footnoteReference w:id="18"/>
      </w:r>
      <w:r>
        <w:t xml:space="preserve"> a s jasně čitelným logem si vybudovalo dobré jméno u společenské vrstvy bohatých cestujících. Firma </w:t>
      </w:r>
      <w:proofErr w:type="spellStart"/>
      <w:r w:rsidRPr="00C42619">
        <w:rPr>
          <w:i/>
          <w:iCs/>
        </w:rPr>
        <w:t>Hermés</w:t>
      </w:r>
      <w:proofErr w:type="spellEnd"/>
      <w:r>
        <w:t xml:space="preserve"> byla obdobně zaměřena na cestování, v případě tohoto módního domu na cestování na koni a koňských povozech, které si žádalo sedlářské výrobky.</w:t>
      </w:r>
      <w:r>
        <w:rPr>
          <w:rStyle w:val="Znakapoznpodarou"/>
        </w:rPr>
        <w:footnoteReference w:id="19"/>
      </w:r>
      <w:r>
        <w:t xml:space="preserve"> Produkty jejich výroby byly oceněny na Světové výstavě v Paříži roku 1867.</w:t>
      </w:r>
      <w:r>
        <w:rPr>
          <w:rStyle w:val="Znakapoznpodarou"/>
        </w:rPr>
        <w:footnoteReference w:id="20"/>
      </w:r>
      <w:r>
        <w:t xml:space="preserve"> Společným jmenovatelem těchto dvou zásadních výrobců galanterního, brašnářského a sedlářského zboží je kvalita, pohyb a vývoj. Mezi další značky módních domů, které se zabývaly návrhy a výrobou kabelek a</w:t>
      </w:r>
      <w:r w:rsidR="008618E7">
        <w:t> </w:t>
      </w:r>
      <w:r>
        <w:t>galanterního zboží</w:t>
      </w:r>
      <w:r w:rsidR="008618E7">
        <w:t>,</w:t>
      </w:r>
      <w:r>
        <w:t xml:space="preserve"> </w:t>
      </w:r>
      <w:proofErr w:type="gramStart"/>
      <w:r w:rsidR="008618E7">
        <w:t>patří</w:t>
      </w:r>
      <w:proofErr w:type="gramEnd"/>
      <w:r w:rsidRPr="00ED68E8">
        <w:rPr>
          <w:i/>
          <w:iCs/>
        </w:rPr>
        <w:t xml:space="preserve"> Chanel, </w:t>
      </w:r>
      <w:proofErr w:type="spellStart"/>
      <w:r w:rsidRPr="00ED68E8">
        <w:rPr>
          <w:i/>
          <w:iCs/>
        </w:rPr>
        <w:t>Coach</w:t>
      </w:r>
      <w:proofErr w:type="spellEnd"/>
      <w:r w:rsidRPr="00ED68E8">
        <w:rPr>
          <w:i/>
          <w:iCs/>
        </w:rPr>
        <w:t xml:space="preserve">, Gucci, </w:t>
      </w:r>
      <w:proofErr w:type="spellStart"/>
      <w:r w:rsidRPr="00ED68E8">
        <w:rPr>
          <w:i/>
          <w:iCs/>
        </w:rPr>
        <w:t>Fendi</w:t>
      </w:r>
      <w:proofErr w:type="spellEnd"/>
      <w:r>
        <w:t xml:space="preserve"> atd. Budov</w:t>
      </w:r>
      <w:r w:rsidR="008618E7">
        <w:t>á</w:t>
      </w:r>
      <w:r>
        <w:t>ní jejich úspěchu tkví ve spojení</w:t>
      </w:r>
      <w:r w:rsidR="008618E7">
        <w:t xml:space="preserve"> s</w:t>
      </w:r>
      <w:r>
        <w:t xml:space="preserve"> celebritami, v inovaci technologických postupů a konstrukci, důrazu na reklamu </w:t>
      </w:r>
      <w:r>
        <w:lastRenderedPageBreak/>
        <w:t>v tisku a prostřednictvím filmového plátna, kterému se blíž věnuje následující kapitola</w:t>
      </w:r>
      <w:r w:rsidR="00ED68E8">
        <w:t xml:space="preserve"> </w:t>
      </w:r>
      <w:r w:rsidR="00ED68E8" w:rsidRPr="00ED68E8">
        <w:rPr>
          <w:i/>
          <w:iCs/>
        </w:rPr>
        <w:t>Kabelka ve filmu</w:t>
      </w:r>
      <w:r>
        <w:t xml:space="preserve">. Byly to malá </w:t>
      </w:r>
      <w:r w:rsidRPr="00ED68E8">
        <w:rPr>
          <w:i/>
          <w:iCs/>
        </w:rPr>
        <w:t xml:space="preserve">Dior </w:t>
      </w:r>
      <w:proofErr w:type="spellStart"/>
      <w:r w:rsidR="008618E7">
        <w:rPr>
          <w:i/>
          <w:iCs/>
        </w:rPr>
        <w:t>B</w:t>
      </w:r>
      <w:r w:rsidRPr="00ED68E8">
        <w:rPr>
          <w:i/>
          <w:iCs/>
        </w:rPr>
        <w:t>ag</w:t>
      </w:r>
      <w:proofErr w:type="spellEnd"/>
      <w:r>
        <w:t xml:space="preserve"> s jantarovou rukojetí, kterou do společnosti vynesla Wa</w:t>
      </w:r>
      <w:r w:rsidR="003A1D13">
        <w:t>l</w:t>
      </w:r>
      <w:r>
        <w:t>lis Simpson, vévodkyně z</w:t>
      </w:r>
      <w:r w:rsidR="008618E7">
        <w:t> </w:t>
      </w:r>
      <w:r>
        <w:t>Windsoru</w:t>
      </w:r>
      <w:r w:rsidR="008618E7">
        <w:t>,</w:t>
      </w:r>
      <w:r>
        <w:t xml:space="preserve"> a </w:t>
      </w:r>
      <w:r w:rsidRPr="00ED68E8">
        <w:rPr>
          <w:i/>
          <w:iCs/>
        </w:rPr>
        <w:t xml:space="preserve">Lady Dior </w:t>
      </w:r>
      <w:proofErr w:type="spellStart"/>
      <w:r w:rsidR="008618E7">
        <w:rPr>
          <w:i/>
          <w:iCs/>
        </w:rPr>
        <w:t>B</w:t>
      </w:r>
      <w:r w:rsidRPr="00ED68E8">
        <w:rPr>
          <w:i/>
          <w:iCs/>
        </w:rPr>
        <w:t>ag</w:t>
      </w:r>
      <w:proofErr w:type="spellEnd"/>
      <w:r>
        <w:t xml:space="preserve"> v roce 1995 v ruce Lady Diany, které nesmazatelně zapsaly modely do historie módy. V poslední dekádě jsou značky </w:t>
      </w:r>
      <w:r w:rsidRPr="00ED68E8">
        <w:rPr>
          <w:i/>
          <w:iCs/>
        </w:rPr>
        <w:t>Christian Dior</w:t>
      </w:r>
      <w:r>
        <w:t xml:space="preserve"> a </w:t>
      </w:r>
      <w:r w:rsidRPr="00ED68E8">
        <w:rPr>
          <w:i/>
          <w:iCs/>
        </w:rPr>
        <w:t>Louis Vuitton</w:t>
      </w:r>
      <w:r>
        <w:t xml:space="preserve"> průkopníky ve spolupráci se současným výtvarným umění</w:t>
      </w:r>
      <w:r w:rsidR="008618E7">
        <w:t>m</w:t>
      </w:r>
      <w:r>
        <w:t>, objevují se v nabídce předních aukčních domů.</w:t>
      </w:r>
      <w:r w:rsidR="004029DD">
        <w:t xml:space="preserve"> Konkrétní příklady propojení řemesla a</w:t>
      </w:r>
      <w:r w:rsidR="008618E7">
        <w:t> </w:t>
      </w:r>
      <w:r w:rsidR="004029DD">
        <w:t xml:space="preserve">výtvarného umění sleduje další kapitola </w:t>
      </w:r>
      <w:r w:rsidR="004029DD" w:rsidRPr="004029DD">
        <w:rPr>
          <w:i/>
          <w:iCs/>
        </w:rPr>
        <w:t>Fenomén kabelka v</w:t>
      </w:r>
      <w:r w:rsidR="004029DD">
        <w:rPr>
          <w:i/>
          <w:iCs/>
        </w:rPr>
        <w:t> </w:t>
      </w:r>
      <w:r w:rsidR="004029DD" w:rsidRPr="004029DD">
        <w:rPr>
          <w:i/>
          <w:iCs/>
        </w:rPr>
        <w:t>Evropě</w:t>
      </w:r>
      <w:r w:rsidR="004029DD">
        <w:rPr>
          <w:i/>
          <w:iCs/>
        </w:rPr>
        <w:t>.</w:t>
      </w:r>
    </w:p>
    <w:p w14:paraId="199EE4BD" w14:textId="55E19ED0" w:rsidR="007B3184" w:rsidRDefault="00862C23" w:rsidP="007B3184">
      <w:pPr>
        <w:pStyle w:val="Nadpis1text"/>
      </w:pPr>
      <w:bookmarkStart w:id="42" w:name="_Toc22666749"/>
      <w:bookmarkStart w:id="43" w:name="_Toc166440135"/>
      <w:r>
        <w:lastRenderedPageBreak/>
        <w:t>Kabelka v kulturním kontextu</w:t>
      </w:r>
      <w:bookmarkEnd w:id="43"/>
    </w:p>
    <w:p w14:paraId="1218445D" w14:textId="4087D508" w:rsidR="004E40F3" w:rsidRDefault="00B47412" w:rsidP="005168C2">
      <w:pPr>
        <w:pStyle w:val="Textprce"/>
        <w:spacing w:after="0"/>
      </w:pPr>
      <w:r>
        <w:t xml:space="preserve">Dámská kabelka je úzce svázána s ekonomickým a </w:t>
      </w:r>
      <w:r w:rsidR="004029DD">
        <w:t>sociologickým,</w:t>
      </w:r>
      <w:r w:rsidR="00ED68E8">
        <w:t xml:space="preserve"> a tedy i kulturním</w:t>
      </w:r>
      <w:r>
        <w:t xml:space="preserve"> vývojem postavení ženy ve společnosti. </w:t>
      </w:r>
      <w:r w:rsidR="003C4A77">
        <w:t>Je nezbytné si uvědomit</w:t>
      </w:r>
      <w:r>
        <w:t>, v jaký</w:t>
      </w:r>
      <w:r w:rsidR="00B16996">
        <w:t>ch</w:t>
      </w:r>
      <w:r>
        <w:t xml:space="preserve"> situacích a kdo potřeboval v historii kabelku ve formě, jakou připomíná dnes. Byla to žena s volným časem a možností pohybu, ze které se postupem času vyvinula emancipovaná a pracující žena</w:t>
      </w:r>
      <w:r w:rsidR="00B4421E">
        <w:t>, hrdinka svého vlastního života, ale taktéž hrdinka románů, filmových pláten a předobraz pláten výtvarných</w:t>
      </w:r>
      <w:r>
        <w:t>. Ta kromě nezbytností</w:t>
      </w:r>
      <w:r w:rsidR="00B16996">
        <w:t>,</w:t>
      </w:r>
      <w:r>
        <w:t xml:space="preserve"> jako j</w:t>
      </w:r>
      <w:r w:rsidR="00B16996">
        <w:t>sou</w:t>
      </w:r>
      <w:r>
        <w:t xml:space="preserve"> rtěnka nebo </w:t>
      </w:r>
      <w:r w:rsidR="00DC0FD7">
        <w:t>hygienické potřeby</w:t>
      </w:r>
      <w:r>
        <w:t>, potřebuje mít u sebe v blízkosti spoustu osobních nebo pracovních nezbytností. Podle sociologického průzkumu</w:t>
      </w:r>
      <w:r w:rsidR="001E6566">
        <w:t xml:space="preserve"> americké marketingové a komunikační agentury </w:t>
      </w:r>
      <w:proofErr w:type="spellStart"/>
      <w:r w:rsidR="001E6566" w:rsidRPr="00DD0124">
        <w:rPr>
          <w:i/>
          <w:iCs/>
        </w:rPr>
        <w:t>Cramer</w:t>
      </w:r>
      <w:r w:rsidR="00B16996">
        <w:rPr>
          <w:i/>
          <w:iCs/>
        </w:rPr>
        <w:t>-</w:t>
      </w:r>
      <w:r w:rsidR="001E6566" w:rsidRPr="00DD0124">
        <w:rPr>
          <w:i/>
          <w:iCs/>
        </w:rPr>
        <w:t>Krasselt</w:t>
      </w:r>
      <w:proofErr w:type="spellEnd"/>
      <w:r w:rsidR="00FD057F" w:rsidRPr="00DD0124">
        <w:t xml:space="preserve"> </w:t>
      </w:r>
      <w:r w:rsidR="00FD057F">
        <w:t>z roku 2015</w:t>
      </w:r>
      <w:r>
        <w:t>, co ženy nejčastěji nosí v kabelce, vyšla najevo následující data</w:t>
      </w:r>
      <w:r w:rsidR="004E40F3">
        <w:t>:</w:t>
      </w:r>
    </w:p>
    <w:p w14:paraId="1F258A62" w14:textId="6DED33E5" w:rsidR="00B16996" w:rsidRDefault="008E6DFE" w:rsidP="005168C2">
      <w:pPr>
        <w:pStyle w:val="Textprce"/>
        <w:numPr>
          <w:ilvl w:val="0"/>
          <w:numId w:val="22"/>
        </w:numPr>
        <w:ind w:left="714" w:hanging="357"/>
        <w:contextualSpacing/>
      </w:pPr>
      <w:r>
        <w:t>96</w:t>
      </w:r>
      <w:r w:rsidR="004029DD">
        <w:t xml:space="preserve"> </w:t>
      </w:r>
      <w:r>
        <w:t>%</w:t>
      </w:r>
      <w:r w:rsidR="004029DD">
        <w:t xml:space="preserve"> </w:t>
      </w:r>
      <w:r>
        <w:t>peněženku</w:t>
      </w:r>
      <w:r w:rsidR="00B16996">
        <w:t>;</w:t>
      </w:r>
    </w:p>
    <w:p w14:paraId="3C0C5260" w14:textId="3FECB8B3" w:rsidR="00B16996" w:rsidRDefault="008E6DFE" w:rsidP="005168C2">
      <w:pPr>
        <w:pStyle w:val="Textprce"/>
        <w:numPr>
          <w:ilvl w:val="0"/>
          <w:numId w:val="22"/>
        </w:numPr>
        <w:ind w:left="714" w:hanging="357"/>
        <w:contextualSpacing/>
      </w:pPr>
      <w:r>
        <w:t>93</w:t>
      </w:r>
      <w:r w:rsidR="004029DD">
        <w:t xml:space="preserve"> </w:t>
      </w:r>
      <w:r>
        <w:t>% klíče</w:t>
      </w:r>
      <w:r w:rsidR="00B16996">
        <w:t>;</w:t>
      </w:r>
      <w:r>
        <w:t xml:space="preserve"> </w:t>
      </w:r>
    </w:p>
    <w:p w14:paraId="7A133ED4" w14:textId="77768311" w:rsidR="00B16996" w:rsidRDefault="008E6DFE" w:rsidP="005168C2">
      <w:pPr>
        <w:pStyle w:val="Textprce"/>
        <w:numPr>
          <w:ilvl w:val="0"/>
          <w:numId w:val="22"/>
        </w:numPr>
        <w:ind w:left="714" w:hanging="357"/>
        <w:contextualSpacing/>
      </w:pPr>
      <w:r>
        <w:t>93</w:t>
      </w:r>
      <w:r w:rsidR="004029DD">
        <w:t xml:space="preserve"> </w:t>
      </w:r>
      <w:r>
        <w:t>% pero</w:t>
      </w:r>
      <w:r w:rsidR="00B16996">
        <w:t>;</w:t>
      </w:r>
    </w:p>
    <w:p w14:paraId="025FD401" w14:textId="188F0D6D" w:rsidR="00B16996" w:rsidRDefault="008E6DFE" w:rsidP="005168C2">
      <w:pPr>
        <w:pStyle w:val="Textprce"/>
        <w:numPr>
          <w:ilvl w:val="0"/>
          <w:numId w:val="22"/>
        </w:numPr>
        <w:ind w:left="714" w:hanging="357"/>
        <w:contextualSpacing/>
      </w:pPr>
      <w:r>
        <w:t>90</w:t>
      </w:r>
      <w:r w:rsidR="004029DD">
        <w:t xml:space="preserve"> </w:t>
      </w:r>
      <w:r>
        <w:t>% mobilní telefon</w:t>
      </w:r>
      <w:r w:rsidR="00B16996">
        <w:t>;</w:t>
      </w:r>
    </w:p>
    <w:p w14:paraId="240EC9B3" w14:textId="4302D7F4" w:rsidR="00B16996" w:rsidRDefault="008E6DFE" w:rsidP="005168C2">
      <w:pPr>
        <w:pStyle w:val="Textprce"/>
        <w:numPr>
          <w:ilvl w:val="0"/>
          <w:numId w:val="22"/>
        </w:numPr>
        <w:ind w:left="714" w:hanging="357"/>
        <w:contextualSpacing/>
      </w:pPr>
      <w:r>
        <w:t>86</w:t>
      </w:r>
      <w:r w:rsidR="004029DD">
        <w:t xml:space="preserve"> </w:t>
      </w:r>
      <w:r>
        <w:t>% rtěnku</w:t>
      </w:r>
      <w:r w:rsidR="00B16996">
        <w:t>;</w:t>
      </w:r>
    </w:p>
    <w:p w14:paraId="0CA79FAB" w14:textId="5F237ECF" w:rsidR="00B16996" w:rsidRDefault="008E6DFE" w:rsidP="005168C2">
      <w:pPr>
        <w:pStyle w:val="Textprce"/>
        <w:numPr>
          <w:ilvl w:val="0"/>
          <w:numId w:val="22"/>
        </w:numPr>
        <w:ind w:left="714" w:hanging="357"/>
        <w:contextualSpacing/>
      </w:pPr>
      <w:r>
        <w:t>81</w:t>
      </w:r>
      <w:r w:rsidR="00B16996">
        <w:t xml:space="preserve"> </w:t>
      </w:r>
      <w:r>
        <w:t>% bonbon</w:t>
      </w:r>
      <w:r w:rsidR="00B16996">
        <w:t>;</w:t>
      </w:r>
    </w:p>
    <w:p w14:paraId="2195D287" w14:textId="6FC4BCDD" w:rsidR="00B16996" w:rsidRDefault="008E6DFE" w:rsidP="005168C2">
      <w:pPr>
        <w:pStyle w:val="Textprce"/>
        <w:numPr>
          <w:ilvl w:val="0"/>
          <w:numId w:val="22"/>
        </w:numPr>
        <w:ind w:left="714" w:hanging="357"/>
        <w:contextualSpacing/>
      </w:pPr>
      <w:r>
        <w:t>74</w:t>
      </w:r>
      <w:r w:rsidR="00B16996">
        <w:t xml:space="preserve"> </w:t>
      </w:r>
      <w:r>
        <w:t>% léky</w:t>
      </w:r>
      <w:r w:rsidR="00B16996">
        <w:t>;</w:t>
      </w:r>
    </w:p>
    <w:p w14:paraId="7CC38EB2" w14:textId="77777777" w:rsidR="00B16996" w:rsidRDefault="008E6DFE" w:rsidP="005168C2">
      <w:pPr>
        <w:pStyle w:val="Textprce"/>
        <w:numPr>
          <w:ilvl w:val="0"/>
          <w:numId w:val="22"/>
        </w:numPr>
        <w:ind w:left="714" w:hanging="357"/>
        <w:contextualSpacing/>
      </w:pPr>
      <w:r>
        <w:t>74</w:t>
      </w:r>
      <w:r w:rsidR="004029DD">
        <w:t xml:space="preserve"> </w:t>
      </w:r>
      <w:r>
        <w:t xml:space="preserve">% papírové kapesníky, </w:t>
      </w:r>
    </w:p>
    <w:p w14:paraId="0B252EFC" w14:textId="77777777" w:rsidR="00B16996" w:rsidRDefault="008E6DFE" w:rsidP="005168C2">
      <w:pPr>
        <w:pStyle w:val="Textprce"/>
        <w:numPr>
          <w:ilvl w:val="0"/>
          <w:numId w:val="22"/>
        </w:numPr>
        <w:ind w:left="714" w:hanging="357"/>
        <w:contextualSpacing/>
      </w:pPr>
      <w:r>
        <w:t>73</w:t>
      </w:r>
      <w:r w:rsidR="004029DD">
        <w:t xml:space="preserve"> </w:t>
      </w:r>
      <w:r>
        <w:t xml:space="preserve">% voňavku, </w:t>
      </w:r>
    </w:p>
    <w:p w14:paraId="5D114192" w14:textId="77777777" w:rsidR="00B16996" w:rsidRDefault="008E6DFE" w:rsidP="005168C2">
      <w:pPr>
        <w:pStyle w:val="Textprce"/>
        <w:numPr>
          <w:ilvl w:val="0"/>
          <w:numId w:val="22"/>
        </w:numPr>
        <w:ind w:left="714" w:hanging="357"/>
      </w:pPr>
      <w:r>
        <w:t>72</w:t>
      </w:r>
      <w:r w:rsidR="004029DD">
        <w:t xml:space="preserve"> </w:t>
      </w:r>
      <w:r>
        <w:t>% hřeben</w:t>
      </w:r>
      <w:r w:rsidR="00B16996">
        <w:t>.</w:t>
      </w:r>
    </w:p>
    <w:p w14:paraId="02B43607" w14:textId="7617F756" w:rsidR="001D5DEB" w:rsidRDefault="00B16996" w:rsidP="005168C2">
      <w:pPr>
        <w:pStyle w:val="Textprce"/>
      </w:pPr>
      <w:r>
        <w:t>M</w:t>
      </w:r>
      <w:r w:rsidR="008E6DFE">
        <w:t>ez</w:t>
      </w:r>
      <w:r>
        <w:t>i</w:t>
      </w:r>
      <w:r w:rsidR="008E6DFE">
        <w:t xml:space="preserve"> </w:t>
      </w:r>
      <w:r>
        <w:t>m</w:t>
      </w:r>
      <w:r w:rsidR="008E6DFE">
        <w:t xml:space="preserve">éně zastoupené předměty </w:t>
      </w:r>
      <w:proofErr w:type="gramStart"/>
      <w:r w:rsidR="008E6DFE">
        <w:t>patří</w:t>
      </w:r>
      <w:proofErr w:type="gramEnd"/>
      <w:r w:rsidR="008E6DFE">
        <w:t xml:space="preserve"> kalkulačka, náplast, cigarety nebo kompas.</w:t>
      </w:r>
      <w:r w:rsidR="001D5DEB">
        <w:rPr>
          <w:rStyle w:val="Znakapoznpodarou"/>
        </w:rPr>
        <w:footnoteReference w:id="21"/>
      </w:r>
      <w:r w:rsidR="00FD057F">
        <w:t xml:space="preserve"> Na rozdíl od obsahu kabelky hrdinky scény </w:t>
      </w:r>
      <w:r w:rsidR="00630056">
        <w:t>filmu</w:t>
      </w:r>
      <w:r w:rsidR="00FD057F">
        <w:t xml:space="preserve"> </w:t>
      </w:r>
      <w:r w:rsidR="00FD057F" w:rsidRPr="006A2319">
        <w:rPr>
          <w:i/>
          <w:iCs/>
        </w:rPr>
        <w:t>„</w:t>
      </w:r>
      <w:proofErr w:type="spellStart"/>
      <w:r w:rsidR="00FD057F" w:rsidRPr="00D95D40">
        <w:rPr>
          <w:i/>
          <w:iCs/>
        </w:rPr>
        <w:t>The</w:t>
      </w:r>
      <w:proofErr w:type="spellEnd"/>
      <w:r w:rsidR="00FD057F" w:rsidRPr="00D95D40">
        <w:rPr>
          <w:i/>
          <w:iCs/>
        </w:rPr>
        <w:t xml:space="preserve"> </w:t>
      </w:r>
      <w:proofErr w:type="spellStart"/>
      <w:r w:rsidR="00FD057F" w:rsidRPr="00D95D40">
        <w:rPr>
          <w:i/>
          <w:iCs/>
        </w:rPr>
        <w:t>Breakfast</w:t>
      </w:r>
      <w:proofErr w:type="spellEnd"/>
      <w:r w:rsidR="00FD057F" w:rsidRPr="00D95D40">
        <w:rPr>
          <w:i/>
          <w:iCs/>
        </w:rPr>
        <w:t xml:space="preserve"> </w:t>
      </w:r>
      <w:r w:rsidRPr="00D95D40">
        <w:rPr>
          <w:i/>
          <w:iCs/>
        </w:rPr>
        <w:t>C</w:t>
      </w:r>
      <w:r w:rsidR="00FD057F" w:rsidRPr="00D95D40">
        <w:rPr>
          <w:i/>
          <w:iCs/>
        </w:rPr>
        <w:t>lub</w:t>
      </w:r>
      <w:r w:rsidR="00FD057F" w:rsidRPr="006A2319">
        <w:rPr>
          <w:i/>
          <w:iCs/>
        </w:rPr>
        <w:t>“</w:t>
      </w:r>
      <w:r w:rsidR="00C4382D">
        <w:rPr>
          <w:rStyle w:val="Znakapoznpodarou"/>
        </w:rPr>
        <w:footnoteReference w:id="22"/>
      </w:r>
      <w:r w:rsidR="00FD057F">
        <w:t xml:space="preserve"> z roku 1985, Allison </w:t>
      </w:r>
      <w:proofErr w:type="spellStart"/>
      <w:r w:rsidR="00FD057F">
        <w:t>Reynolds</w:t>
      </w:r>
      <w:proofErr w:type="spellEnd"/>
      <w:r w:rsidR="00FD057F">
        <w:t xml:space="preserve">, která z kabelky vysype především kousky oblečení a hygienické potřeby. Směs věcí pak před udivenými přáteli komentuje slovy </w:t>
      </w:r>
      <w:r w:rsidR="00FD057F" w:rsidRPr="006A2319">
        <w:rPr>
          <w:i/>
          <w:iCs/>
        </w:rPr>
        <w:t>„</w:t>
      </w:r>
      <w:r w:rsidR="00FD057F" w:rsidRPr="00B16996">
        <w:rPr>
          <w:i/>
          <w:iCs/>
        </w:rPr>
        <w:t>Nikdy nevíš, kde se zasekneš</w:t>
      </w:r>
      <w:r w:rsidR="00FD057F" w:rsidRPr="006A2319">
        <w:rPr>
          <w:i/>
          <w:iCs/>
        </w:rPr>
        <w:t>“</w:t>
      </w:r>
      <w:r>
        <w:rPr>
          <w:i/>
          <w:iCs/>
        </w:rPr>
        <w:t>.</w:t>
      </w:r>
      <w:r w:rsidR="009A4681">
        <w:rPr>
          <w:rStyle w:val="Znakapoznpodarou"/>
        </w:rPr>
        <w:footnoteReference w:id="23"/>
      </w:r>
    </w:p>
    <w:p w14:paraId="09037C8D" w14:textId="4E2DA95A" w:rsidR="00075E10" w:rsidRPr="00075E10" w:rsidRDefault="00862C23" w:rsidP="00075E10">
      <w:pPr>
        <w:pStyle w:val="Nadpis2text"/>
      </w:pPr>
      <w:bookmarkStart w:id="44" w:name="_Toc166440136"/>
      <w:r>
        <w:t>Kabelka ve film</w:t>
      </w:r>
      <w:r w:rsidR="006A04F2">
        <w:t>u</w:t>
      </w:r>
      <w:bookmarkEnd w:id="44"/>
    </w:p>
    <w:p w14:paraId="0DF52756" w14:textId="10789AC7" w:rsidR="00075E10" w:rsidRDefault="005330FF" w:rsidP="00A3355B">
      <w:pPr>
        <w:pStyle w:val="Textprce"/>
      </w:pPr>
      <w:r>
        <w:t>Pro audiovizuální médium, jako je film, je kabelka přirozeným doplňkem kostýmu a</w:t>
      </w:r>
      <w:r w:rsidR="002E3ABE">
        <w:t> </w:t>
      </w:r>
      <w:r>
        <w:t xml:space="preserve">nejednou se stává rekvizitou, která </w:t>
      </w:r>
      <w:r w:rsidR="00465D7C">
        <w:t xml:space="preserve">aktivně vstupuje do děje nebo dotváří charakter postavy. </w:t>
      </w:r>
      <w:r w:rsidR="00075E10">
        <w:t xml:space="preserve">Nebývá středem pozornosti, ale může přinést hloubku do vizuální a narativní </w:t>
      </w:r>
      <w:r w:rsidR="00075E10">
        <w:lastRenderedPageBreak/>
        <w:t>stránky filmového díla. Její symbolický rozměr podporuje téma filmu, estetika doplňuje historický kontext a přispívá k</w:t>
      </w:r>
      <w:r w:rsidR="00443CD2">
        <w:t> </w:t>
      </w:r>
      <w:r w:rsidR="00075E10">
        <w:t>autenticitě</w:t>
      </w:r>
      <w:r w:rsidR="00443CD2">
        <w:t xml:space="preserve"> příběhu</w:t>
      </w:r>
      <w:r w:rsidR="00075E10">
        <w:t>.</w:t>
      </w:r>
    </w:p>
    <w:p w14:paraId="3D8645BF" w14:textId="28F555A6" w:rsidR="00A91AAB" w:rsidRDefault="00A91AAB" w:rsidP="00A91AAB">
      <w:pPr>
        <w:pStyle w:val="Nadpis3text"/>
      </w:pPr>
      <w:bookmarkStart w:id="45" w:name="_Toc166440137"/>
      <w:r>
        <w:t>Kabelka v tvorbě Alfréda Hitchcocka</w:t>
      </w:r>
      <w:bookmarkEnd w:id="45"/>
    </w:p>
    <w:p w14:paraId="6A16DCA4" w14:textId="705C7DC2" w:rsidR="003E4D62" w:rsidRDefault="00465D7C" w:rsidP="00A3355B">
      <w:pPr>
        <w:pStyle w:val="Textprce"/>
      </w:pPr>
      <w:r>
        <w:t xml:space="preserve">Ve filmografii </w:t>
      </w:r>
      <w:r w:rsidRPr="00DD0124">
        <w:t>Alfréda Hitch</w:t>
      </w:r>
      <w:r w:rsidR="002E3ABE">
        <w:t>c</w:t>
      </w:r>
      <w:r w:rsidRPr="00DD0124">
        <w:t xml:space="preserve">ocka </w:t>
      </w:r>
      <w:r>
        <w:t>hraje vizualita</w:t>
      </w:r>
      <w:r w:rsidR="002E3ABE">
        <w:t>,</w:t>
      </w:r>
      <w:r>
        <w:t xml:space="preserve"> </w:t>
      </w:r>
      <w:r w:rsidR="003C268C">
        <w:t>a tím pádem i kostýmní výprava</w:t>
      </w:r>
      <w:r w:rsidR="002E3ABE">
        <w:t xml:space="preserve"> silnou roli</w:t>
      </w:r>
      <w:r w:rsidR="003C268C">
        <w:t xml:space="preserve">. V případě 11 filmů z jeho režie navrhovala kostýmy Oscary oceněná </w:t>
      </w:r>
      <w:r w:rsidR="003C268C" w:rsidRPr="00DD0124">
        <w:t xml:space="preserve">Edith </w:t>
      </w:r>
      <w:proofErr w:type="spellStart"/>
      <w:r w:rsidR="003C268C" w:rsidRPr="00DD0124">
        <w:t>Head</w:t>
      </w:r>
      <w:proofErr w:type="spellEnd"/>
      <w:r w:rsidR="003C268C" w:rsidRPr="00DD0124">
        <w:t>,</w:t>
      </w:r>
      <w:r w:rsidR="003C268C">
        <w:t xml:space="preserve"> která ani ve svých skicách neopomněla připravit i módní doplňky</w:t>
      </w:r>
      <w:r w:rsidR="00D103EC">
        <w:t xml:space="preserve"> se smyslem pro detail i celek</w:t>
      </w:r>
      <w:r w:rsidR="003C268C">
        <w:t xml:space="preserve">. V případě </w:t>
      </w:r>
      <w:proofErr w:type="spellStart"/>
      <w:r w:rsidR="003C268C">
        <w:t>Tippi</w:t>
      </w:r>
      <w:proofErr w:type="spellEnd"/>
      <w:r w:rsidR="003C268C">
        <w:t xml:space="preserve"> </w:t>
      </w:r>
      <w:proofErr w:type="spellStart"/>
      <w:r w:rsidR="003C268C">
        <w:t>Hedren</w:t>
      </w:r>
      <w:proofErr w:type="spellEnd"/>
      <w:r w:rsidR="003C268C">
        <w:t xml:space="preserve"> ve filmu </w:t>
      </w:r>
      <w:r w:rsidR="003C268C" w:rsidRPr="00B4421E">
        <w:rPr>
          <w:i/>
          <w:iCs/>
        </w:rPr>
        <w:t>Ptáci</w:t>
      </w:r>
      <w:r w:rsidR="00C50376">
        <w:t xml:space="preserve"> jsou to především jednoduché tvary </w:t>
      </w:r>
      <w:r w:rsidR="00EE73C8">
        <w:t>rámových kabelek a psaníček do ruky, které byly módní v 50.</w:t>
      </w:r>
      <w:r w:rsidR="002E3ABE">
        <w:t> </w:t>
      </w:r>
      <w:r w:rsidR="00EE73C8">
        <w:t>letech.</w:t>
      </w:r>
      <w:r w:rsidR="00263322">
        <w:rPr>
          <w:rStyle w:val="Znakapoznpodarou"/>
        </w:rPr>
        <w:footnoteReference w:id="24"/>
      </w:r>
      <w:r w:rsidR="00FB32AC">
        <w:t xml:space="preserve"> </w:t>
      </w:r>
      <w:r w:rsidR="00FB32AC" w:rsidRPr="006A2319">
        <w:t>Sarah Street</w:t>
      </w:r>
      <w:r w:rsidR="00FB32AC" w:rsidRPr="002E3ABE">
        <w:t>,</w:t>
      </w:r>
      <w:r w:rsidR="00FB32AC">
        <w:t xml:space="preserve"> v článku pro </w:t>
      </w:r>
      <w:r w:rsidR="00FB32AC" w:rsidRPr="00D95D40">
        <w:rPr>
          <w:i/>
          <w:iCs/>
        </w:rPr>
        <w:t xml:space="preserve">Hitchcock </w:t>
      </w:r>
      <w:proofErr w:type="spellStart"/>
      <w:r w:rsidR="00FB32AC" w:rsidRPr="00D95D40">
        <w:rPr>
          <w:i/>
          <w:iCs/>
        </w:rPr>
        <w:t>Annual</w:t>
      </w:r>
      <w:proofErr w:type="spellEnd"/>
      <w:r w:rsidR="00FB32AC">
        <w:t xml:space="preserve"> z roku 1995</w:t>
      </w:r>
      <w:r w:rsidR="002E3ABE">
        <w:t>,</w:t>
      </w:r>
      <w:r w:rsidR="00FB32AC">
        <w:t xml:space="preserve"> zmiňuje</w:t>
      </w:r>
      <w:r w:rsidR="000C4F93">
        <w:t xml:space="preserve"> roli kabelek ve výpravě filmů zmíněného režiséra</w:t>
      </w:r>
      <w:r w:rsidR="00FB32AC">
        <w:t xml:space="preserve"> následovně: </w:t>
      </w:r>
      <w:r w:rsidR="00FB32AC" w:rsidRPr="006A2319">
        <w:rPr>
          <w:i/>
          <w:iCs/>
        </w:rPr>
        <w:t>„</w:t>
      </w:r>
      <w:r w:rsidR="00FB32AC" w:rsidRPr="00EE436D">
        <w:rPr>
          <w:i/>
          <w:iCs/>
        </w:rPr>
        <w:t xml:space="preserve">Kabelka, tradiční ženský </w:t>
      </w:r>
      <w:r w:rsidR="00EE436D" w:rsidRPr="00EE436D">
        <w:rPr>
          <w:i/>
          <w:iCs/>
        </w:rPr>
        <w:t>atribut</w:t>
      </w:r>
      <w:r w:rsidR="00FB32AC" w:rsidRPr="00EE436D">
        <w:rPr>
          <w:i/>
          <w:iCs/>
        </w:rPr>
        <w:t>, u Hitchco</w:t>
      </w:r>
      <w:r w:rsidR="002E3ABE">
        <w:rPr>
          <w:i/>
          <w:iCs/>
        </w:rPr>
        <w:t>c</w:t>
      </w:r>
      <w:r w:rsidR="00FB32AC" w:rsidRPr="00EE436D">
        <w:rPr>
          <w:i/>
          <w:iCs/>
        </w:rPr>
        <w:t xml:space="preserve">ka často </w:t>
      </w:r>
      <w:r w:rsidR="00EE436D" w:rsidRPr="00EE436D">
        <w:rPr>
          <w:i/>
          <w:iCs/>
        </w:rPr>
        <w:t>funguje jako výrazný symbol, spíše než jako pouhý doplněk kostýmu. Možná překvapivě, s ohledem na standardní tvrzení, že ženy v </w:t>
      </w:r>
      <w:proofErr w:type="spellStart"/>
      <w:r w:rsidR="00EE436D" w:rsidRPr="00EE436D">
        <w:rPr>
          <w:i/>
          <w:iCs/>
        </w:rPr>
        <w:t>Hitchcoc</w:t>
      </w:r>
      <w:r w:rsidR="002E3ABE">
        <w:rPr>
          <w:i/>
          <w:iCs/>
        </w:rPr>
        <w:t>k</w:t>
      </w:r>
      <w:r w:rsidR="00EE436D" w:rsidRPr="00EE436D">
        <w:rPr>
          <w:i/>
          <w:iCs/>
        </w:rPr>
        <w:t>ových</w:t>
      </w:r>
      <w:proofErr w:type="spellEnd"/>
      <w:r w:rsidR="00EE436D" w:rsidRPr="00EE436D">
        <w:rPr>
          <w:i/>
          <w:iCs/>
        </w:rPr>
        <w:t xml:space="preserve"> filmech jsou pasivní oběti, je kabelka spíše znakem ženské asertivity než lehkomyslnosti či pasivity. Způsob je</w:t>
      </w:r>
      <w:r w:rsidR="002E3ABE">
        <w:rPr>
          <w:i/>
          <w:iCs/>
        </w:rPr>
        <w:t>jí</w:t>
      </w:r>
      <w:r w:rsidR="00EE436D" w:rsidRPr="00EE436D">
        <w:rPr>
          <w:i/>
          <w:iCs/>
        </w:rPr>
        <w:t>ho použití důsledně ukazuje, že v </w:t>
      </w:r>
      <w:proofErr w:type="spellStart"/>
      <w:r w:rsidR="00EE436D" w:rsidRPr="00EE436D">
        <w:rPr>
          <w:i/>
          <w:iCs/>
        </w:rPr>
        <w:t>Hitchcockových</w:t>
      </w:r>
      <w:proofErr w:type="spellEnd"/>
      <w:r w:rsidR="00EE436D" w:rsidRPr="00EE436D">
        <w:rPr>
          <w:i/>
          <w:iCs/>
        </w:rPr>
        <w:t xml:space="preserve"> filmech může být ženskost mocnou silou, se kterou je třeba počítat. A která často pohlcuje mužské protagonisty fascinací i strachem.</w:t>
      </w:r>
      <w:r w:rsidR="00EE436D" w:rsidRPr="006A2319">
        <w:rPr>
          <w:i/>
          <w:iCs/>
        </w:rPr>
        <w:t>“</w:t>
      </w:r>
      <w:r w:rsidR="00EE436D">
        <w:rPr>
          <w:rStyle w:val="Znakapoznpodarou"/>
        </w:rPr>
        <w:footnoteReference w:id="25"/>
      </w:r>
      <w:r w:rsidR="003E4D62">
        <w:t xml:space="preserve"> Následující seznam je pouhým výčtem filmů, kterých se definice týká</w:t>
      </w:r>
      <w:r w:rsidR="00B4421E">
        <w:t xml:space="preserve"> a posiluje roli módního doplňku jako symbolu ženské síly. Ta charakterizuje ženskou hrdinku, kterou Hitchcock </w:t>
      </w:r>
      <w:r w:rsidR="006F0FA7">
        <w:t xml:space="preserve">ve svých filmech vykreslil. </w:t>
      </w:r>
      <w:r w:rsidR="006F0FA7" w:rsidRPr="006A2319">
        <w:rPr>
          <w:i/>
          <w:iCs/>
        </w:rPr>
        <w:t>„</w:t>
      </w:r>
      <w:r w:rsidR="006F0FA7" w:rsidRPr="006F0FA7">
        <w:rPr>
          <w:i/>
          <w:iCs/>
          <w:color w:val="191919"/>
          <w:shd w:val="clear" w:color="auto" w:fill="FFFFFF"/>
        </w:rPr>
        <w:t xml:space="preserve">Odborné příručky dokonce znají termín </w:t>
      </w:r>
      <w:r w:rsidR="002E3ABE">
        <w:rPr>
          <w:i/>
          <w:iCs/>
          <w:color w:val="191919"/>
          <w:shd w:val="clear" w:color="auto" w:fill="FFFFFF"/>
        </w:rPr>
        <w:t>‚</w:t>
      </w:r>
      <w:r w:rsidR="006F0FA7" w:rsidRPr="006F0FA7">
        <w:rPr>
          <w:i/>
          <w:iCs/>
          <w:color w:val="191919"/>
          <w:shd w:val="clear" w:color="auto" w:fill="FFFFFF"/>
        </w:rPr>
        <w:t xml:space="preserve">hitchcockovská </w:t>
      </w:r>
      <w:proofErr w:type="spellStart"/>
      <w:r w:rsidR="006F0FA7" w:rsidRPr="006F0FA7">
        <w:rPr>
          <w:i/>
          <w:iCs/>
          <w:color w:val="191919"/>
          <w:shd w:val="clear" w:color="auto" w:fill="FFFFFF"/>
        </w:rPr>
        <w:t>žena</w:t>
      </w:r>
      <w:r w:rsidR="002E3ABE">
        <w:rPr>
          <w:i/>
          <w:iCs/>
          <w:color w:val="191919"/>
          <w:shd w:val="clear" w:color="auto" w:fill="FFFFFF"/>
        </w:rPr>
        <w:t>ʻ</w:t>
      </w:r>
      <w:proofErr w:type="spellEnd"/>
      <w:r w:rsidR="006F0FA7" w:rsidRPr="006F0FA7">
        <w:rPr>
          <w:i/>
          <w:iCs/>
          <w:color w:val="191919"/>
          <w:shd w:val="clear" w:color="auto" w:fill="FFFFFF"/>
        </w:rPr>
        <w:t>: vždy perfektní, vždy chladná. Vždy plavovlasá. A taky vždy proradná a nebezpečná</w:t>
      </w:r>
      <w:r w:rsidR="006F0FA7">
        <w:rPr>
          <w:i/>
          <w:iCs/>
          <w:color w:val="191919"/>
          <w:shd w:val="clear" w:color="auto" w:fill="FFFFFF"/>
        </w:rPr>
        <w:t>“</w:t>
      </w:r>
      <w:r w:rsidR="006F0FA7">
        <w:rPr>
          <w:rStyle w:val="Znakapoznpodarou"/>
          <w:i/>
          <w:iCs/>
          <w:color w:val="191919"/>
          <w:shd w:val="clear" w:color="auto" w:fill="FFFFFF"/>
        </w:rPr>
        <w:footnoteReference w:id="26"/>
      </w:r>
      <w:r w:rsidR="009A724E">
        <w:t xml:space="preserve">, která je ústředním hybatelem děje: </w:t>
      </w:r>
      <w:r w:rsidR="003E4D62" w:rsidRPr="002E3ABE">
        <w:rPr>
          <w:i/>
          <w:iCs/>
          <w:lang w:val="en-GB"/>
        </w:rPr>
        <w:t>Blackmail</w:t>
      </w:r>
      <w:r w:rsidR="003E4D62">
        <w:t xml:space="preserve"> (1929), </w:t>
      </w:r>
      <w:r w:rsidR="003E4D62" w:rsidRPr="002E3ABE">
        <w:rPr>
          <w:i/>
          <w:iCs/>
          <w:lang w:val="en-GB"/>
        </w:rPr>
        <w:t>Suspicion</w:t>
      </w:r>
      <w:r w:rsidR="003E4D62">
        <w:t xml:space="preserve"> (1941), </w:t>
      </w:r>
      <w:r w:rsidR="003E4D62" w:rsidRPr="002E3ABE">
        <w:rPr>
          <w:i/>
          <w:iCs/>
          <w:lang w:val="en-GB"/>
        </w:rPr>
        <w:t>Stage Fright</w:t>
      </w:r>
      <w:r w:rsidR="003E4D62">
        <w:t xml:space="preserve"> (1950), </w:t>
      </w:r>
      <w:r w:rsidR="003E4D62" w:rsidRPr="002E3ABE">
        <w:rPr>
          <w:i/>
          <w:iCs/>
          <w:lang w:val="en-GB"/>
        </w:rPr>
        <w:t>Dial D for Murder</w:t>
      </w:r>
      <w:r w:rsidR="003E4D62">
        <w:t xml:space="preserve"> (1954), </w:t>
      </w:r>
      <w:r w:rsidR="003E4D62" w:rsidRPr="002E3ABE">
        <w:rPr>
          <w:i/>
          <w:iCs/>
          <w:lang w:val="en-GB"/>
        </w:rPr>
        <w:t>Rear Window</w:t>
      </w:r>
      <w:r w:rsidR="003E4D62" w:rsidRPr="00B4421E">
        <w:rPr>
          <w:i/>
          <w:iCs/>
        </w:rPr>
        <w:t xml:space="preserve"> </w:t>
      </w:r>
      <w:r w:rsidR="003E4D62">
        <w:t xml:space="preserve">(1954), </w:t>
      </w:r>
      <w:r w:rsidR="003E4D62" w:rsidRPr="002E3ABE">
        <w:rPr>
          <w:i/>
          <w:iCs/>
          <w:lang w:val="en-GB"/>
        </w:rPr>
        <w:t>The Trouble with Harry</w:t>
      </w:r>
      <w:r w:rsidR="003E4D62">
        <w:t xml:space="preserve"> (1955), </w:t>
      </w:r>
      <w:r w:rsidR="003E4D62" w:rsidRPr="002E3ABE">
        <w:rPr>
          <w:i/>
          <w:iCs/>
          <w:lang w:val="en-GB"/>
        </w:rPr>
        <w:t>Vertigo</w:t>
      </w:r>
      <w:r w:rsidR="003E4D62">
        <w:t xml:space="preserve"> (1958), </w:t>
      </w:r>
      <w:r w:rsidR="003E4D62" w:rsidRPr="002E3ABE">
        <w:rPr>
          <w:i/>
          <w:iCs/>
          <w:lang w:val="en-GB"/>
        </w:rPr>
        <w:t>North by Northwest</w:t>
      </w:r>
      <w:r w:rsidR="003E4D62" w:rsidRPr="002E3ABE">
        <w:rPr>
          <w:lang w:val="en-GB"/>
        </w:rPr>
        <w:t xml:space="preserve"> </w:t>
      </w:r>
      <w:r w:rsidR="003E4D62">
        <w:t xml:space="preserve">(1959), </w:t>
      </w:r>
      <w:r w:rsidR="003E4D62" w:rsidRPr="00B4421E">
        <w:rPr>
          <w:i/>
          <w:iCs/>
        </w:rPr>
        <w:t>Psycho</w:t>
      </w:r>
      <w:r w:rsidR="003E4D62">
        <w:t xml:space="preserve"> (1960), </w:t>
      </w:r>
      <w:r w:rsidR="003E4D62" w:rsidRPr="002E3ABE">
        <w:rPr>
          <w:i/>
          <w:iCs/>
          <w:lang w:val="en-GB"/>
        </w:rPr>
        <w:t>Marnie</w:t>
      </w:r>
      <w:r w:rsidR="003E4D62">
        <w:t xml:space="preserve"> (1964).</w:t>
      </w:r>
      <w:r w:rsidR="003E4D62">
        <w:rPr>
          <w:rStyle w:val="Znakapoznpodarou"/>
        </w:rPr>
        <w:footnoteReference w:id="27"/>
      </w:r>
    </w:p>
    <w:p w14:paraId="2F9C0165" w14:textId="5BF4489C" w:rsidR="00A91AAB" w:rsidRDefault="00A91AAB" w:rsidP="00A91AAB">
      <w:pPr>
        <w:pStyle w:val="Nadpis3text"/>
      </w:pPr>
      <w:bookmarkStart w:id="46" w:name="_Toc166440138"/>
      <w:r>
        <w:t>Stvořeni pro lásku</w:t>
      </w:r>
      <w:bookmarkEnd w:id="46"/>
    </w:p>
    <w:p w14:paraId="5AE0F008" w14:textId="2D349144" w:rsidR="00284BB5" w:rsidRPr="00284BB5" w:rsidRDefault="00B847FF" w:rsidP="00A3355B">
      <w:pPr>
        <w:pStyle w:val="Textprce"/>
      </w:pPr>
      <w:r>
        <w:t xml:space="preserve">Film režiséra </w:t>
      </w:r>
      <w:r w:rsidRPr="00DD0124">
        <w:t>Kar-</w:t>
      </w:r>
      <w:proofErr w:type="spellStart"/>
      <w:r w:rsidR="005C2226">
        <w:t>w</w:t>
      </w:r>
      <w:r w:rsidRPr="00DD0124">
        <w:t>ai</w:t>
      </w:r>
      <w:proofErr w:type="spellEnd"/>
      <w:r w:rsidRPr="00DD0124">
        <w:t>-</w:t>
      </w:r>
      <w:proofErr w:type="spellStart"/>
      <w:r w:rsidRPr="00DD0124">
        <w:t>Wonga</w:t>
      </w:r>
      <w:proofErr w:type="spellEnd"/>
      <w:r>
        <w:t xml:space="preserve"> </w:t>
      </w:r>
      <w:r w:rsidR="009B6351">
        <w:t xml:space="preserve">ve francouzské koprodukci </w:t>
      </w:r>
      <w:r>
        <w:t>modeluje prostřednictvím obrazů a zdánlivý</w:t>
      </w:r>
      <w:r w:rsidR="00EF3CBE">
        <w:t>ch</w:t>
      </w:r>
      <w:r>
        <w:t xml:space="preserve"> banalit všedních dní vztah mezi dvěma lidmi v činžovním domě</w:t>
      </w:r>
      <w:r w:rsidR="001103BE">
        <w:t xml:space="preserve"> </w:t>
      </w:r>
      <w:r w:rsidR="00481655">
        <w:t>šanghajské</w:t>
      </w:r>
      <w:r w:rsidR="001103BE">
        <w:t xml:space="preserve"> komunity</w:t>
      </w:r>
      <w:r>
        <w:t xml:space="preserve"> v </w:t>
      </w:r>
      <w:r w:rsidR="00481655">
        <w:t>Hongkongu</w:t>
      </w:r>
      <w:r>
        <w:t xml:space="preserve"> </w:t>
      </w:r>
      <w:r w:rsidR="00481655">
        <w:t>šedesátých</w:t>
      </w:r>
      <w:r>
        <w:t xml:space="preserve"> let. </w:t>
      </w:r>
      <w:r w:rsidR="001103BE">
        <w:t>I přesto, že milostný vztah roste na pozadí negativních politických událostí, fil</w:t>
      </w:r>
      <w:r w:rsidR="00187DCD">
        <w:t>m je stále</w:t>
      </w:r>
      <w:r w:rsidR="00BA3899">
        <w:t xml:space="preserve"> poetickou</w:t>
      </w:r>
      <w:r w:rsidR="00187DCD">
        <w:t xml:space="preserve"> romancí, která klade důraz na</w:t>
      </w:r>
      <w:r w:rsidR="009A275F">
        <w:t xml:space="preserve"> silnou</w:t>
      </w:r>
      <w:r w:rsidR="00187DCD">
        <w:t xml:space="preserve"> vizuální formu.</w:t>
      </w:r>
      <w:r w:rsidR="001103BE">
        <w:t xml:space="preserve"> </w:t>
      </w:r>
      <w:r>
        <w:t>Minimalistický přístup dává prostor detailům</w:t>
      </w:r>
      <w:r w:rsidR="00F05547">
        <w:t xml:space="preserve">, které se </w:t>
      </w:r>
      <w:r w:rsidR="00EF3CBE">
        <w:t>stáv</w:t>
      </w:r>
      <w:r w:rsidR="00F05547">
        <w:t>ají</w:t>
      </w:r>
      <w:r w:rsidR="00EF3CBE">
        <w:t xml:space="preserve"> kulturním</w:t>
      </w:r>
      <w:r w:rsidR="00F05547">
        <w:t xml:space="preserve"> a</w:t>
      </w:r>
      <w:r w:rsidR="005C2226">
        <w:t> </w:t>
      </w:r>
      <w:r w:rsidR="00F05547">
        <w:t>sociálním</w:t>
      </w:r>
      <w:r w:rsidR="00EF3CBE">
        <w:t xml:space="preserve"> vzkazem</w:t>
      </w:r>
      <w:r w:rsidR="00481655">
        <w:t xml:space="preserve">. </w:t>
      </w:r>
      <w:r w:rsidR="005C2226">
        <w:t>Z</w:t>
      </w:r>
      <w:r w:rsidR="00481655">
        <w:t> </w:t>
      </w:r>
      <w:r>
        <w:t>rozhovor</w:t>
      </w:r>
      <w:r w:rsidR="005C2226">
        <w:t>ů</w:t>
      </w:r>
      <w:r w:rsidR="00481655">
        <w:t xml:space="preserve"> hlavních hrdinů</w:t>
      </w:r>
      <w:r>
        <w:t xml:space="preserve"> paní </w:t>
      </w:r>
      <w:proofErr w:type="spellStart"/>
      <w:r w:rsidRPr="00481655">
        <w:rPr>
          <w:i/>
          <w:iCs/>
        </w:rPr>
        <w:t>Čan</w:t>
      </w:r>
      <w:proofErr w:type="spellEnd"/>
      <w:r w:rsidRPr="00481655">
        <w:rPr>
          <w:i/>
          <w:iCs/>
        </w:rPr>
        <w:t xml:space="preserve"> </w:t>
      </w:r>
      <w:r>
        <w:t xml:space="preserve">s panem </w:t>
      </w:r>
      <w:proofErr w:type="spellStart"/>
      <w:r w:rsidRPr="00481655">
        <w:rPr>
          <w:i/>
          <w:iCs/>
        </w:rPr>
        <w:t>Čou</w:t>
      </w:r>
      <w:proofErr w:type="spellEnd"/>
      <w:r w:rsidRPr="00481655">
        <w:rPr>
          <w:i/>
          <w:iCs/>
        </w:rPr>
        <w:t xml:space="preserve"> </w:t>
      </w:r>
      <w:r>
        <w:t>ohledně kabel</w:t>
      </w:r>
      <w:r w:rsidR="001E775C">
        <w:t>ek</w:t>
      </w:r>
      <w:r w:rsidR="00481655">
        <w:t xml:space="preserve"> </w:t>
      </w:r>
      <w:r w:rsidR="00481655">
        <w:lastRenderedPageBreak/>
        <w:t>vyplývá, že jsou</w:t>
      </w:r>
      <w:r w:rsidR="00F05547">
        <w:t xml:space="preserve"> </w:t>
      </w:r>
      <w:r>
        <w:t>symbolem nadstandar</w:t>
      </w:r>
      <w:r w:rsidR="005C2226">
        <w:t>d</w:t>
      </w:r>
      <w:r>
        <w:t>ního luxusu</w:t>
      </w:r>
      <w:r w:rsidR="00481655">
        <w:t xml:space="preserve"> z nedostupné Šanghaje</w:t>
      </w:r>
      <w:r>
        <w:t>, projevu náklon</w:t>
      </w:r>
      <w:r w:rsidR="0052272A">
        <w:t>n</w:t>
      </w:r>
      <w:r>
        <w:t>osti muže k</w:t>
      </w:r>
      <w:r w:rsidR="00B96800">
        <w:t> manželce či milence.</w:t>
      </w:r>
      <w:r w:rsidR="00481655">
        <w:t xml:space="preserve"> Zároveň se paní </w:t>
      </w:r>
      <w:proofErr w:type="spellStart"/>
      <w:r w:rsidR="00481655" w:rsidRPr="00481655">
        <w:rPr>
          <w:i/>
          <w:iCs/>
        </w:rPr>
        <w:t>Čan</w:t>
      </w:r>
      <w:proofErr w:type="spellEnd"/>
      <w:r w:rsidR="00481655">
        <w:t xml:space="preserve"> zmiňuje o faktu, že dvě ženy</w:t>
      </w:r>
      <w:r w:rsidR="003D6A5D">
        <w:t xml:space="preserve"> nerady </w:t>
      </w:r>
      <w:r w:rsidR="005C2226">
        <w:t xml:space="preserve">nosí </w:t>
      </w:r>
      <w:r w:rsidR="003D6A5D">
        <w:t>stejnou kabelku.</w:t>
      </w:r>
      <w:r w:rsidR="00BA3899">
        <w:rPr>
          <w:rStyle w:val="Znakapoznpodarou"/>
        </w:rPr>
        <w:footnoteReference w:id="28"/>
      </w:r>
      <w:r w:rsidR="001103BE">
        <w:t xml:space="preserve"> </w:t>
      </w:r>
    </w:p>
    <w:p w14:paraId="0EEE5989" w14:textId="2778F64C" w:rsidR="00A91AAB" w:rsidRDefault="006F2110" w:rsidP="00A91AAB">
      <w:pPr>
        <w:pStyle w:val="Nadpis3text"/>
      </w:pPr>
      <w:bookmarkStart w:id="47" w:name="_Toc166440139"/>
      <w:r>
        <w:t xml:space="preserve">Hermes </w:t>
      </w:r>
      <w:proofErr w:type="spellStart"/>
      <w:r>
        <w:t>Birkin</w:t>
      </w:r>
      <w:bookmarkEnd w:id="47"/>
      <w:proofErr w:type="spellEnd"/>
    </w:p>
    <w:p w14:paraId="78EF7636" w14:textId="11C67A24" w:rsidR="00F53645" w:rsidRDefault="003D6A5D" w:rsidP="00A3355B">
      <w:pPr>
        <w:pStyle w:val="Textprce"/>
      </w:pPr>
      <w:r>
        <w:t xml:space="preserve">V případě kabelky </w:t>
      </w:r>
      <w:proofErr w:type="spellStart"/>
      <w:r w:rsidRPr="003D6A5D">
        <w:rPr>
          <w:i/>
          <w:iCs/>
        </w:rPr>
        <w:t>Birkin</w:t>
      </w:r>
      <w:proofErr w:type="spellEnd"/>
      <w:r>
        <w:t xml:space="preserve"> od firmy </w:t>
      </w:r>
      <w:proofErr w:type="spellStart"/>
      <w:r w:rsidRPr="003D6A5D">
        <w:rPr>
          <w:i/>
          <w:iCs/>
        </w:rPr>
        <w:t>Hermés</w:t>
      </w:r>
      <w:proofErr w:type="spellEnd"/>
      <w:r w:rsidRPr="003D6A5D">
        <w:rPr>
          <w:i/>
          <w:iCs/>
        </w:rPr>
        <w:t xml:space="preserve"> </w:t>
      </w:r>
      <w:r>
        <w:t xml:space="preserve">je patrný pevný vztah mezi filmem a firmou, která ji v roce 1984 pro britskou herečku </w:t>
      </w:r>
      <w:r w:rsidRPr="003D6A5D">
        <w:rPr>
          <w:i/>
          <w:iCs/>
        </w:rPr>
        <w:t xml:space="preserve">Jane </w:t>
      </w:r>
      <w:proofErr w:type="spellStart"/>
      <w:r w:rsidRPr="003D6A5D">
        <w:rPr>
          <w:i/>
          <w:iCs/>
        </w:rPr>
        <w:t>Birkin</w:t>
      </w:r>
      <w:proofErr w:type="spellEnd"/>
      <w:r>
        <w:t xml:space="preserve"> vyrobila a pojmenovala. Od té doby se na filmovém plátně objevuje pravidelně a hraje stále stejnou roli</w:t>
      </w:r>
      <w:r w:rsidR="00670A66">
        <w:t xml:space="preserve"> </w:t>
      </w:r>
      <w:r w:rsidR="00670A66">
        <w:sym w:font="Symbol" w:char="F02D"/>
      </w:r>
      <w:r w:rsidR="00670A66">
        <w:t xml:space="preserve"> </w:t>
      </w:r>
      <w:r>
        <w:t xml:space="preserve">vstupenku do elitní společnosti. </w:t>
      </w:r>
      <w:r w:rsidR="00443CD2">
        <w:t>Ve film Woodyho All</w:t>
      </w:r>
      <w:r w:rsidR="0052272A">
        <w:t>e</w:t>
      </w:r>
      <w:r w:rsidR="00443CD2">
        <w:t>na z roku 2013</w:t>
      </w:r>
      <w:r w:rsidR="006F2110">
        <w:t xml:space="preserve"> </w:t>
      </w:r>
      <w:r w:rsidR="006F2110" w:rsidRPr="006F2110">
        <w:rPr>
          <w:i/>
          <w:iCs/>
        </w:rPr>
        <w:t>Blue Jasmine</w:t>
      </w:r>
      <w:r w:rsidR="006F2110">
        <w:t>,</w:t>
      </w:r>
      <w:r w:rsidR="00443CD2">
        <w:t xml:space="preserve"> v českém překladu </w:t>
      </w:r>
      <w:proofErr w:type="spellStart"/>
      <w:r w:rsidR="00443CD2" w:rsidRPr="006F2110">
        <w:rPr>
          <w:i/>
          <w:iCs/>
        </w:rPr>
        <w:t>Jasmíniny</w:t>
      </w:r>
      <w:proofErr w:type="spellEnd"/>
      <w:r w:rsidR="00443CD2" w:rsidRPr="006F2110">
        <w:rPr>
          <w:i/>
          <w:iCs/>
        </w:rPr>
        <w:t xml:space="preserve"> slzy</w:t>
      </w:r>
      <w:r w:rsidR="00443CD2">
        <w:t xml:space="preserve">, se </w:t>
      </w:r>
      <w:r w:rsidR="00CE6BD0">
        <w:t>prostřednictvím kostýmů a kabelek přední</w:t>
      </w:r>
      <w:r w:rsidR="00670A66">
        <w:t>ch</w:t>
      </w:r>
      <w:r w:rsidR="00CE6BD0">
        <w:t xml:space="preserve"> módních domů dostáváme blíž k postavě hlavní hrdinky, která předstírá vysoký sociální statu</w:t>
      </w:r>
      <w:r w:rsidR="00670A66">
        <w:t>s</w:t>
      </w:r>
      <w:r w:rsidR="00CE6BD0">
        <w:t xml:space="preserve"> a její luxusní módní doplněk odráží snahu udržet zdání životního stylu, který si přeje prezentovat před okolím.</w:t>
      </w:r>
      <w:r w:rsidR="001E775C">
        <w:t xml:space="preserve"> Tím, že vlastní kabelku určité značky a hodnoty dává najevo, že </w:t>
      </w:r>
      <w:proofErr w:type="gramStart"/>
      <w:r w:rsidR="001E775C">
        <w:t>patří</w:t>
      </w:r>
      <w:proofErr w:type="gramEnd"/>
      <w:r w:rsidR="001E775C">
        <w:t xml:space="preserve"> do určitého kmene nebo alespoň má stejný kreditní limit.</w:t>
      </w:r>
      <w:r w:rsidR="001E775C">
        <w:rPr>
          <w:rStyle w:val="Znakapoznpodarou"/>
        </w:rPr>
        <w:footnoteReference w:id="29"/>
      </w:r>
      <w:r w:rsidR="00CE6BD0">
        <w:t xml:space="preserve"> Zároveň bychom v její kabelce mohli najít symbol povrchnosti a materialismu, který ji brání v konfrontaci se skutečností a zásadními problémy její životní etapy. Představitelka role </w:t>
      </w:r>
      <w:r w:rsidR="00CE6BD0" w:rsidRPr="003D6A5D">
        <w:rPr>
          <w:i/>
          <w:iCs/>
        </w:rPr>
        <w:t xml:space="preserve">Jasmíny, </w:t>
      </w:r>
      <w:proofErr w:type="spellStart"/>
      <w:r w:rsidR="00CE6BD0" w:rsidRPr="00DD0124">
        <w:t>Cate</w:t>
      </w:r>
      <w:proofErr w:type="spellEnd"/>
      <w:r w:rsidR="00CE6BD0" w:rsidRPr="00DD0124">
        <w:t xml:space="preserve"> </w:t>
      </w:r>
      <w:proofErr w:type="spellStart"/>
      <w:r w:rsidR="00CE6BD0" w:rsidRPr="00DD0124">
        <w:t>Blanchet</w:t>
      </w:r>
      <w:r w:rsidR="00FA57F2">
        <w:t>t</w:t>
      </w:r>
      <w:proofErr w:type="spellEnd"/>
      <w:r w:rsidR="00CE6BD0" w:rsidRPr="00DD0124">
        <w:t>,</w:t>
      </w:r>
      <w:r w:rsidR="00CE6BD0">
        <w:t xml:space="preserve"> ve filmu postupně vystřídá</w:t>
      </w:r>
      <w:r w:rsidR="00F53645">
        <w:t xml:space="preserve"> </w:t>
      </w:r>
      <w:r w:rsidR="00CE6BD0" w:rsidRPr="003D6A5D">
        <w:rPr>
          <w:i/>
          <w:iCs/>
        </w:rPr>
        <w:t xml:space="preserve">Louis Vuitton Speedy </w:t>
      </w:r>
      <w:proofErr w:type="spellStart"/>
      <w:r w:rsidR="00CE6BD0" w:rsidRPr="003D6A5D">
        <w:rPr>
          <w:i/>
          <w:iCs/>
        </w:rPr>
        <w:t>Bag</w:t>
      </w:r>
      <w:proofErr w:type="spellEnd"/>
      <w:r w:rsidR="00CE6BD0" w:rsidRPr="003D6A5D">
        <w:rPr>
          <w:i/>
          <w:iCs/>
        </w:rPr>
        <w:t>, Chanel</w:t>
      </w:r>
      <w:r w:rsidR="00F53645" w:rsidRPr="003D6A5D">
        <w:rPr>
          <w:i/>
          <w:iCs/>
        </w:rPr>
        <w:t>,</w:t>
      </w:r>
      <w:r w:rsidR="00CE6BD0" w:rsidRPr="003D6A5D">
        <w:rPr>
          <w:i/>
          <w:iCs/>
        </w:rPr>
        <w:t xml:space="preserve"> </w:t>
      </w:r>
      <w:proofErr w:type="spellStart"/>
      <w:r w:rsidR="00CE6BD0" w:rsidRPr="003D6A5D">
        <w:rPr>
          <w:i/>
          <w:iCs/>
        </w:rPr>
        <w:t>Fendi</w:t>
      </w:r>
      <w:proofErr w:type="spellEnd"/>
      <w:r w:rsidR="00F53645">
        <w:t xml:space="preserve">, ale především </w:t>
      </w:r>
      <w:r w:rsidR="00F53645" w:rsidRPr="003D6A5D">
        <w:rPr>
          <w:i/>
          <w:iCs/>
        </w:rPr>
        <w:t xml:space="preserve">Hermes </w:t>
      </w:r>
      <w:proofErr w:type="spellStart"/>
      <w:r w:rsidR="00F53645" w:rsidRPr="003D6A5D">
        <w:rPr>
          <w:i/>
          <w:iCs/>
        </w:rPr>
        <w:t>Birkin</w:t>
      </w:r>
      <w:proofErr w:type="spellEnd"/>
      <w:r w:rsidR="00F53645" w:rsidRPr="003D6A5D">
        <w:rPr>
          <w:i/>
          <w:iCs/>
        </w:rPr>
        <w:t>.</w:t>
      </w:r>
      <w:r w:rsidR="00263322">
        <w:rPr>
          <w:rStyle w:val="Znakapoznpodarou"/>
        </w:rPr>
        <w:footnoteReference w:id="30"/>
      </w:r>
      <w:r w:rsidR="00F53645">
        <w:t xml:space="preserve"> Poslední jmenovanou najdeme ve výpravě hlavní představitelky, kterou hraje </w:t>
      </w:r>
      <w:proofErr w:type="spellStart"/>
      <w:r w:rsidR="00F53645">
        <w:t>Gwyneth</w:t>
      </w:r>
      <w:proofErr w:type="spellEnd"/>
      <w:r w:rsidR="00F53645">
        <w:t xml:space="preserve"> </w:t>
      </w:r>
      <w:proofErr w:type="spellStart"/>
      <w:r w:rsidR="00F53645">
        <w:t>Paltrow</w:t>
      </w:r>
      <w:proofErr w:type="spellEnd"/>
      <w:r w:rsidR="006F2110">
        <w:t xml:space="preserve"> v esteticky výrazném</w:t>
      </w:r>
      <w:r w:rsidR="00F53645">
        <w:t xml:space="preserve"> filmu</w:t>
      </w:r>
      <w:r w:rsidR="00F53645" w:rsidRPr="00DD0124">
        <w:t xml:space="preserve"> </w:t>
      </w:r>
      <w:proofErr w:type="spellStart"/>
      <w:r w:rsidR="00F53645" w:rsidRPr="00DD0124">
        <w:t>Wesa</w:t>
      </w:r>
      <w:proofErr w:type="spellEnd"/>
      <w:r w:rsidR="00F53645" w:rsidRPr="00DD0124">
        <w:t xml:space="preserve"> Andersona</w:t>
      </w:r>
      <w:r w:rsidR="00F53645">
        <w:t xml:space="preserve"> z roku 2001 </w:t>
      </w:r>
      <w:proofErr w:type="spellStart"/>
      <w:r w:rsidR="00F53645" w:rsidRPr="00D95D40">
        <w:rPr>
          <w:i/>
          <w:iCs/>
        </w:rPr>
        <w:t>The</w:t>
      </w:r>
      <w:proofErr w:type="spellEnd"/>
      <w:r w:rsidR="00F53645" w:rsidRPr="00D95D40">
        <w:rPr>
          <w:i/>
          <w:iCs/>
        </w:rPr>
        <w:t xml:space="preserve"> </w:t>
      </w:r>
      <w:proofErr w:type="spellStart"/>
      <w:r w:rsidR="00F53645" w:rsidRPr="00D95D40">
        <w:rPr>
          <w:i/>
          <w:iCs/>
        </w:rPr>
        <w:t>Royal</w:t>
      </w:r>
      <w:proofErr w:type="spellEnd"/>
      <w:r w:rsidR="00F53645" w:rsidRPr="00D95D40">
        <w:rPr>
          <w:i/>
          <w:iCs/>
        </w:rPr>
        <w:t xml:space="preserve"> </w:t>
      </w:r>
      <w:proofErr w:type="spellStart"/>
      <w:r w:rsidR="00F53645" w:rsidRPr="00D95D40">
        <w:rPr>
          <w:i/>
          <w:iCs/>
        </w:rPr>
        <w:t>Tenenbaums</w:t>
      </w:r>
      <w:proofErr w:type="spellEnd"/>
      <w:r w:rsidR="006F2110" w:rsidRPr="00D95D40">
        <w:t xml:space="preserve">. </w:t>
      </w:r>
      <w:r w:rsidR="006F2110">
        <w:t xml:space="preserve">V roce 2009 se objevuje po ruce herečky </w:t>
      </w:r>
      <w:r w:rsidR="006F2110" w:rsidRPr="00DD0124">
        <w:t xml:space="preserve">Sandry </w:t>
      </w:r>
      <w:proofErr w:type="spellStart"/>
      <w:r w:rsidR="006F2110" w:rsidRPr="00DD0124">
        <w:t>Bullock</w:t>
      </w:r>
      <w:proofErr w:type="spellEnd"/>
      <w:r w:rsidR="006F2110">
        <w:t xml:space="preserve"> ve filmu </w:t>
      </w:r>
      <w:r w:rsidR="006F2110" w:rsidRPr="00FA57F2">
        <w:rPr>
          <w:i/>
          <w:iCs/>
          <w:lang w:val="en-GB"/>
        </w:rPr>
        <w:t>The Proposal,</w:t>
      </w:r>
      <w:r w:rsidR="006F2110">
        <w:rPr>
          <w:i/>
          <w:iCs/>
        </w:rPr>
        <w:t xml:space="preserve"> </w:t>
      </w:r>
      <w:r w:rsidR="006F2110">
        <w:t xml:space="preserve">v českém překladu </w:t>
      </w:r>
      <w:r w:rsidR="006F2110" w:rsidRPr="006F2110">
        <w:rPr>
          <w:i/>
          <w:iCs/>
        </w:rPr>
        <w:t>Návrh</w:t>
      </w:r>
      <w:r w:rsidR="00FA57F2">
        <w:rPr>
          <w:i/>
          <w:iCs/>
        </w:rPr>
        <w:t>,</w:t>
      </w:r>
      <w:r w:rsidR="006F2110">
        <w:t xml:space="preserve"> </w:t>
      </w:r>
      <w:r w:rsidR="00FA57F2">
        <w:t>v</w:t>
      </w:r>
      <w:r w:rsidR="006F2110">
        <w:t> reži</w:t>
      </w:r>
      <w:r w:rsidR="00FA57F2">
        <w:t>i</w:t>
      </w:r>
      <w:r w:rsidR="006F2110">
        <w:t xml:space="preserve"> </w:t>
      </w:r>
      <w:r w:rsidR="006F2110" w:rsidRPr="00DD0124">
        <w:t xml:space="preserve">Anne </w:t>
      </w:r>
      <w:proofErr w:type="spellStart"/>
      <w:r w:rsidR="006F2110" w:rsidRPr="00DD0124">
        <w:t>Fletcher</w:t>
      </w:r>
      <w:proofErr w:type="spellEnd"/>
      <w:r w:rsidR="006F2110">
        <w:t xml:space="preserve"> nebo </w:t>
      </w:r>
      <w:r w:rsidR="00952E18">
        <w:t>filmu</w:t>
      </w:r>
      <w:r w:rsidR="006F2110" w:rsidRPr="003D6A5D">
        <w:rPr>
          <w:i/>
          <w:iCs/>
        </w:rPr>
        <w:t xml:space="preserve"> </w:t>
      </w:r>
      <w:r w:rsidR="006F2110" w:rsidRPr="00FA57F2">
        <w:rPr>
          <w:i/>
          <w:iCs/>
          <w:lang w:val="en-GB"/>
        </w:rPr>
        <w:t>Sex and the City 2</w:t>
      </w:r>
      <w:r w:rsidR="006F2110">
        <w:t xml:space="preserve"> z roku 2010. Oranžová kabelka z pštrosí kůže je součástí hereckého výkonu </w:t>
      </w:r>
      <w:r w:rsidR="006F2110" w:rsidRPr="003D6A5D">
        <w:rPr>
          <w:i/>
          <w:iCs/>
        </w:rPr>
        <w:t xml:space="preserve">Kim </w:t>
      </w:r>
      <w:proofErr w:type="spellStart"/>
      <w:r w:rsidR="006F2110" w:rsidRPr="003D6A5D">
        <w:rPr>
          <w:i/>
          <w:iCs/>
        </w:rPr>
        <w:t>Cattrall</w:t>
      </w:r>
      <w:proofErr w:type="spellEnd"/>
      <w:r w:rsidR="006F2110">
        <w:t xml:space="preserve"> a její role </w:t>
      </w:r>
      <w:r w:rsidR="006F2110" w:rsidRPr="003D6A5D">
        <w:rPr>
          <w:i/>
          <w:iCs/>
        </w:rPr>
        <w:t>Samanthy Jones</w:t>
      </w:r>
      <w:r w:rsidR="0060663A" w:rsidRPr="003D6A5D">
        <w:rPr>
          <w:i/>
          <w:iCs/>
        </w:rPr>
        <w:t xml:space="preserve"> </w:t>
      </w:r>
      <w:r w:rsidR="0060663A">
        <w:t xml:space="preserve">v seriálu </w:t>
      </w:r>
      <w:r w:rsidR="0060663A" w:rsidRPr="00D95D40">
        <w:rPr>
          <w:i/>
          <w:iCs/>
        </w:rPr>
        <w:t xml:space="preserve">Sex and </w:t>
      </w:r>
      <w:proofErr w:type="spellStart"/>
      <w:r w:rsidR="0060663A" w:rsidRPr="00D95D40">
        <w:rPr>
          <w:i/>
          <w:iCs/>
        </w:rPr>
        <w:t>the</w:t>
      </w:r>
      <w:proofErr w:type="spellEnd"/>
      <w:r w:rsidR="0060663A" w:rsidRPr="00D95D40">
        <w:rPr>
          <w:i/>
          <w:iCs/>
        </w:rPr>
        <w:t xml:space="preserve"> City</w:t>
      </w:r>
      <w:r w:rsidR="0060663A">
        <w:t>.</w:t>
      </w:r>
      <w:r w:rsidR="006F2110">
        <w:t xml:space="preserve"> </w:t>
      </w:r>
      <w:r w:rsidR="0060663A">
        <w:t>D</w:t>
      </w:r>
      <w:r w:rsidR="006F2110">
        <w:t>íky</w:t>
      </w:r>
      <w:r w:rsidR="0060663A">
        <w:t xml:space="preserve"> ní se ve filmu </w:t>
      </w:r>
      <w:r w:rsidR="0060663A" w:rsidRPr="00D95D40">
        <w:rPr>
          <w:i/>
          <w:iCs/>
        </w:rPr>
        <w:t xml:space="preserve">Sex and </w:t>
      </w:r>
      <w:proofErr w:type="spellStart"/>
      <w:r w:rsidR="0060663A" w:rsidRPr="00D95D40">
        <w:rPr>
          <w:i/>
          <w:iCs/>
        </w:rPr>
        <w:t>the</w:t>
      </w:r>
      <w:proofErr w:type="spellEnd"/>
      <w:r w:rsidR="0060663A" w:rsidRPr="00D95D40">
        <w:rPr>
          <w:i/>
          <w:iCs/>
        </w:rPr>
        <w:t xml:space="preserve"> City 2</w:t>
      </w:r>
      <w:r w:rsidR="0060663A" w:rsidRPr="0060663A">
        <w:rPr>
          <w:i/>
          <w:iCs/>
        </w:rPr>
        <w:t xml:space="preserve"> </w:t>
      </w:r>
      <w:r w:rsidR="00747841">
        <w:t xml:space="preserve">taktéž </w:t>
      </w:r>
      <w:r w:rsidR="006F2110">
        <w:t>do</w:t>
      </w:r>
      <w:r w:rsidR="005651B5">
        <w:t>zvíme, že na koup</w:t>
      </w:r>
      <w:r w:rsidR="00FA57F2">
        <w:t>i</w:t>
      </w:r>
      <w:r w:rsidR="005651B5">
        <w:t xml:space="preserve"> kabelky uvedeného typu se</w:t>
      </w:r>
      <w:r w:rsidR="00E358FC">
        <w:t xml:space="preserve"> v pořadníku</w:t>
      </w:r>
      <w:r w:rsidR="005651B5">
        <w:t xml:space="preserve"> </w:t>
      </w:r>
      <w:r w:rsidR="006937CF">
        <w:t xml:space="preserve">módního domu </w:t>
      </w:r>
      <w:r w:rsidR="005651B5">
        <w:t xml:space="preserve">čeká </w:t>
      </w:r>
      <w:r w:rsidR="00FA57F2">
        <w:t>pět</w:t>
      </w:r>
      <w:r w:rsidR="005651B5">
        <w:t xml:space="preserve"> let.</w:t>
      </w:r>
      <w:r w:rsidR="00263322">
        <w:rPr>
          <w:rStyle w:val="Znakapoznpodarou"/>
        </w:rPr>
        <w:footnoteReference w:id="31"/>
      </w:r>
      <w:r w:rsidR="00B20F15">
        <w:t xml:space="preserve"> </w:t>
      </w:r>
      <w:r w:rsidR="00FA57F2">
        <w:t>N</w:t>
      </w:r>
      <w:r w:rsidR="00B20F15">
        <w:t xml:space="preserve">edostupnosti jako jednomu z atributů luxusu se </w:t>
      </w:r>
      <w:r w:rsidR="00FA57F2">
        <w:t>práce</w:t>
      </w:r>
      <w:r w:rsidR="00B20F15">
        <w:t xml:space="preserve"> věn</w:t>
      </w:r>
      <w:r w:rsidR="00FA57F2">
        <w:t>uje</w:t>
      </w:r>
      <w:r w:rsidR="00B20F15">
        <w:t xml:space="preserve"> v dalších kapitolách.</w:t>
      </w:r>
    </w:p>
    <w:p w14:paraId="1D2FFCFE" w14:textId="69944ED3" w:rsidR="005330FF" w:rsidRDefault="00E445BE" w:rsidP="00AF481A">
      <w:pPr>
        <w:pStyle w:val="Nadpis3text"/>
      </w:pPr>
      <w:bookmarkStart w:id="48" w:name="_Toc166440140"/>
      <w:r>
        <w:t>Kabelka ve výpravě českého filmu</w:t>
      </w:r>
      <w:bookmarkEnd w:id="48"/>
    </w:p>
    <w:p w14:paraId="7DAE164B" w14:textId="0C402A20" w:rsidR="007F7600" w:rsidRDefault="00B20F15" w:rsidP="00A3355B">
      <w:pPr>
        <w:pStyle w:val="Textprce"/>
      </w:pPr>
      <w:r>
        <w:t>Český film není natolik v</w:t>
      </w:r>
      <w:r w:rsidR="00F548AC">
        <w:t>ypovídající</w:t>
      </w:r>
      <w:r>
        <w:t xml:space="preserve"> jako světový, ale stojí za to se podívat i na tuto oblast. </w:t>
      </w:r>
      <w:r w:rsidR="00040259" w:rsidRPr="00040259">
        <w:t xml:space="preserve">Opakuje se spojení, se kterým jsme se během předešlých kapitol již několikrát </w:t>
      </w:r>
      <w:r w:rsidR="00040259">
        <w:t>setkali</w:t>
      </w:r>
      <w:r w:rsidR="00040259" w:rsidRPr="00040259">
        <w:t>, a to</w:t>
      </w:r>
      <w:r w:rsidR="00F548AC">
        <w:t xml:space="preserve"> </w:t>
      </w:r>
      <w:r w:rsidR="00040259" w:rsidRPr="00040259">
        <w:t xml:space="preserve">cestování. Kabelka je malé zavazadlo a při vědomí, že Československo nebylo kolonialistickou zemí ani ekonomickým tahounem Evropy, zdá se, že ženy měly </w:t>
      </w:r>
      <w:r w:rsidR="009B6351">
        <w:t xml:space="preserve">omezenější </w:t>
      </w:r>
      <w:r w:rsidR="009B6351">
        <w:lastRenderedPageBreak/>
        <w:t>možnosti poznávat svět.</w:t>
      </w:r>
      <w:r w:rsidR="00D25FEB">
        <w:t xml:space="preserve"> V černo-bílém filmu</w:t>
      </w:r>
      <w:r w:rsidR="00040259">
        <w:t xml:space="preserve"> </w:t>
      </w:r>
      <w:r w:rsidR="00AF481A" w:rsidRPr="00040259">
        <w:t>Martin</w:t>
      </w:r>
      <w:r w:rsidR="00D25FEB">
        <w:t>a</w:t>
      </w:r>
      <w:r w:rsidR="00AF481A" w:rsidRPr="00040259">
        <w:t xml:space="preserve"> Frič</w:t>
      </w:r>
      <w:r w:rsidR="00D25FEB">
        <w:t>e</w:t>
      </w:r>
      <w:r w:rsidR="003A1A20">
        <w:t xml:space="preserve"> </w:t>
      </w:r>
      <w:r w:rsidR="003A1A20" w:rsidRPr="006A2319">
        <w:rPr>
          <w:i/>
          <w:iCs/>
        </w:rPr>
        <w:t>„</w:t>
      </w:r>
      <w:r w:rsidR="003A1A20" w:rsidRPr="003A1A20">
        <w:rPr>
          <w:i/>
          <w:iCs/>
        </w:rPr>
        <w:t>Hotel modrá hvězda</w:t>
      </w:r>
      <w:r w:rsidR="003A1A20" w:rsidRPr="006A2319">
        <w:rPr>
          <w:i/>
          <w:iCs/>
        </w:rPr>
        <w:t>“</w:t>
      </w:r>
      <w:r w:rsidR="007D65B5">
        <w:rPr>
          <w:rStyle w:val="Znakapoznpodarou"/>
        </w:rPr>
        <w:footnoteReference w:id="32"/>
      </w:r>
      <w:r w:rsidR="00D25FEB">
        <w:t xml:space="preserve"> z roku 1941</w:t>
      </w:r>
      <w:r w:rsidR="0052272A">
        <w:t xml:space="preserve"> </w:t>
      </w:r>
      <w:r w:rsidR="00D25FEB">
        <w:t>vystupuje hlavní postava</w:t>
      </w:r>
      <w:r w:rsidR="00437439">
        <w:t xml:space="preserve"> Zuzana</w:t>
      </w:r>
      <w:r w:rsidR="00D25FEB">
        <w:t xml:space="preserve"> v hereckém obsazení Nataši Gollové</w:t>
      </w:r>
      <w:r w:rsidR="003020E9">
        <w:t>.</w:t>
      </w:r>
      <w:r w:rsidR="00D25FEB">
        <w:t xml:space="preserve"> </w:t>
      </w:r>
      <w:r w:rsidR="003020E9">
        <w:t>Ta</w:t>
      </w:r>
      <w:r w:rsidR="00D25FEB">
        <w:t xml:space="preserve"> </w:t>
      </w:r>
      <w:proofErr w:type="gramStart"/>
      <w:r w:rsidR="00D25FEB">
        <w:t>řeší</w:t>
      </w:r>
      <w:proofErr w:type="gramEnd"/>
      <w:r w:rsidR="00D25FEB">
        <w:t xml:space="preserve"> záležitosti svého dědictví, přičemž okázale točí svoj</w:t>
      </w:r>
      <w:r w:rsidR="00D31004">
        <w:t>í</w:t>
      </w:r>
      <w:r w:rsidR="00D25FEB">
        <w:t xml:space="preserve"> rámovou kabelkou</w:t>
      </w:r>
      <w:r w:rsidR="00D31004">
        <w:t xml:space="preserve"> na řetízku.</w:t>
      </w:r>
      <w:r w:rsidR="003020E9">
        <w:t xml:space="preserve"> </w:t>
      </w:r>
      <w:r w:rsidR="00D31004">
        <w:t>P</w:t>
      </w:r>
      <w:r w:rsidR="003020E9">
        <w:t>rostřednictvím tohoto gesta dává</w:t>
      </w:r>
      <w:r w:rsidR="00D410B4">
        <w:t xml:space="preserve"> její</w:t>
      </w:r>
      <w:r w:rsidR="00D31004">
        <w:t xml:space="preserve"> postava</w:t>
      </w:r>
      <w:r w:rsidR="003020E9">
        <w:t xml:space="preserve"> divákovi najevo svou naivitu</w:t>
      </w:r>
      <w:r w:rsidR="009B6351">
        <w:t xml:space="preserve"> a předstírané sebevědomí</w:t>
      </w:r>
      <w:r w:rsidR="00D25FEB">
        <w:t xml:space="preserve">. </w:t>
      </w:r>
      <w:r w:rsidR="003A1A20">
        <w:t xml:space="preserve">Ve filmu téhož režiséra z roku 1939 </w:t>
      </w:r>
      <w:r w:rsidR="003A1A20" w:rsidRPr="006A2319">
        <w:rPr>
          <w:i/>
          <w:iCs/>
        </w:rPr>
        <w:t>„</w:t>
      </w:r>
      <w:r w:rsidR="00AF481A" w:rsidRPr="003A1A20">
        <w:rPr>
          <w:i/>
          <w:iCs/>
        </w:rPr>
        <w:t xml:space="preserve">Eva tropí </w:t>
      </w:r>
      <w:r w:rsidR="00F548AC">
        <w:rPr>
          <w:i/>
          <w:iCs/>
        </w:rPr>
        <w:t>h</w:t>
      </w:r>
      <w:r w:rsidR="00AF481A" w:rsidRPr="003A1A20">
        <w:rPr>
          <w:i/>
          <w:iCs/>
        </w:rPr>
        <w:t>louposti</w:t>
      </w:r>
      <w:r w:rsidR="003A1A20" w:rsidRPr="006A2319">
        <w:rPr>
          <w:i/>
          <w:iCs/>
        </w:rPr>
        <w:t>“</w:t>
      </w:r>
      <w:r w:rsidR="007D65B5">
        <w:rPr>
          <w:rStyle w:val="Znakapoznpodarou"/>
        </w:rPr>
        <w:footnoteReference w:id="33"/>
      </w:r>
      <w:r w:rsidR="003A1A20">
        <w:t xml:space="preserve"> je součástí kostýmu hlavní představitelky nadčasová ledvinka kolem pasu. Filmy meziválečného Československa jsou odrazem svojí doby ve stylu oblékání a z kostýmní výpravy lze vyčíst, že kabelka byla nedílnou součástí vycházkové a večerní módy. Modely se sobě podobaly, byly minimalistické, bez názvu a loga, </w:t>
      </w:r>
      <w:r w:rsidR="00B92D31">
        <w:t>pročež</w:t>
      </w:r>
      <w:r w:rsidR="003A1A20">
        <w:t xml:space="preserve"> není možné dohledat ani přiřadit</w:t>
      </w:r>
      <w:r w:rsidR="00B92D31">
        <w:t xml:space="preserve"> konkrétní</w:t>
      </w:r>
      <w:r w:rsidR="003A1A20">
        <w:t xml:space="preserve"> manufakturu či designéra. Tím se stávají kapkami v moři. V poválečném filmu se kabelky u</w:t>
      </w:r>
      <w:r w:rsidR="00F548AC">
        <w:t> </w:t>
      </w:r>
      <w:r w:rsidR="003A1A20">
        <w:t xml:space="preserve">hlavních představitelek rolí také objevují a platí stejná anonymita. </w:t>
      </w:r>
      <w:r w:rsidR="00CA7CC5">
        <w:t>To platí i pro filmy</w:t>
      </w:r>
      <w:r w:rsidR="003A1A20">
        <w:t>, pro které navrhoval kostýmy výtvarník Theodor Pištěk.</w:t>
      </w:r>
      <w:r w:rsidR="00CA7CC5">
        <w:t xml:space="preserve"> Kabelky jsou součástí kostýmů ženských rolí, nicméně jsou </w:t>
      </w:r>
      <w:r w:rsidR="004E1A40">
        <w:t>bezejmenné</w:t>
      </w:r>
      <w:r w:rsidR="00CA7CC5">
        <w:t>, a tak budování jejich povědomí u publika je nemyslitelné</w:t>
      </w:r>
      <w:r w:rsidR="00B92D31">
        <w:t xml:space="preserve">, stejně jako u ostatních výrobků z průmyslových odvětví národního průmyslu. </w:t>
      </w:r>
    </w:p>
    <w:p w14:paraId="2C0F3FE3" w14:textId="59DCE610" w:rsidR="00C1125A" w:rsidRDefault="00CA7CC5" w:rsidP="00A3355B">
      <w:pPr>
        <w:pStyle w:val="Textprce"/>
      </w:pPr>
      <w:r>
        <w:t xml:space="preserve">Poprvé se s konkrétním modelem a možností dohledat jejich autora setkáváme v roce 2020 ve filmu </w:t>
      </w:r>
      <w:r w:rsidR="00C1125A">
        <w:t>Petr</w:t>
      </w:r>
      <w:r>
        <w:t xml:space="preserve">a </w:t>
      </w:r>
      <w:r w:rsidR="00C1125A">
        <w:t>Zelenk</w:t>
      </w:r>
      <w:r>
        <w:t>y</w:t>
      </w:r>
      <w:r w:rsidR="00C1125A">
        <w:t xml:space="preserve"> </w:t>
      </w:r>
      <w:r w:rsidRPr="006A2319">
        <w:rPr>
          <w:i/>
          <w:iCs/>
        </w:rPr>
        <w:t>„</w:t>
      </w:r>
      <w:r w:rsidR="00C1125A" w:rsidRPr="00CA7CC5">
        <w:rPr>
          <w:i/>
          <w:iCs/>
        </w:rPr>
        <w:t>Modelář</w:t>
      </w:r>
      <w:r w:rsidRPr="006A2319">
        <w:rPr>
          <w:i/>
          <w:iCs/>
        </w:rPr>
        <w:t>“</w:t>
      </w:r>
      <w:r w:rsidR="007D65B5">
        <w:rPr>
          <w:rStyle w:val="Znakapoznpodarou"/>
        </w:rPr>
        <w:footnoteReference w:id="34"/>
      </w:r>
      <w:r>
        <w:t>. Hlavním tématem scény z módní přehlídky jsou kabelky, které pomocí dronů kopírují dráhu přehlídkového mola nad hlavami</w:t>
      </w:r>
      <w:r w:rsidR="0069012D">
        <w:t xml:space="preserve"> diváků. Jedná se o </w:t>
      </w:r>
      <w:r w:rsidR="0069012D" w:rsidRPr="006A2319">
        <w:rPr>
          <w:i/>
          <w:iCs/>
        </w:rPr>
        <w:t>„</w:t>
      </w:r>
      <w:proofErr w:type="spellStart"/>
      <w:r w:rsidR="0069012D" w:rsidRPr="00D95D40">
        <w:rPr>
          <w:i/>
          <w:iCs/>
        </w:rPr>
        <w:t>Carbon</w:t>
      </w:r>
      <w:proofErr w:type="spellEnd"/>
      <w:r w:rsidR="0069012D" w:rsidRPr="00D95D40">
        <w:rPr>
          <w:i/>
          <w:iCs/>
        </w:rPr>
        <w:t xml:space="preserve"> </w:t>
      </w:r>
      <w:proofErr w:type="spellStart"/>
      <w:r w:rsidR="0069012D" w:rsidRPr="00D95D40">
        <w:rPr>
          <w:i/>
          <w:iCs/>
        </w:rPr>
        <w:t>Luggage</w:t>
      </w:r>
      <w:proofErr w:type="spellEnd"/>
      <w:r w:rsidR="0069012D" w:rsidRPr="006A2319">
        <w:rPr>
          <w:i/>
          <w:iCs/>
        </w:rPr>
        <w:t>“</w:t>
      </w:r>
      <w:r w:rsidR="0069012D">
        <w:t xml:space="preserve"> od designéra Vladimíra Procházky, který pracuje s ultralehkým materiálem z uhlíkových vláken. Návrhář navazuje na tradici svého dědečka – výrobce a</w:t>
      </w:r>
      <w:r w:rsidR="00F548AC">
        <w:t> </w:t>
      </w:r>
      <w:r w:rsidR="0069012D">
        <w:t>prodejce cestovních kufrů, jehož firma byla z politických důvodů v roce 1948 zabavena státem.</w:t>
      </w:r>
      <w:r w:rsidR="007D65B5">
        <w:rPr>
          <w:rStyle w:val="Znakapoznpodarou"/>
        </w:rPr>
        <w:footnoteReference w:id="35"/>
      </w:r>
      <w:r w:rsidR="007C4A56">
        <w:t xml:space="preserve"> Je možné</w:t>
      </w:r>
      <w:r w:rsidR="00F548AC">
        <w:t>,</w:t>
      </w:r>
      <w:r w:rsidR="007C4A56">
        <w:t xml:space="preserve"> že právě tato scéna ve filmu mohla pomoci modelu </w:t>
      </w:r>
      <w:r w:rsidR="007C4A56" w:rsidRPr="006A2319">
        <w:rPr>
          <w:i/>
          <w:iCs/>
        </w:rPr>
        <w:t>„</w:t>
      </w:r>
      <w:proofErr w:type="spellStart"/>
      <w:r w:rsidR="007C4A56" w:rsidRPr="00D95D40">
        <w:rPr>
          <w:i/>
          <w:iCs/>
        </w:rPr>
        <w:t>Carbon</w:t>
      </w:r>
      <w:proofErr w:type="spellEnd"/>
      <w:r w:rsidR="007C4A56" w:rsidRPr="00D95D40">
        <w:rPr>
          <w:i/>
          <w:iCs/>
        </w:rPr>
        <w:t xml:space="preserve"> </w:t>
      </w:r>
      <w:proofErr w:type="spellStart"/>
      <w:r w:rsidR="007C4A56" w:rsidRPr="00D95D40">
        <w:rPr>
          <w:i/>
          <w:iCs/>
        </w:rPr>
        <w:t>Luggage</w:t>
      </w:r>
      <w:proofErr w:type="spellEnd"/>
      <w:r w:rsidR="007C4A56" w:rsidRPr="006A2319">
        <w:rPr>
          <w:i/>
          <w:iCs/>
        </w:rPr>
        <w:t xml:space="preserve">“ </w:t>
      </w:r>
      <w:r w:rsidR="007C4A56">
        <w:t xml:space="preserve">dostat se do širšího povědomí společnosti? Z krátkého rozhovoru s majitelem značky </w:t>
      </w:r>
      <w:r w:rsidR="009F6302" w:rsidRPr="006A2319">
        <w:rPr>
          <w:i/>
          <w:iCs/>
        </w:rPr>
        <w:t>„</w:t>
      </w:r>
      <w:proofErr w:type="spellStart"/>
      <w:r w:rsidR="007C4A56" w:rsidRPr="00D95D40">
        <w:rPr>
          <w:i/>
          <w:iCs/>
        </w:rPr>
        <w:t>Prochazka</w:t>
      </w:r>
      <w:proofErr w:type="spellEnd"/>
      <w:r w:rsidR="007C4A56" w:rsidRPr="00D95D40">
        <w:rPr>
          <w:i/>
          <w:iCs/>
        </w:rPr>
        <w:t xml:space="preserve"> </w:t>
      </w:r>
      <w:proofErr w:type="spellStart"/>
      <w:r w:rsidR="007C4A56" w:rsidRPr="00D95D40">
        <w:rPr>
          <w:i/>
          <w:iCs/>
        </w:rPr>
        <w:t>Carbon</w:t>
      </w:r>
      <w:proofErr w:type="spellEnd"/>
      <w:r w:rsidR="007C4A56" w:rsidRPr="00D95D40">
        <w:rPr>
          <w:i/>
          <w:iCs/>
        </w:rPr>
        <w:t xml:space="preserve"> </w:t>
      </w:r>
      <w:proofErr w:type="spellStart"/>
      <w:r w:rsidR="007C4A56" w:rsidRPr="00D95D40">
        <w:rPr>
          <w:i/>
          <w:iCs/>
        </w:rPr>
        <w:t>Luggage</w:t>
      </w:r>
      <w:proofErr w:type="spellEnd"/>
      <w:r w:rsidR="007C4A56" w:rsidRPr="00D95D40">
        <w:rPr>
          <w:i/>
          <w:iCs/>
        </w:rPr>
        <w:t>,</w:t>
      </w:r>
      <w:r w:rsidR="007C4A56" w:rsidRPr="009F6302">
        <w:rPr>
          <w:i/>
          <w:iCs/>
        </w:rPr>
        <w:t xml:space="preserve"> s.r.o</w:t>
      </w:r>
      <w:r w:rsidR="00F548AC">
        <w:rPr>
          <w:i/>
          <w:iCs/>
        </w:rPr>
        <w:t>.</w:t>
      </w:r>
      <w:r w:rsidR="009F6302" w:rsidRPr="006A2319">
        <w:rPr>
          <w:i/>
          <w:iCs/>
        </w:rPr>
        <w:t>“</w:t>
      </w:r>
      <w:r w:rsidR="007C4A56">
        <w:t xml:space="preserve"> </w:t>
      </w:r>
      <w:r w:rsidR="00DD0124">
        <w:t>Š</w:t>
      </w:r>
      <w:r w:rsidR="007C4A56">
        <w:t>imonem Knotkem</w:t>
      </w:r>
      <w:r w:rsidR="009F6302">
        <w:t xml:space="preserve"> </w:t>
      </w:r>
      <w:r w:rsidR="009B6351">
        <w:t>vyplynulo</w:t>
      </w:r>
      <w:r w:rsidR="009F6302">
        <w:t xml:space="preserve">, že žádnou přímou úměrnost mezi filmem a povědomím u veřejnosti nevnímá, a dokonce nedokáže filmovou spolupráci spojit ani s nárůstem v prodeji. Spolupráci s filmem vnímá jako čistě výtvarnou činnost a pokud by na nějakém konkrétním filmu rád participoval, pak by to byl další díl Jamese </w:t>
      </w:r>
      <w:proofErr w:type="spellStart"/>
      <w:r w:rsidR="009F6302">
        <w:t>Bonda</w:t>
      </w:r>
      <w:proofErr w:type="spellEnd"/>
      <w:r w:rsidR="009F6302">
        <w:t>.</w:t>
      </w:r>
      <w:r w:rsidR="009B6351">
        <w:rPr>
          <w:rStyle w:val="Znakapoznpodarou"/>
        </w:rPr>
        <w:footnoteReference w:id="36"/>
      </w:r>
    </w:p>
    <w:p w14:paraId="5F615BB0" w14:textId="5CA481E7" w:rsidR="003E2A56" w:rsidRDefault="00862C23" w:rsidP="003E2A56">
      <w:pPr>
        <w:pStyle w:val="Nadpis2text"/>
      </w:pPr>
      <w:bookmarkStart w:id="49" w:name="_Toc166440141"/>
      <w:r>
        <w:lastRenderedPageBreak/>
        <w:t>Kabelka v</w:t>
      </w:r>
      <w:r w:rsidR="008C0F8D">
        <w:t> </w:t>
      </w:r>
      <w:r>
        <w:t>literatuře</w:t>
      </w:r>
      <w:bookmarkEnd w:id="49"/>
    </w:p>
    <w:p w14:paraId="737169D6" w14:textId="3F3F6E30" w:rsidR="008C0F8D" w:rsidRDefault="008C0F8D" w:rsidP="00A3355B">
      <w:pPr>
        <w:pStyle w:val="Textprce"/>
      </w:pPr>
      <w:r>
        <w:t>Není obvyklé, aby se předmětu, jako je kabelka, věnoval</w:t>
      </w:r>
      <w:r w:rsidR="000758A1">
        <w:t>a</w:t>
      </w:r>
      <w:r>
        <w:t xml:space="preserve"> v literatuře přílišn</w:t>
      </w:r>
      <w:r w:rsidR="000758A1">
        <w:t>á</w:t>
      </w:r>
      <w:r>
        <w:t xml:space="preserve"> pozornost</w:t>
      </w:r>
      <w:r w:rsidR="001C721C">
        <w:t>, i</w:t>
      </w:r>
      <w:r w:rsidR="00EA7387">
        <w:t> </w:t>
      </w:r>
      <w:r w:rsidR="001C721C">
        <w:t>přest</w:t>
      </w:r>
      <w:r w:rsidR="000758A1">
        <w:t>o</w:t>
      </w:r>
      <w:r w:rsidR="001C721C">
        <w:t>že každá z románových hrdinek jistě kabelku, a možná že ne jednu, vlastnila. Jako by kabelky ani neexistovaly.</w:t>
      </w:r>
    </w:p>
    <w:p w14:paraId="75760303" w14:textId="6DF70C6A" w:rsidR="008C0F8D" w:rsidRDefault="001C721C" w:rsidP="00EA7387">
      <w:pPr>
        <w:pStyle w:val="Textprce"/>
      </w:pPr>
      <w:r>
        <w:t xml:space="preserve">Výjimku </w:t>
      </w:r>
      <w:r w:rsidR="003C4A77">
        <w:t>nacházíme v</w:t>
      </w:r>
      <w:r>
        <w:t xml:space="preserve"> kni</w:t>
      </w:r>
      <w:r w:rsidR="003C4A77">
        <w:t>ze</w:t>
      </w:r>
      <w:r>
        <w:t xml:space="preserve"> z roku 2023 </w:t>
      </w:r>
      <w:r w:rsidRPr="00EA7387">
        <w:rPr>
          <w:i/>
          <w:iCs/>
          <w:lang w:val="pl-PL"/>
        </w:rPr>
        <w:t>Czarna torebka</w:t>
      </w:r>
      <w:r w:rsidRPr="00EA7387">
        <w:rPr>
          <w:lang w:val="pl-PL"/>
        </w:rPr>
        <w:t>.</w:t>
      </w:r>
      <w:r w:rsidR="00EA7387">
        <w:t xml:space="preserve"> </w:t>
      </w:r>
      <w:r w:rsidR="008C0F8D">
        <w:t xml:space="preserve">Příběh židovské babičky polské spisovatelky Agaty </w:t>
      </w:r>
      <w:proofErr w:type="spellStart"/>
      <w:r w:rsidR="008C0F8D">
        <w:t>Tuszynské</w:t>
      </w:r>
      <w:proofErr w:type="spellEnd"/>
      <w:r w:rsidR="008C0F8D">
        <w:t xml:space="preserve">, </w:t>
      </w:r>
      <w:proofErr w:type="spellStart"/>
      <w:r w:rsidR="008C0F8D">
        <w:t>Deli</w:t>
      </w:r>
      <w:proofErr w:type="spellEnd"/>
      <w:r w:rsidR="008C0F8D">
        <w:t xml:space="preserve">, je vyprávěním jejího osudu za 2. světové války ve varšavském ghettu. Kabelka je nositelkou nejdůležitějších dokumentů a dokladů, se kterými tehdy mladá </w:t>
      </w:r>
      <w:proofErr w:type="spellStart"/>
      <w:r w:rsidR="008C0F8D">
        <w:t>Deli</w:t>
      </w:r>
      <w:proofErr w:type="spellEnd"/>
      <w:r w:rsidR="008C0F8D">
        <w:t xml:space="preserve"> přežila. Její vnučka na jejich základě vystavila příběh, který připomíná životní koláž. Černá kabelka hraje roli schránky osobních věcí se subjektivní hodnotou, které u sebe nositelka měla po celou dobu válečného utrpení a prostřednictvím kterých se Agatha </w:t>
      </w:r>
      <w:proofErr w:type="spellStart"/>
      <w:r w:rsidR="008C0F8D">
        <w:t>Tuszynská</w:t>
      </w:r>
      <w:proofErr w:type="spellEnd"/>
      <w:r w:rsidR="008C0F8D">
        <w:t xml:space="preserve"> dozvídá o historii své rodiny.</w:t>
      </w:r>
      <w:r w:rsidR="00B20F15">
        <w:t xml:space="preserve"> V tomto případě se černá kabelka stala jakýmsi osobním relikviářem.</w:t>
      </w:r>
    </w:p>
    <w:p w14:paraId="0D2F4FF8" w14:textId="60CE3F8F" w:rsidR="004B03DB" w:rsidRDefault="00B20F15" w:rsidP="00A3355B">
      <w:pPr>
        <w:pStyle w:val="Textprce"/>
      </w:pPr>
      <w:r>
        <w:t>V dalším románu, tentokrát světového formátu, se n</w:t>
      </w:r>
      <w:r w:rsidR="004B03DB">
        <w:t>a</w:t>
      </w:r>
      <w:r>
        <w:t xml:space="preserve"> jeho</w:t>
      </w:r>
      <w:r w:rsidR="004B03DB">
        <w:t xml:space="preserve"> konci Anna Kareninová </w:t>
      </w:r>
      <w:r>
        <w:t>jako</w:t>
      </w:r>
      <w:r w:rsidR="004B03DB">
        <w:t xml:space="preserve"> zoufalá hrdinka vyrovnává se svoj</w:t>
      </w:r>
      <w:r w:rsidR="00EA7387">
        <w:t>í</w:t>
      </w:r>
      <w:r w:rsidR="004B03DB">
        <w:t xml:space="preserve"> životní situací sebevraždou. Té předchází scéna, kdy Anna odhazuje svoji červenou sametovou kabelku a čtenář </w:t>
      </w:r>
      <w:proofErr w:type="gramStart"/>
      <w:r w:rsidR="004B03DB">
        <w:t>tuší</w:t>
      </w:r>
      <w:proofErr w:type="gramEnd"/>
      <w:r w:rsidR="004B03DB">
        <w:t>, co př</w:t>
      </w:r>
      <w:r>
        <w:t>ij</w:t>
      </w:r>
      <w:r w:rsidR="004B03DB">
        <w:t xml:space="preserve">de, protože, jak glosuje tuto situaci Anna Johnson </w:t>
      </w:r>
      <w:r w:rsidR="004B03DB" w:rsidRPr="006A2319">
        <w:rPr>
          <w:i/>
          <w:iCs/>
        </w:rPr>
        <w:t>„</w:t>
      </w:r>
      <w:r w:rsidR="004B03DB" w:rsidRPr="004B03DB">
        <w:rPr>
          <w:i/>
          <w:iCs/>
        </w:rPr>
        <w:t>žena, které je zle ze svoj</w:t>
      </w:r>
      <w:r w:rsidR="00EA7387">
        <w:rPr>
          <w:i/>
          <w:iCs/>
        </w:rPr>
        <w:t>í</w:t>
      </w:r>
      <w:r w:rsidR="004B03DB" w:rsidRPr="004B03DB">
        <w:rPr>
          <w:i/>
          <w:iCs/>
        </w:rPr>
        <w:t xml:space="preserve"> kabelky, je zle z vlastního života</w:t>
      </w:r>
      <w:r w:rsidR="00EA7387" w:rsidRPr="006A2319">
        <w:rPr>
          <w:i/>
          <w:iCs/>
        </w:rPr>
        <w:t>“</w:t>
      </w:r>
      <w:r w:rsidR="00EA7387">
        <w:t>.</w:t>
      </w:r>
      <w:r w:rsidR="004B03DB">
        <w:rPr>
          <w:rStyle w:val="Znakapoznpodarou"/>
        </w:rPr>
        <w:footnoteReference w:id="37"/>
      </w:r>
      <w:r>
        <w:t xml:space="preserve"> </w:t>
      </w:r>
    </w:p>
    <w:p w14:paraId="5205C3EC" w14:textId="64B60F52" w:rsidR="009977FF" w:rsidRPr="004362BB" w:rsidRDefault="009977FF" w:rsidP="00A3355B">
      <w:pPr>
        <w:pStyle w:val="Textprce"/>
        <w:rPr>
          <w:i/>
          <w:iCs/>
        </w:rPr>
      </w:pPr>
      <w:r>
        <w:t>Intenzivní pozornost</w:t>
      </w:r>
      <w:r w:rsidR="00EA7387">
        <w:t>i</w:t>
      </w:r>
      <w:r>
        <w:t xml:space="preserve"> se kabelkám dostává i v komické novele britské spisovatelky Lucy </w:t>
      </w:r>
      <w:proofErr w:type="spellStart"/>
      <w:r>
        <w:t>Ellmann</w:t>
      </w:r>
      <w:proofErr w:type="spellEnd"/>
      <w:r>
        <w:t xml:space="preserve"> z roku 2006 </w:t>
      </w:r>
      <w:proofErr w:type="spellStart"/>
      <w:r w:rsidRPr="00D95D40">
        <w:rPr>
          <w:i/>
          <w:iCs/>
        </w:rPr>
        <w:t>Doctors</w:t>
      </w:r>
      <w:proofErr w:type="spellEnd"/>
      <w:r w:rsidRPr="00D95D40">
        <w:rPr>
          <w:i/>
          <w:iCs/>
        </w:rPr>
        <w:t xml:space="preserve"> and </w:t>
      </w:r>
      <w:proofErr w:type="spellStart"/>
      <w:r w:rsidRPr="00D95D40">
        <w:rPr>
          <w:i/>
          <w:iCs/>
        </w:rPr>
        <w:t>Nurses</w:t>
      </w:r>
      <w:proofErr w:type="spellEnd"/>
      <w:r w:rsidR="00DB5919">
        <w:t xml:space="preserve"> </w:t>
      </w:r>
      <w:r>
        <w:t>o obézní zdravotní sestře</w:t>
      </w:r>
      <w:r w:rsidR="004362BB">
        <w:t xml:space="preserve"> Jen</w:t>
      </w:r>
      <w:r>
        <w:t xml:space="preserve">, prostřednictvím které autorka představuje </w:t>
      </w:r>
      <w:r w:rsidR="00DB5919">
        <w:t xml:space="preserve">definice majitelek a nositelek kabelek. </w:t>
      </w:r>
      <w:r w:rsidR="00DB5919" w:rsidRPr="006A2319">
        <w:rPr>
          <w:i/>
          <w:iCs/>
        </w:rPr>
        <w:t>„</w:t>
      </w:r>
      <w:r w:rsidR="00DB5919" w:rsidRPr="004362BB">
        <w:rPr>
          <w:i/>
          <w:iCs/>
        </w:rPr>
        <w:t>Jen neviděla slova v barvách, al</w:t>
      </w:r>
      <w:r w:rsidR="000A0EE0">
        <w:rPr>
          <w:i/>
          <w:iCs/>
        </w:rPr>
        <w:t>e s potěšením mohu říct</w:t>
      </w:r>
      <w:r w:rsidR="00DB5919" w:rsidRPr="004362BB">
        <w:rPr>
          <w:i/>
          <w:iCs/>
        </w:rPr>
        <w:t>, že viděla ženy jako kabelky. Kdykoliv potkala ženu, začala studovat její kabelku, aby pochopila její osobnost.</w:t>
      </w:r>
      <w:r w:rsidR="004362BB">
        <w:rPr>
          <w:i/>
          <w:iCs/>
        </w:rPr>
        <w:t>“</w:t>
      </w:r>
      <w:r w:rsidR="004362BB">
        <w:rPr>
          <w:rStyle w:val="Znakapoznpodarou"/>
          <w:i/>
          <w:iCs/>
        </w:rPr>
        <w:footnoteReference w:id="38"/>
      </w:r>
    </w:p>
    <w:p w14:paraId="74F57B26" w14:textId="636942D7" w:rsidR="003E2A56" w:rsidRDefault="00DB5919" w:rsidP="00A3355B">
      <w:pPr>
        <w:pStyle w:val="Textprce"/>
      </w:pPr>
      <w:r>
        <w:t xml:space="preserve">Kromě detektivní zápletky a kritikou společenského opovržení obézních žen, </w:t>
      </w:r>
      <w:r w:rsidR="000A0EE0">
        <w:t xml:space="preserve">přiřazuje </w:t>
      </w:r>
      <w:proofErr w:type="spellStart"/>
      <w:r w:rsidR="000A0EE0">
        <w:t>Ellmann</w:t>
      </w:r>
      <w:proofErr w:type="spellEnd"/>
      <w:r w:rsidR="000A0EE0">
        <w:t xml:space="preserve"> konkrétní typy kabelek s vybranou charakteristikou žen. </w:t>
      </w:r>
      <w:proofErr w:type="spellStart"/>
      <w:r w:rsidR="00B30EB5">
        <w:t>Patchworkové</w:t>
      </w:r>
      <w:proofErr w:type="spellEnd"/>
      <w:r w:rsidR="00B30EB5">
        <w:t xml:space="preserve"> kabelky páruje s bezcitným typem žen, kulaté kabelky s duhovým magnetickým zapínáním spojuje s bezmocnými, drobn</w:t>
      </w:r>
      <w:r w:rsidR="005330FF">
        <w:t>á,</w:t>
      </w:r>
      <w:r w:rsidR="00B30EB5">
        <w:t xml:space="preserve"> leskl</w:t>
      </w:r>
      <w:r w:rsidR="00003879">
        <w:t xml:space="preserve">á </w:t>
      </w:r>
      <w:r w:rsidR="00B30EB5">
        <w:t>psaníčka s přelétavými ledovými královnami, gobelínové kabelky řadí k unaveným ženám. Dravé ženy nosí kabelky z aligátora, s potiskem leopardí kůže nebo se srstí. Spisovatelka kabelce přiřazuje mnohem hlubší smysl</w:t>
      </w:r>
      <w:r w:rsidR="00003879">
        <w:t>,</w:t>
      </w:r>
      <w:r w:rsidR="00B30EB5">
        <w:t xml:space="preserve"> než je přenášení make</w:t>
      </w:r>
      <w:r w:rsidR="00EA7387">
        <w:t>-</w:t>
      </w:r>
      <w:r w:rsidR="00B30EB5">
        <w:t xml:space="preserve">upu nebo bonbonů. </w:t>
      </w:r>
      <w:r w:rsidR="00003879">
        <w:t>Hlavní představitelka Jen</w:t>
      </w:r>
      <w:r w:rsidR="000746BE">
        <w:t xml:space="preserve"> </w:t>
      </w:r>
      <w:r w:rsidR="00003879">
        <w:t xml:space="preserve">přináší přirovnání kabelky s intimními </w:t>
      </w:r>
      <w:r w:rsidR="00003879">
        <w:lastRenderedPageBreak/>
        <w:t xml:space="preserve">partiemi ženy: </w:t>
      </w:r>
      <w:r w:rsidR="00003879" w:rsidRPr="006A2319">
        <w:rPr>
          <w:i/>
          <w:iCs/>
        </w:rPr>
        <w:t>„</w:t>
      </w:r>
      <w:r w:rsidR="00003879" w:rsidRPr="00C86F77">
        <w:rPr>
          <w:i/>
          <w:iCs/>
        </w:rPr>
        <w:t>Je to znak tvojí vagíny.</w:t>
      </w:r>
      <w:r w:rsidR="00003879" w:rsidRPr="006A2319">
        <w:rPr>
          <w:i/>
          <w:iCs/>
        </w:rPr>
        <w:t>“</w:t>
      </w:r>
      <w:r w:rsidR="000351F2">
        <w:rPr>
          <w:rStyle w:val="Znakapoznpodarou"/>
        </w:rPr>
        <w:footnoteReference w:id="39"/>
      </w:r>
      <w:r w:rsidR="003C4BB3">
        <w:t xml:space="preserve"> </w:t>
      </w:r>
      <w:r w:rsidR="00DD32C9">
        <w:t>S podobným v</w:t>
      </w:r>
      <w:r w:rsidR="003C4BB3">
        <w:t xml:space="preserve">ýrokem přišel </w:t>
      </w:r>
      <w:r w:rsidR="00DD32C9">
        <w:t xml:space="preserve">již </w:t>
      </w:r>
      <w:r w:rsidR="003C4BB3">
        <w:t xml:space="preserve">roku 1900 zakladatel psychoanalýzy Sigmund Freud ve své knize </w:t>
      </w:r>
      <w:r w:rsidR="003C4BB3" w:rsidRPr="006A2319">
        <w:rPr>
          <w:i/>
          <w:iCs/>
        </w:rPr>
        <w:t>„</w:t>
      </w:r>
      <w:r w:rsidR="003C4BB3" w:rsidRPr="003C4BB3">
        <w:rPr>
          <w:i/>
          <w:iCs/>
        </w:rPr>
        <w:t>Výklad snů</w:t>
      </w:r>
      <w:r w:rsidR="003C4BB3" w:rsidRPr="006A2319">
        <w:rPr>
          <w:i/>
          <w:iCs/>
        </w:rPr>
        <w:t>“</w:t>
      </w:r>
      <w:r w:rsidR="00C96C4A">
        <w:t>, kde dlouhé a tuhé předměty přirovnává k falickým symbolům a duté otvory k symbolům ženských genitálií.</w:t>
      </w:r>
      <w:r w:rsidR="00C96C4A">
        <w:rPr>
          <w:rStyle w:val="Znakapoznpodarou"/>
        </w:rPr>
        <w:footnoteReference w:id="40"/>
      </w:r>
    </w:p>
    <w:p w14:paraId="7396529A" w14:textId="2FBB1143" w:rsidR="009A4564" w:rsidRDefault="009A4564" w:rsidP="009A4564">
      <w:pPr>
        <w:pStyle w:val="Nadpis2text"/>
      </w:pPr>
      <w:bookmarkStart w:id="50" w:name="_Toc166440142"/>
      <w:r>
        <w:t>Kabelka ve výtvarném umění</w:t>
      </w:r>
      <w:bookmarkEnd w:id="50"/>
    </w:p>
    <w:p w14:paraId="7585CEC2" w14:textId="4FD772A2" w:rsidR="00342B9B" w:rsidRPr="009A4564" w:rsidRDefault="002B593E" w:rsidP="00A3355B">
      <w:pPr>
        <w:pStyle w:val="Textprce"/>
      </w:pPr>
      <w:r>
        <w:t>Ve výtvarném umění se poměrně intenzivně setkáváme s t</w:t>
      </w:r>
      <w:r w:rsidR="00313BDC">
        <w:t>e</w:t>
      </w:r>
      <w:r>
        <w:t xml:space="preserve">matikou obuvi ať už na portrétech, ve figurativní tvorbě nebo v zátiší. Vincent van </w:t>
      </w:r>
      <w:proofErr w:type="spellStart"/>
      <w:r>
        <w:t>Gogh</w:t>
      </w:r>
      <w:proofErr w:type="spellEnd"/>
      <w:r>
        <w:t xml:space="preserve"> a jeho plátna s páry bot jsou podrobován</w:t>
      </w:r>
      <w:r w:rsidR="00313BDC">
        <w:t>a</w:t>
      </w:r>
      <w:r>
        <w:t xml:space="preserve"> interpretacím, reklamní návrhy bot</w:t>
      </w:r>
      <w:r w:rsidR="0042269E">
        <w:t xml:space="preserve"> </w:t>
      </w:r>
      <w:proofErr w:type="spellStart"/>
      <w:r w:rsidR="0042269E">
        <w:t>Andyho</w:t>
      </w:r>
      <w:proofErr w:type="spellEnd"/>
      <w:r w:rsidR="0042269E">
        <w:t xml:space="preserve"> </w:t>
      </w:r>
      <w:proofErr w:type="spellStart"/>
      <w:r w:rsidR="0042269E">
        <w:t>Warhola</w:t>
      </w:r>
      <w:proofErr w:type="spellEnd"/>
      <w:r>
        <w:t xml:space="preserve"> se staly součástí jeho umělecké</w:t>
      </w:r>
      <w:r w:rsidR="002A7782">
        <w:t xml:space="preserve"> tvorby</w:t>
      </w:r>
      <w:r>
        <w:t>.</w:t>
      </w:r>
      <w:r w:rsidR="00342B9B">
        <w:t xml:space="preserve"> Najdeme dokonce deštníky, klobouky, rukavice.</w:t>
      </w:r>
      <w:r>
        <w:t xml:space="preserve"> Kabelkám takový prostor vymezen</w:t>
      </w:r>
      <w:r w:rsidR="00342B9B">
        <w:t xml:space="preserve"> není</w:t>
      </w:r>
      <w:r w:rsidR="00933B9B">
        <w:t>, ačkoliv výtvarné umění se ženám nevyhýbá</w:t>
      </w:r>
      <w:r w:rsidR="00DE5725">
        <w:t>.</w:t>
      </w:r>
      <w:r w:rsidR="009E478E">
        <w:t xml:space="preserve"> Jedním z důvodů může být, že kabelka není symbolem statického momentu, ale dynamické akce ženy v pohybu, a ta se na plátnech a výtvarných dílech až na výjimky nevyskytuje. </w:t>
      </w:r>
      <w:r w:rsidR="00DE5725">
        <w:t>Nicméně práce</w:t>
      </w:r>
      <w:r w:rsidR="00933B9B">
        <w:t xml:space="preserve"> </w:t>
      </w:r>
      <w:r w:rsidR="00933B9B" w:rsidRPr="006A2319">
        <w:rPr>
          <w:i/>
          <w:iCs/>
        </w:rPr>
        <w:t>„</w:t>
      </w:r>
      <w:r w:rsidR="00933B9B" w:rsidRPr="00770CC8">
        <w:rPr>
          <w:i/>
          <w:iCs/>
        </w:rPr>
        <w:t>Fenomén kabelka</w:t>
      </w:r>
      <w:r w:rsidR="00933B9B" w:rsidRPr="006A2319">
        <w:rPr>
          <w:i/>
          <w:iCs/>
        </w:rPr>
        <w:t>“</w:t>
      </w:r>
      <w:r w:rsidR="00DE5725">
        <w:t xml:space="preserve"> nemá ambici tuto problematiku zkoumat, pouze popisovat</w:t>
      </w:r>
      <w:r w:rsidR="00770CC8">
        <w:t xml:space="preserve"> jako fakt, který dopl</w:t>
      </w:r>
      <w:r w:rsidR="00313BDC">
        <w:t>ňuje</w:t>
      </w:r>
      <w:r w:rsidR="00770CC8">
        <w:t xml:space="preserve"> mozaiku.</w:t>
      </w:r>
    </w:p>
    <w:p w14:paraId="176A3D08" w14:textId="3D014426" w:rsidR="009A4564" w:rsidRDefault="009A4564" w:rsidP="00862C23">
      <w:pPr>
        <w:pStyle w:val="Nadpis2text"/>
      </w:pPr>
      <w:bookmarkStart w:id="51" w:name="_Toc166440143"/>
      <w:r>
        <w:t>Kabelka a design</w:t>
      </w:r>
      <w:bookmarkEnd w:id="51"/>
    </w:p>
    <w:p w14:paraId="5DD80A61" w14:textId="5BD3478D" w:rsidR="00AE1E17" w:rsidRPr="00AE1E17" w:rsidRDefault="00AE1E17" w:rsidP="00A3355B">
      <w:pPr>
        <w:pStyle w:val="Textprce"/>
      </w:pPr>
      <w:r>
        <w:t>Kabelka a design ne</w:t>
      </w:r>
      <w:r w:rsidR="00B20F15">
        <w:t>představují</w:t>
      </w:r>
      <w:r>
        <w:t xml:space="preserve"> výjimečné spojení, ale naopak nerozlučnou dvojici</w:t>
      </w:r>
      <w:r w:rsidR="00EF09BE">
        <w:t>, která by měla být samozřejmostí</w:t>
      </w:r>
      <w:r>
        <w:t>. V denní praxi je intervence designéra naopak příležitostná a</w:t>
      </w:r>
      <w:r w:rsidR="00313BDC">
        <w:t> </w:t>
      </w:r>
      <w:r>
        <w:t>mili</w:t>
      </w:r>
      <w:r w:rsidR="00313BDC">
        <w:t>o</w:t>
      </w:r>
      <w:r>
        <w:t>ny kabelek, které vznikají</w:t>
      </w:r>
      <w:r w:rsidR="00313BDC">
        <w:t>,</w:t>
      </w:r>
      <w:r>
        <w:t xml:space="preserve"> jsou bezejmenné objekty vzniklé pro </w:t>
      </w:r>
      <w:r w:rsidR="00184737">
        <w:t>širokou a silnou</w:t>
      </w:r>
      <w:r>
        <w:t xml:space="preserve"> spotřební sílu. Nicméně v následujících podkapitolách si představíme designéry, kteří se proslavili v jiném oboru než </w:t>
      </w:r>
      <w:r w:rsidR="00B20F15">
        <w:t>v</w:t>
      </w:r>
      <w:r>
        <w:t xml:space="preserve"> módní</w:t>
      </w:r>
      <w:r w:rsidR="00313BDC">
        <w:t>m</w:t>
      </w:r>
      <w:r>
        <w:t xml:space="preserve"> návrhářství</w:t>
      </w:r>
      <w:r w:rsidR="00B20F15">
        <w:t>,</w:t>
      </w:r>
      <w:r>
        <w:t xml:space="preserve"> a přesto se k designu kabelek dostali a</w:t>
      </w:r>
      <w:r w:rsidR="00313BDC">
        <w:t> </w:t>
      </w:r>
      <w:r>
        <w:t>obstáli.</w:t>
      </w:r>
    </w:p>
    <w:p w14:paraId="47775D62" w14:textId="698250D2" w:rsidR="00AE1E17" w:rsidRPr="00AE1E17" w:rsidRDefault="00AE1E17" w:rsidP="00AE1E17">
      <w:pPr>
        <w:pStyle w:val="Nadpis3text"/>
      </w:pPr>
      <w:bookmarkStart w:id="52" w:name="_Toc166440144"/>
      <w:proofErr w:type="spellStart"/>
      <w:r>
        <w:t>Zaha</w:t>
      </w:r>
      <w:proofErr w:type="spellEnd"/>
      <w:r>
        <w:t xml:space="preserve"> </w:t>
      </w:r>
      <w:proofErr w:type="spellStart"/>
      <w:r>
        <w:t>Hadid</w:t>
      </w:r>
      <w:bookmarkEnd w:id="52"/>
      <w:proofErr w:type="spellEnd"/>
    </w:p>
    <w:p w14:paraId="13D80F84" w14:textId="08A98DEB" w:rsidR="0042269E" w:rsidRPr="0042269E" w:rsidRDefault="0042269E" w:rsidP="00A3355B">
      <w:pPr>
        <w:pStyle w:val="Textprce"/>
      </w:pPr>
      <w:r>
        <w:t>Výraznou osobností, která odklonila svoji pozornost od svého klíčového oboru směrem k designu módních doplňků</w:t>
      </w:r>
      <w:r w:rsidR="00313BDC">
        <w:t>,</w:t>
      </w:r>
      <w:r>
        <w:t xml:space="preserve"> je izraelská architektka </w:t>
      </w:r>
      <w:proofErr w:type="spellStart"/>
      <w:r>
        <w:t>Zaha</w:t>
      </w:r>
      <w:proofErr w:type="spellEnd"/>
      <w:r>
        <w:t xml:space="preserve"> </w:t>
      </w:r>
      <w:proofErr w:type="spellStart"/>
      <w:r>
        <w:t>Hadid</w:t>
      </w:r>
      <w:proofErr w:type="spellEnd"/>
      <w:r>
        <w:t xml:space="preserve">. V roce 2006 začala její spolupráce s firmou Louis Vuitton </w:t>
      </w:r>
      <w:r w:rsidR="00AE1E17">
        <w:t>při navrhování</w:t>
      </w:r>
      <w:r>
        <w:t xml:space="preserve"> její vlastní interpretac</w:t>
      </w:r>
      <w:r w:rsidR="00313BDC">
        <w:t>e</w:t>
      </w:r>
      <w:r>
        <w:t xml:space="preserve"> modelu </w:t>
      </w:r>
      <w:r w:rsidR="00313BDC" w:rsidRPr="006A2319">
        <w:rPr>
          <w:i/>
          <w:iCs/>
        </w:rPr>
        <w:t>„</w:t>
      </w:r>
      <w:r w:rsidRPr="0042269E">
        <w:rPr>
          <w:i/>
          <w:iCs/>
        </w:rPr>
        <w:t xml:space="preserve">LV </w:t>
      </w:r>
      <w:proofErr w:type="spellStart"/>
      <w:r w:rsidRPr="00D95D40">
        <w:rPr>
          <w:i/>
          <w:iCs/>
        </w:rPr>
        <w:t>Bucket</w:t>
      </w:r>
      <w:proofErr w:type="spellEnd"/>
      <w:r w:rsidRPr="00D95D40">
        <w:rPr>
          <w:i/>
          <w:iCs/>
        </w:rPr>
        <w:t xml:space="preserve"> </w:t>
      </w:r>
      <w:proofErr w:type="spellStart"/>
      <w:r w:rsidRPr="00D95D40">
        <w:rPr>
          <w:i/>
          <w:iCs/>
        </w:rPr>
        <w:t>Bag</w:t>
      </w:r>
      <w:proofErr w:type="spellEnd"/>
      <w:r w:rsidRPr="006A2319">
        <w:rPr>
          <w:i/>
          <w:iCs/>
        </w:rPr>
        <w:t>“</w:t>
      </w:r>
      <w:r w:rsidR="00AE1E17">
        <w:t>. Do konečného vzhledu kabelky</w:t>
      </w:r>
      <w:r w:rsidR="00313BDC">
        <w:t>-</w:t>
      </w:r>
      <w:r w:rsidR="00AE1E17">
        <w:t>tašky s jedním uchem</w:t>
      </w:r>
      <w:r>
        <w:t xml:space="preserve"> se propisují signifikantní organické křivky známé z budov architektky oceněné v roce 2004 </w:t>
      </w:r>
      <w:proofErr w:type="spellStart"/>
      <w:r>
        <w:t>Pritzkerovou</w:t>
      </w:r>
      <w:proofErr w:type="spellEnd"/>
      <w:r>
        <w:t xml:space="preserve"> cenou.</w:t>
      </w:r>
      <w:r w:rsidR="00DC4576">
        <w:rPr>
          <w:rStyle w:val="Znakapoznpodarou"/>
        </w:rPr>
        <w:footnoteReference w:id="41"/>
      </w:r>
      <w:r>
        <w:t xml:space="preserve"> K další spolupráci přistoupila o 8 let později s módním domem </w:t>
      </w:r>
      <w:proofErr w:type="spellStart"/>
      <w:r>
        <w:t>Fendi</w:t>
      </w:r>
      <w:proofErr w:type="spellEnd"/>
      <w:r>
        <w:t xml:space="preserve">. Tentokrát </w:t>
      </w:r>
      <w:r>
        <w:lastRenderedPageBreak/>
        <w:t xml:space="preserve">reinterpretovala model </w:t>
      </w:r>
      <w:proofErr w:type="spellStart"/>
      <w:r>
        <w:t>Fendi</w:t>
      </w:r>
      <w:proofErr w:type="spellEnd"/>
      <w:r>
        <w:t xml:space="preserve"> </w:t>
      </w:r>
      <w:proofErr w:type="spellStart"/>
      <w:r w:rsidRPr="00D95D40">
        <w:t>Peekaboo</w:t>
      </w:r>
      <w:proofErr w:type="spellEnd"/>
      <w:r w:rsidRPr="00D95D40">
        <w:t xml:space="preserve"> </w:t>
      </w:r>
      <w:proofErr w:type="spellStart"/>
      <w:r w:rsidRPr="00D95D40">
        <w:t>Bag</w:t>
      </w:r>
      <w:proofErr w:type="spellEnd"/>
      <w:r>
        <w:t>, a to do podoby vrstevnaté kabelky</w:t>
      </w:r>
      <w:r w:rsidR="00B20F15">
        <w:t xml:space="preserve"> </w:t>
      </w:r>
      <w:r w:rsidR="003B543D">
        <w:t>jednoduchých linií</w:t>
      </w:r>
      <w:r>
        <w:t xml:space="preserve"> vyrobené z černé přírodní usně.</w:t>
      </w:r>
      <w:r w:rsidR="00AE1E17">
        <w:t xml:space="preserve"> </w:t>
      </w:r>
    </w:p>
    <w:p w14:paraId="688768C5" w14:textId="64F27784" w:rsidR="00933B9B" w:rsidRPr="00313BDC" w:rsidRDefault="00AE1E17" w:rsidP="00933B9B">
      <w:pPr>
        <w:pStyle w:val="Nadpis3text"/>
        <w:rPr>
          <w:lang w:val="de-DE"/>
        </w:rPr>
      </w:pPr>
      <w:bookmarkStart w:id="53" w:name="_Toc166440145"/>
      <w:r w:rsidRPr="00313BDC">
        <w:rPr>
          <w:lang w:val="de-DE"/>
        </w:rPr>
        <w:t>Dieter Rams</w:t>
      </w:r>
      <w:bookmarkEnd w:id="53"/>
    </w:p>
    <w:p w14:paraId="3F1D77BD" w14:textId="6014E13B" w:rsidR="00933B9B" w:rsidRDefault="003D7FFA" w:rsidP="00A3355B">
      <w:pPr>
        <w:pStyle w:val="Textprce"/>
      </w:pPr>
      <w:r>
        <w:t xml:space="preserve">Dieter </w:t>
      </w:r>
      <w:proofErr w:type="spellStart"/>
      <w:r>
        <w:t>Rams</w:t>
      </w:r>
      <w:proofErr w:type="spellEnd"/>
      <w:r>
        <w:t xml:space="preserve"> je považovaný za jednoho z nejvlivnějších produktových designérů, kteří ovlivnili nejen podobu domácích spotřebičů, ale především přístup k tvarosloví. Dieter </w:t>
      </w:r>
      <w:proofErr w:type="spellStart"/>
      <w:r>
        <w:t>Rams</w:t>
      </w:r>
      <w:proofErr w:type="spellEnd"/>
      <w:r>
        <w:t xml:space="preserve"> definoval 10 principů dobrého designu, které mají svou platnost do dnešních dnů. Kromě zástupu produktů pro firmy Braun, </w:t>
      </w:r>
      <w:proofErr w:type="spellStart"/>
      <w:r>
        <w:t>Vitsoe</w:t>
      </w:r>
      <w:proofErr w:type="spellEnd"/>
      <w:r>
        <w:t xml:space="preserve"> věnoval své myšlenky i návrhu dámské kabelky. Ta byla primárně určena pro jeho manželku, </w:t>
      </w:r>
      <w:r w:rsidRPr="006A2319">
        <w:rPr>
          <w:i/>
          <w:iCs/>
        </w:rPr>
        <w:t>„</w:t>
      </w:r>
      <w:r w:rsidRPr="003D7FFA">
        <w:rPr>
          <w:i/>
          <w:iCs/>
        </w:rPr>
        <w:t>model 931</w:t>
      </w:r>
      <w:r w:rsidRPr="006A2319">
        <w:rPr>
          <w:i/>
          <w:iCs/>
        </w:rPr>
        <w:t>“</w:t>
      </w:r>
      <w:r>
        <w:t>. Jedná se o model z roku 1963.</w:t>
      </w:r>
      <w:r w:rsidR="002A7782">
        <w:rPr>
          <w:rStyle w:val="Znakapoznpodarou"/>
        </w:rPr>
        <w:footnoteReference w:id="42"/>
      </w:r>
      <w:r>
        <w:t xml:space="preserve"> Jde o minimalistický a exaktní design jednoduchých linií z černé usně. Z materiálu, se kterým nabyl zkušenosti již při návrhu přenosného rádia. V roce 2018, tedy 55 let od jejího uveřejnění</w:t>
      </w:r>
      <w:r w:rsidR="00313BDC">
        <w:t>,</w:t>
      </w:r>
      <w:r>
        <w:t xml:space="preserve"> ji dodnes nabízí firma </w:t>
      </w:r>
      <w:r w:rsidRPr="006A2319">
        <w:rPr>
          <w:i/>
          <w:iCs/>
        </w:rPr>
        <w:t>„</w:t>
      </w:r>
      <w:r w:rsidRPr="003D7FFA">
        <w:rPr>
          <w:i/>
          <w:iCs/>
        </w:rPr>
        <w:t>TSATSA</w:t>
      </w:r>
      <w:r w:rsidR="00A75F74">
        <w:rPr>
          <w:i/>
          <w:iCs/>
        </w:rPr>
        <w:t>S</w:t>
      </w:r>
      <w:r w:rsidRPr="006A2319">
        <w:rPr>
          <w:i/>
          <w:iCs/>
        </w:rPr>
        <w:t>“</w:t>
      </w:r>
      <w:r w:rsidR="00B21ADA">
        <w:t xml:space="preserve"> ve třech barevných variantách za cenu 1</w:t>
      </w:r>
      <w:r w:rsidR="00567E07">
        <w:t> </w:t>
      </w:r>
      <w:r w:rsidR="00B21ADA">
        <w:t xml:space="preserve">000 </w:t>
      </w:r>
      <w:proofErr w:type="gramStart"/>
      <w:r w:rsidR="00B21ADA">
        <w:t>Eur</w:t>
      </w:r>
      <w:proofErr w:type="gramEnd"/>
      <w:r w:rsidR="00B21ADA">
        <w:t>.</w:t>
      </w:r>
      <w:r w:rsidR="00552407">
        <w:rPr>
          <w:rStyle w:val="Znakapoznpodarou"/>
        </w:rPr>
        <w:footnoteReference w:id="43"/>
      </w:r>
    </w:p>
    <w:p w14:paraId="39837D13" w14:textId="687EBEA5" w:rsidR="008809B3" w:rsidRDefault="00313BDC" w:rsidP="00933B9B">
      <w:pPr>
        <w:pStyle w:val="Textprce"/>
      </w:pPr>
      <w:r>
        <w:rPr>
          <w:noProof/>
        </w:rPr>
        <w:lastRenderedPageBreak/>
        <w:drawing>
          <wp:anchor distT="0" distB="0" distL="114300" distR="114300" simplePos="0" relativeHeight="251660288" behindDoc="0" locked="0" layoutInCell="1" allowOverlap="1" wp14:anchorId="4FCDF18B" wp14:editId="1C83F230">
            <wp:simplePos x="0" y="0"/>
            <wp:positionH relativeFrom="margin">
              <wp:posOffset>708812</wp:posOffset>
            </wp:positionH>
            <wp:positionV relativeFrom="margin">
              <wp:align>top</wp:align>
            </wp:positionV>
            <wp:extent cx="4201160" cy="4963795"/>
            <wp:effectExtent l="0" t="0" r="8890" b="8255"/>
            <wp:wrapSquare wrapText="bothSides"/>
            <wp:docPr id="1504263666" name="Obrázek 3" descr="931 hand bag in black calfskin leather | TSAT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31 hand bag in black calfskin leather | TSATS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01160" cy="4963795"/>
                    </a:xfrm>
                    <a:prstGeom prst="rect">
                      <a:avLst/>
                    </a:prstGeom>
                    <a:noFill/>
                    <a:ln>
                      <a:noFill/>
                    </a:ln>
                  </pic:spPr>
                </pic:pic>
              </a:graphicData>
            </a:graphic>
          </wp:anchor>
        </w:drawing>
      </w:r>
    </w:p>
    <w:p w14:paraId="2F25BEB5" w14:textId="7FF4AC31" w:rsidR="008809B3" w:rsidRDefault="008809B3" w:rsidP="00933B9B">
      <w:pPr>
        <w:pStyle w:val="Textprce"/>
      </w:pPr>
    </w:p>
    <w:p w14:paraId="0A4DE9FE" w14:textId="77777777" w:rsidR="008809B3" w:rsidRDefault="008809B3" w:rsidP="00933B9B">
      <w:pPr>
        <w:pStyle w:val="Textprce"/>
      </w:pPr>
    </w:p>
    <w:p w14:paraId="76FFD377" w14:textId="77777777" w:rsidR="008809B3" w:rsidRDefault="008809B3" w:rsidP="00933B9B">
      <w:pPr>
        <w:pStyle w:val="Textprce"/>
      </w:pPr>
    </w:p>
    <w:p w14:paraId="417EB812" w14:textId="77777777" w:rsidR="008809B3" w:rsidRDefault="008809B3" w:rsidP="00933B9B">
      <w:pPr>
        <w:pStyle w:val="Textprce"/>
      </w:pPr>
    </w:p>
    <w:p w14:paraId="022A400B" w14:textId="77777777" w:rsidR="008809B3" w:rsidRDefault="008809B3" w:rsidP="00933B9B">
      <w:pPr>
        <w:pStyle w:val="Textprce"/>
      </w:pPr>
    </w:p>
    <w:p w14:paraId="32DE00D1" w14:textId="77777777" w:rsidR="008809B3" w:rsidRDefault="008809B3" w:rsidP="00933B9B">
      <w:pPr>
        <w:pStyle w:val="Textprce"/>
      </w:pPr>
    </w:p>
    <w:p w14:paraId="5D08A557" w14:textId="77777777" w:rsidR="008809B3" w:rsidRDefault="008809B3" w:rsidP="00933B9B">
      <w:pPr>
        <w:pStyle w:val="Textprce"/>
      </w:pPr>
    </w:p>
    <w:p w14:paraId="588934C5" w14:textId="77777777" w:rsidR="008809B3" w:rsidRDefault="008809B3" w:rsidP="00933B9B">
      <w:pPr>
        <w:pStyle w:val="Textprce"/>
      </w:pPr>
    </w:p>
    <w:p w14:paraId="5DFB06FD" w14:textId="77777777" w:rsidR="008809B3" w:rsidRDefault="008809B3" w:rsidP="00933B9B">
      <w:pPr>
        <w:pStyle w:val="Textprce"/>
      </w:pPr>
    </w:p>
    <w:p w14:paraId="1D851F40" w14:textId="77777777" w:rsidR="008809B3" w:rsidRDefault="008809B3" w:rsidP="00933B9B">
      <w:pPr>
        <w:pStyle w:val="Textprce"/>
      </w:pPr>
    </w:p>
    <w:p w14:paraId="5B9F9376" w14:textId="77777777" w:rsidR="008809B3" w:rsidRDefault="008809B3" w:rsidP="00933B9B">
      <w:pPr>
        <w:pStyle w:val="Textprce"/>
      </w:pPr>
    </w:p>
    <w:p w14:paraId="6E6B3471" w14:textId="77777777" w:rsidR="008809B3" w:rsidRDefault="008809B3" w:rsidP="00933B9B">
      <w:pPr>
        <w:pStyle w:val="Textprce"/>
      </w:pPr>
    </w:p>
    <w:p w14:paraId="0AC68D5D" w14:textId="77777777" w:rsidR="008809B3" w:rsidRDefault="008809B3" w:rsidP="00933B9B">
      <w:pPr>
        <w:pStyle w:val="Textprce"/>
      </w:pPr>
    </w:p>
    <w:p w14:paraId="71F0554B" w14:textId="77777777" w:rsidR="00313BDC" w:rsidRDefault="00313BDC" w:rsidP="006A2319">
      <w:pPr>
        <w:pStyle w:val="Titulek"/>
        <w:jc w:val="left"/>
      </w:pPr>
    </w:p>
    <w:p w14:paraId="7E29F25C" w14:textId="3E72E9A5" w:rsidR="008809B3" w:rsidRDefault="008809B3" w:rsidP="00490E24">
      <w:pPr>
        <w:pStyle w:val="Titulek"/>
      </w:pPr>
      <w:bookmarkStart w:id="54" w:name="_Toc166437915"/>
      <w:r>
        <w:t xml:space="preserve">Obrázek </w:t>
      </w:r>
      <w:r>
        <w:fldChar w:fldCharType="begin"/>
      </w:r>
      <w:r>
        <w:instrText xml:space="preserve"> SEQ Obrázek \* ARABIC </w:instrText>
      </w:r>
      <w:r>
        <w:fldChar w:fldCharType="separate"/>
      </w:r>
      <w:r w:rsidR="00301D89">
        <w:rPr>
          <w:noProof/>
        </w:rPr>
        <w:t>1</w:t>
      </w:r>
      <w:r>
        <w:rPr>
          <w:noProof/>
        </w:rPr>
        <w:fldChar w:fldCharType="end"/>
      </w:r>
      <w:r w:rsidR="00490E24">
        <w:rPr>
          <w:noProof/>
        </w:rPr>
        <w:t xml:space="preserve"> </w:t>
      </w:r>
      <w:r>
        <w:t xml:space="preserve">TSATSAS, Dieter </w:t>
      </w:r>
      <w:proofErr w:type="spellStart"/>
      <w:r>
        <w:t>Rams</w:t>
      </w:r>
      <w:proofErr w:type="spellEnd"/>
      <w:r>
        <w:t>, model 93</w:t>
      </w:r>
      <w:r w:rsidR="00A65069">
        <w:t>1</w:t>
      </w:r>
      <w:r>
        <w:rPr>
          <w:rStyle w:val="Znakapoznpodarou"/>
        </w:rPr>
        <w:footnoteReference w:id="44"/>
      </w:r>
      <w:bookmarkEnd w:id="54"/>
    </w:p>
    <w:p w14:paraId="07C5EB00" w14:textId="21C7D86D" w:rsidR="008809B3" w:rsidRPr="00933B9B" w:rsidRDefault="008809B3" w:rsidP="00933B9B">
      <w:pPr>
        <w:pStyle w:val="Textprce"/>
      </w:pPr>
      <w:r>
        <w:fldChar w:fldCharType="begin"/>
      </w:r>
      <w:r>
        <w:instrText xml:space="preserve"> INCLUDEPICTURE "https://www.tsatsas.com/wp-content/uploads/2019/08/TSATSAS_931_black_cutout_01-800x945.jpg" \* MERGEFORMATINET </w:instrText>
      </w:r>
      <w:r w:rsidR="00000000">
        <w:fldChar w:fldCharType="separate"/>
      </w:r>
      <w:r>
        <w:fldChar w:fldCharType="end"/>
      </w:r>
    </w:p>
    <w:p w14:paraId="4B5579AC" w14:textId="5AEB7839" w:rsidR="007B3184" w:rsidRDefault="00862C23" w:rsidP="007B3184">
      <w:pPr>
        <w:pStyle w:val="Nadpis1text"/>
      </w:pPr>
      <w:bookmarkStart w:id="55" w:name="_Toc166440146"/>
      <w:bookmarkEnd w:id="42"/>
      <w:r>
        <w:lastRenderedPageBreak/>
        <w:t>Fenomén kabelka v</w:t>
      </w:r>
      <w:r w:rsidR="00A34F56">
        <w:t> </w:t>
      </w:r>
      <w:r>
        <w:t>Česku</w:t>
      </w:r>
      <w:bookmarkEnd w:id="55"/>
    </w:p>
    <w:p w14:paraId="572A10F8" w14:textId="053DA2A3" w:rsidR="00A34F56" w:rsidRPr="00A34F56" w:rsidRDefault="00A34F56" w:rsidP="00E113D1">
      <w:pPr>
        <w:pStyle w:val="Textprce"/>
      </w:pPr>
      <w:r>
        <w:t xml:space="preserve">Jak už </w:t>
      </w:r>
      <w:r w:rsidR="00BD3D7A">
        <w:t>bylo</w:t>
      </w:r>
      <w:r>
        <w:t xml:space="preserve"> naznač</w:t>
      </w:r>
      <w:r w:rsidR="00BD3D7A">
        <w:t>eno</w:t>
      </w:r>
      <w:r>
        <w:t xml:space="preserve"> v předchozích kapitolách, fenomén módního doplňku v prostředí České republiky není popsán a zaznamenán a nevěnuje se mu větší pozornost. To platí i pro kabelku jako médium výtvarného umění. Až na několik výjimek se tomuto objektu nevěnuje velká pozornost</w:t>
      </w:r>
      <w:r w:rsidR="00184737">
        <w:t xml:space="preserve"> v odborných textech ani praxi</w:t>
      </w:r>
      <w:r>
        <w:t>. Nicméně i</w:t>
      </w:r>
      <w:r w:rsidR="00EF56B5">
        <w:t xml:space="preserve"> v</w:t>
      </w:r>
      <w:r>
        <w:t xml:space="preserve"> České republice nalezneme manufaktury, dílny nebo ateliéry, kde se odehrává nadstandar</w:t>
      </w:r>
      <w:r w:rsidR="00BD3D7A">
        <w:t>d</w:t>
      </w:r>
      <w:r>
        <w:t>ní péče v oblasti designu, zpracování a marketingu</w:t>
      </w:r>
      <w:r w:rsidR="00A7021D">
        <w:t xml:space="preserve"> kabelek</w:t>
      </w:r>
      <w:r>
        <w:t>.</w:t>
      </w:r>
    </w:p>
    <w:p w14:paraId="1C0A12C1" w14:textId="2894E962" w:rsidR="00CF5BDC" w:rsidRDefault="00862C23" w:rsidP="00CF5BDC">
      <w:pPr>
        <w:pStyle w:val="Nadpis2text"/>
      </w:pPr>
      <w:bookmarkStart w:id="56" w:name="_Toc166440147"/>
      <w:r>
        <w:t>Osobnosti v oblasti designu a značky</w:t>
      </w:r>
      <w:r w:rsidR="00CF5BDC">
        <w:t>, které se soustře</w:t>
      </w:r>
      <w:r w:rsidR="00C3532B">
        <w:t>ďuj</w:t>
      </w:r>
      <w:r w:rsidR="00CF5BDC">
        <w:t>í na vývoj kabelek</w:t>
      </w:r>
      <w:bookmarkEnd w:id="56"/>
    </w:p>
    <w:p w14:paraId="565279DE" w14:textId="76F70A5D" w:rsidR="008856DD" w:rsidRDefault="00A34F56" w:rsidP="00C3532B">
      <w:pPr>
        <w:pStyle w:val="Textprce"/>
      </w:pPr>
      <w:r>
        <w:t xml:space="preserve">Osobnosti, které navrhují </w:t>
      </w:r>
      <w:r w:rsidR="00723415">
        <w:t>kabelky a tašky v České republice</w:t>
      </w:r>
      <w:r w:rsidR="00C3532B">
        <w:t>,</w:t>
      </w:r>
      <w:r w:rsidR="00723415">
        <w:t xml:space="preserve"> lze rozdělit do kategorií podle výroby a profese. </w:t>
      </w:r>
      <w:r w:rsidR="008856DD">
        <w:t>Následující výčet autorů m</w:t>
      </w:r>
      <w:r w:rsidR="00C3532B">
        <w:t>á</w:t>
      </w:r>
      <w:r w:rsidR="008856DD">
        <w:t xml:space="preserve"> společný jmenovatel v kvalitním materiálu, v</w:t>
      </w:r>
      <w:r w:rsidR="00C3532B">
        <w:t> </w:t>
      </w:r>
      <w:r w:rsidR="008856DD">
        <w:t>kvalitním zpracování a autorském designu.</w:t>
      </w:r>
      <w:r w:rsidR="00C3532B">
        <w:t xml:space="preserve"> </w:t>
      </w:r>
      <w:r w:rsidR="008856DD">
        <w:t>Následně je lze rozdělit:</w:t>
      </w:r>
    </w:p>
    <w:p w14:paraId="16F9783C" w14:textId="118F9BEC" w:rsidR="00723415" w:rsidRDefault="00723415" w:rsidP="00C3532B">
      <w:pPr>
        <w:pStyle w:val="Textprce"/>
        <w:spacing w:after="0"/>
      </w:pPr>
      <w:r>
        <w:t xml:space="preserve">Podle </w:t>
      </w:r>
      <w:r w:rsidR="004F52B5">
        <w:t>v</w:t>
      </w:r>
      <w:r>
        <w:t>ýroby</w:t>
      </w:r>
      <w:r w:rsidR="008856DD">
        <w:t>:</w:t>
      </w:r>
    </w:p>
    <w:p w14:paraId="22E6C276" w14:textId="47A2FAB3" w:rsidR="00A34F56" w:rsidRDefault="00723415" w:rsidP="00567E07">
      <w:pPr>
        <w:pStyle w:val="Textprce"/>
        <w:numPr>
          <w:ilvl w:val="0"/>
          <w:numId w:val="12"/>
        </w:numPr>
        <w:ind w:left="714" w:hanging="357"/>
        <w:contextualSpacing/>
      </w:pPr>
      <w:r>
        <w:t>Výroba navrženého modelu designéra</w:t>
      </w:r>
      <w:r w:rsidR="001D4406">
        <w:t xml:space="preserve"> pro svou značku</w:t>
      </w:r>
      <w:r>
        <w:t xml:space="preserve"> na zakázku v</w:t>
      </w:r>
      <w:r w:rsidR="004F52B5">
        <w:t> </w:t>
      </w:r>
      <w:r>
        <w:t>manufaktuře</w:t>
      </w:r>
      <w:r w:rsidR="004F52B5">
        <w:t xml:space="preserve"> </w:t>
      </w:r>
      <w:r w:rsidR="00C3532B">
        <w:t>(</w:t>
      </w:r>
      <w:r w:rsidR="004F52B5" w:rsidRPr="000E3C03">
        <w:rPr>
          <w:i/>
          <w:iCs/>
        </w:rPr>
        <w:t xml:space="preserve">Jan </w:t>
      </w:r>
      <w:proofErr w:type="spellStart"/>
      <w:r w:rsidR="001D4406" w:rsidRPr="000E3C03">
        <w:rPr>
          <w:i/>
          <w:iCs/>
        </w:rPr>
        <w:t>Societé</w:t>
      </w:r>
      <w:proofErr w:type="spellEnd"/>
      <w:r w:rsidR="004F52B5" w:rsidRPr="000E3C03">
        <w:rPr>
          <w:i/>
          <w:iCs/>
        </w:rPr>
        <w:t xml:space="preserve">, </w:t>
      </w:r>
      <w:proofErr w:type="spellStart"/>
      <w:r w:rsidR="004F52B5" w:rsidRPr="000E3C03">
        <w:rPr>
          <w:i/>
          <w:iCs/>
        </w:rPr>
        <w:t>AlexMonhart</w:t>
      </w:r>
      <w:proofErr w:type="spellEnd"/>
      <w:r w:rsidR="0025666D" w:rsidRPr="000E3C03">
        <w:rPr>
          <w:i/>
          <w:iCs/>
        </w:rPr>
        <w:t>,</w:t>
      </w:r>
      <w:r w:rsidR="001D4406" w:rsidRPr="000E3C03">
        <w:rPr>
          <w:i/>
          <w:iCs/>
        </w:rPr>
        <w:t xml:space="preserve"> </w:t>
      </w:r>
      <w:proofErr w:type="spellStart"/>
      <w:r w:rsidR="001D4406" w:rsidRPr="00D95D40">
        <w:rPr>
          <w:i/>
          <w:iCs/>
        </w:rPr>
        <w:t>About</w:t>
      </w:r>
      <w:proofErr w:type="spellEnd"/>
      <w:r w:rsidR="001D4406" w:rsidRPr="00D95D40">
        <w:rPr>
          <w:i/>
          <w:iCs/>
        </w:rPr>
        <w:t xml:space="preserve"> </w:t>
      </w:r>
      <w:proofErr w:type="spellStart"/>
      <w:r w:rsidR="001D4406" w:rsidRPr="00D95D40">
        <w:rPr>
          <w:i/>
          <w:iCs/>
        </w:rPr>
        <w:t>Leather</w:t>
      </w:r>
      <w:proofErr w:type="spellEnd"/>
      <w:r w:rsidR="00C3532B">
        <w:t>);</w:t>
      </w:r>
    </w:p>
    <w:p w14:paraId="5C065266" w14:textId="76905AD2" w:rsidR="00723415" w:rsidRDefault="00723415" w:rsidP="00567E07">
      <w:pPr>
        <w:pStyle w:val="Textprce"/>
        <w:numPr>
          <w:ilvl w:val="0"/>
          <w:numId w:val="12"/>
        </w:numPr>
        <w:ind w:left="714" w:hanging="357"/>
        <w:contextualSpacing/>
      </w:pPr>
      <w:r>
        <w:t>Výroba vlastního modelu v</w:t>
      </w:r>
      <w:r w:rsidR="0018203E">
        <w:t> </w:t>
      </w:r>
      <w:r>
        <w:t>ateliéru</w:t>
      </w:r>
      <w:r w:rsidR="0018203E">
        <w:t xml:space="preserve">, </w:t>
      </w:r>
      <w:r w:rsidR="001D4406">
        <w:t>studiu</w:t>
      </w:r>
      <w:r w:rsidR="0018203E">
        <w:t xml:space="preserve"> nebo dílně</w:t>
      </w:r>
      <w:r w:rsidR="00C3532B">
        <w:t xml:space="preserve"> (</w:t>
      </w:r>
      <w:r w:rsidR="004F52B5" w:rsidRPr="000E3C03">
        <w:rPr>
          <w:i/>
          <w:iCs/>
        </w:rPr>
        <w:t xml:space="preserve">Andrea Vytlačilová, Denisa </w:t>
      </w:r>
      <w:proofErr w:type="spellStart"/>
      <w:r w:rsidR="004F52B5" w:rsidRPr="000E3C03">
        <w:rPr>
          <w:i/>
          <w:iCs/>
        </w:rPr>
        <w:t>Adolfová</w:t>
      </w:r>
      <w:proofErr w:type="spellEnd"/>
      <w:r w:rsidR="001D4406" w:rsidRPr="000E3C03">
        <w:rPr>
          <w:i/>
          <w:iCs/>
        </w:rPr>
        <w:t>, PBG</w:t>
      </w:r>
      <w:r w:rsidR="0018203E" w:rsidRPr="000E3C03">
        <w:rPr>
          <w:i/>
          <w:iCs/>
        </w:rPr>
        <w:t xml:space="preserve">, </w:t>
      </w:r>
      <w:proofErr w:type="spellStart"/>
      <w:r w:rsidR="0018203E" w:rsidRPr="000E3C03">
        <w:rPr>
          <w:i/>
          <w:iCs/>
        </w:rPr>
        <w:t>Playbag</w:t>
      </w:r>
      <w:proofErr w:type="spellEnd"/>
      <w:r w:rsidR="00C3532B">
        <w:t>);</w:t>
      </w:r>
    </w:p>
    <w:p w14:paraId="1B5BCD4B" w14:textId="64D44A73" w:rsidR="00723415" w:rsidRDefault="00723415" w:rsidP="00567E07">
      <w:pPr>
        <w:pStyle w:val="Textprce"/>
        <w:numPr>
          <w:ilvl w:val="0"/>
          <w:numId w:val="12"/>
        </w:numPr>
        <w:ind w:left="714" w:hanging="357"/>
      </w:pPr>
      <w:r>
        <w:t>Výroba navrženého modelu designérem pro manufakturu</w:t>
      </w:r>
      <w:r w:rsidR="004F52B5">
        <w:t xml:space="preserve"> </w:t>
      </w:r>
      <w:r w:rsidR="00C3532B">
        <w:t>(</w:t>
      </w:r>
      <w:r w:rsidR="004F52B5" w:rsidRPr="000E3C03">
        <w:rPr>
          <w:i/>
          <w:iCs/>
        </w:rPr>
        <w:t>Dana Morávková</w:t>
      </w:r>
      <w:r w:rsidR="00C3532B">
        <w:t>).</w:t>
      </w:r>
    </w:p>
    <w:p w14:paraId="359A18DD" w14:textId="40E64F46" w:rsidR="00723415" w:rsidRDefault="00723415" w:rsidP="00C3532B">
      <w:pPr>
        <w:pStyle w:val="Textprce"/>
        <w:spacing w:after="0"/>
      </w:pPr>
      <w:r>
        <w:t>Podle profese</w:t>
      </w:r>
      <w:r w:rsidR="008856DD">
        <w:t>:</w:t>
      </w:r>
    </w:p>
    <w:p w14:paraId="10A83D86" w14:textId="0C6E214D" w:rsidR="00723415" w:rsidRDefault="00723415" w:rsidP="00567E07">
      <w:pPr>
        <w:pStyle w:val="Textprce"/>
        <w:numPr>
          <w:ilvl w:val="0"/>
          <w:numId w:val="13"/>
        </w:numPr>
        <w:ind w:left="714" w:hanging="357"/>
        <w:contextualSpacing/>
      </w:pPr>
      <w:r>
        <w:t>Módní návrhář</w:t>
      </w:r>
      <w:r w:rsidR="0018203E">
        <w:t xml:space="preserve"> nebo designér</w:t>
      </w:r>
      <w:r w:rsidR="00C3532B">
        <w:t xml:space="preserve"> (</w:t>
      </w:r>
      <w:r w:rsidR="0018203E">
        <w:t>Jan Černý, Andrea Vytlačilová, Pavlína Fričová</w:t>
      </w:r>
      <w:r w:rsidR="00C3532B">
        <w:t>);</w:t>
      </w:r>
    </w:p>
    <w:p w14:paraId="52E09C12" w14:textId="3AD50AB4" w:rsidR="00723415" w:rsidRDefault="00723415" w:rsidP="00567E07">
      <w:pPr>
        <w:pStyle w:val="Textprce"/>
        <w:numPr>
          <w:ilvl w:val="0"/>
          <w:numId w:val="13"/>
        </w:numPr>
        <w:ind w:left="714" w:hanging="357"/>
        <w:contextualSpacing/>
      </w:pPr>
      <w:r>
        <w:t>Návrhář specializující se na výrobu galanterního zboží</w:t>
      </w:r>
      <w:r w:rsidR="0018203E">
        <w:t xml:space="preserve"> </w:t>
      </w:r>
      <w:r w:rsidR="00C3532B">
        <w:t>(</w:t>
      </w:r>
      <w:r w:rsidR="0018203E">
        <w:t xml:space="preserve">Denisa </w:t>
      </w:r>
      <w:proofErr w:type="spellStart"/>
      <w:r w:rsidR="0018203E">
        <w:t>Adolfová</w:t>
      </w:r>
      <w:proofErr w:type="spellEnd"/>
      <w:r w:rsidR="00C3532B">
        <w:t>);</w:t>
      </w:r>
    </w:p>
    <w:p w14:paraId="273CF702" w14:textId="2D858460" w:rsidR="00723415" w:rsidRDefault="00723415" w:rsidP="00567E07">
      <w:pPr>
        <w:pStyle w:val="Textprce"/>
        <w:numPr>
          <w:ilvl w:val="0"/>
          <w:numId w:val="13"/>
        </w:numPr>
        <w:ind w:left="714" w:hanging="357"/>
      </w:pPr>
      <w:r>
        <w:t>Jiná profese</w:t>
      </w:r>
      <w:r w:rsidR="0018203E">
        <w:t xml:space="preserve"> </w:t>
      </w:r>
      <w:r w:rsidR="00C3532B">
        <w:t>(</w:t>
      </w:r>
      <w:r w:rsidR="0018203E">
        <w:t xml:space="preserve">Alex </w:t>
      </w:r>
      <w:proofErr w:type="spellStart"/>
      <w:r w:rsidR="0018203E">
        <w:t>Monhart</w:t>
      </w:r>
      <w:proofErr w:type="spellEnd"/>
      <w:r w:rsidR="0018203E">
        <w:t>, Barbora Musilová, Dana Morávková</w:t>
      </w:r>
      <w:r w:rsidR="00C3532B">
        <w:t>).</w:t>
      </w:r>
    </w:p>
    <w:p w14:paraId="32C3FCC3" w14:textId="75F689C9" w:rsidR="008856DD" w:rsidRPr="00A34F56" w:rsidRDefault="008856DD" w:rsidP="00E113D1">
      <w:pPr>
        <w:pStyle w:val="Textprce"/>
      </w:pPr>
      <w:r>
        <w:t xml:space="preserve">Na základě dostupných a relevantních informací </w:t>
      </w:r>
      <w:r w:rsidR="00C3532B">
        <w:t>jsou</w:t>
      </w:r>
      <w:r>
        <w:t xml:space="preserve"> v dalších kapitolách</w:t>
      </w:r>
      <w:r w:rsidR="00C3532B">
        <w:t xml:space="preserve"> uvedeny</w:t>
      </w:r>
      <w:r>
        <w:t xml:space="preserve"> </w:t>
      </w:r>
      <w:r w:rsidR="00C3532B">
        <w:t>pouze</w:t>
      </w:r>
      <w:r>
        <w:t xml:space="preserve"> někte</w:t>
      </w:r>
      <w:r w:rsidR="00C3532B">
        <w:t>ří</w:t>
      </w:r>
      <w:r>
        <w:t xml:space="preserve"> z výrobců a autorů. A to t</w:t>
      </w:r>
      <w:r w:rsidR="00567E07">
        <w:t>i</w:t>
      </w:r>
      <w:r>
        <w:t xml:space="preserve"> tvůrc</w:t>
      </w:r>
      <w:r w:rsidR="00567E07">
        <w:t>i</w:t>
      </w:r>
      <w:r>
        <w:t>, kteří se kabelkám věnují v malých sériích nebo ojedinělých originálech, čímž zvyšují hodnotu produktu</w:t>
      </w:r>
      <w:r w:rsidR="006C31FE">
        <w:t xml:space="preserve"> a jeho možnost obstát na investičním trhu. Kabelky níže uvedených autorů jsou specifické v</w:t>
      </w:r>
      <w:r w:rsidR="000E3C03">
        <w:t xml:space="preserve"> autorském</w:t>
      </w:r>
      <w:r w:rsidR="006C31FE">
        <w:t> designu, samotné výrobě a příběhu, který se propisuje do jejich marketingu a oslovuje cílové zákazníky.</w:t>
      </w:r>
    </w:p>
    <w:p w14:paraId="687B8816" w14:textId="46E4F317" w:rsidR="00CF5BDC" w:rsidRDefault="00CF5BDC" w:rsidP="00CF5BDC">
      <w:pPr>
        <w:pStyle w:val="Nadpis3text"/>
      </w:pPr>
      <w:bookmarkStart w:id="57" w:name="_Toc166440148"/>
      <w:r>
        <w:lastRenderedPageBreak/>
        <w:t>Jan Černý</w:t>
      </w:r>
      <w:r w:rsidR="00C3532B">
        <w:t xml:space="preserve"> </w:t>
      </w:r>
      <w:r>
        <w:t xml:space="preserve">/ Jan </w:t>
      </w:r>
      <w:proofErr w:type="spellStart"/>
      <w:r w:rsidR="003F5836">
        <w:t>S</w:t>
      </w:r>
      <w:r>
        <w:t>oci</w:t>
      </w:r>
      <w:r w:rsidR="003F5836">
        <w:t>é</w:t>
      </w:r>
      <w:r>
        <w:t>té</w:t>
      </w:r>
      <w:bookmarkEnd w:id="57"/>
      <w:proofErr w:type="spellEnd"/>
    </w:p>
    <w:p w14:paraId="1DE540F7" w14:textId="28AED190" w:rsidR="00EF56B5" w:rsidRDefault="00EF56B5" w:rsidP="00E113D1">
      <w:pPr>
        <w:pStyle w:val="Textprce"/>
      </w:pPr>
      <w:r>
        <w:t xml:space="preserve">Jan Černý se do historie designu kabelek zapsal svým působením ve firmě </w:t>
      </w:r>
      <w:proofErr w:type="spellStart"/>
      <w:r>
        <w:t>Kara</w:t>
      </w:r>
      <w:proofErr w:type="spellEnd"/>
      <w:r>
        <w:t>, pro kterou v</w:t>
      </w:r>
      <w:r w:rsidR="007F1693">
        <w:t> roce 2020</w:t>
      </w:r>
      <w:r>
        <w:t xml:space="preserve"> pracoval jako kreativní ředitel. Vytvořil řadu</w:t>
      </w:r>
      <w:r w:rsidR="007F1693">
        <w:t xml:space="preserve"> koženého oblečení a</w:t>
      </w:r>
      <w:r>
        <w:t xml:space="preserve"> usňových kabelek, jejichž předností bylo precizní zpracování s přidanou hodnotou designérského přístupu.</w:t>
      </w:r>
      <w:r w:rsidR="007F1693">
        <w:t xml:space="preserve"> </w:t>
      </w:r>
      <w:r w:rsidR="00E81882">
        <w:t>Poté, co spolupráce skončila,</w:t>
      </w:r>
      <w:r w:rsidR="00D04150">
        <w:t xml:space="preserve"> pracu</w:t>
      </w:r>
      <w:r w:rsidR="008856DD">
        <w:t>je</w:t>
      </w:r>
      <w:r w:rsidR="00E81882">
        <w:t xml:space="preserve"> Jan Černý</w:t>
      </w:r>
      <w:r w:rsidR="00D04150">
        <w:t xml:space="preserve"> na své vlastní značce oblečení</w:t>
      </w:r>
      <w:r w:rsidR="00F062CF">
        <w:t xml:space="preserve"> Jan </w:t>
      </w:r>
      <w:proofErr w:type="spellStart"/>
      <w:r w:rsidR="00F062CF">
        <w:t>Société</w:t>
      </w:r>
      <w:proofErr w:type="spellEnd"/>
      <w:r w:rsidR="00D04150">
        <w:t xml:space="preserve"> a</w:t>
      </w:r>
      <w:r w:rsidR="00F062CF">
        <w:t xml:space="preserve"> navrhuje vlastní řadu</w:t>
      </w:r>
      <w:r w:rsidR="00D04150">
        <w:t xml:space="preserve"> obuvi</w:t>
      </w:r>
      <w:r w:rsidR="00F062CF">
        <w:t xml:space="preserve"> s firmou </w:t>
      </w:r>
      <w:proofErr w:type="spellStart"/>
      <w:r w:rsidR="00F062CF" w:rsidRPr="00D95D40">
        <w:t>Prestige</w:t>
      </w:r>
      <w:proofErr w:type="spellEnd"/>
      <w:r w:rsidR="00FF1A5A">
        <w:t>.</w:t>
      </w:r>
      <w:r w:rsidR="00D04150">
        <w:t xml:space="preserve"> </w:t>
      </w:r>
      <w:r w:rsidR="00FF1A5A">
        <w:t>Na</w:t>
      </w:r>
      <w:r w:rsidR="00D04150">
        <w:t xml:space="preserve"> konci roku 2023 představil novou kolekci kabelek a tašek</w:t>
      </w:r>
      <w:r w:rsidR="00690397">
        <w:t xml:space="preserve"> </w:t>
      </w:r>
      <w:r w:rsidR="00FF1A5A">
        <w:t xml:space="preserve">FOLD BAG a </w:t>
      </w:r>
      <w:r w:rsidR="00690397">
        <w:t>JAN</w:t>
      </w:r>
      <w:r w:rsidR="00E81882">
        <w:t xml:space="preserve"> MINI</w:t>
      </w:r>
      <w:r w:rsidR="00690397">
        <w:t xml:space="preserve"> BAG</w:t>
      </w:r>
      <w:r w:rsidR="00E81882">
        <w:t>, která navázala na předchozí JAN BA</w:t>
      </w:r>
      <w:r w:rsidR="00FF1A5A">
        <w:t>G</w:t>
      </w:r>
      <w:r w:rsidR="00E81882">
        <w:t xml:space="preserve">. </w:t>
      </w:r>
      <w:r w:rsidR="00FF1A5A">
        <w:t>Černý využívá technologii a výrobu české tradiční dílny a tím dosahuje vysokého standardu v konečném výsledku.</w:t>
      </w:r>
      <w:r w:rsidR="00F33FDE">
        <w:rPr>
          <w:rStyle w:val="Znakapoznpodarou"/>
        </w:rPr>
        <w:footnoteReference w:id="45"/>
      </w:r>
      <w:r w:rsidR="008856DD">
        <w:t xml:space="preserve"> Jeho autorský přístup se propisuje netradičně v podšívce, která je vyrobená metodou postupného zesvětlování</w:t>
      </w:r>
      <w:r w:rsidR="001310F0">
        <w:t xml:space="preserve"> tzv. </w:t>
      </w:r>
      <w:proofErr w:type="spellStart"/>
      <w:r w:rsidR="001310F0">
        <w:t>bleachování</w:t>
      </w:r>
      <w:proofErr w:type="spellEnd"/>
      <w:r w:rsidR="008856DD">
        <w:t xml:space="preserve"> barvy</w:t>
      </w:r>
      <w:r w:rsidR="00547E89">
        <w:t>,</w:t>
      </w:r>
      <w:r w:rsidR="007E706D">
        <w:t xml:space="preserve"> díky kterému na látce vznikají abstraktní vzory</w:t>
      </w:r>
      <w:r w:rsidR="008856DD">
        <w:t>.</w:t>
      </w:r>
      <w:r w:rsidR="007E706D">
        <w:t xml:space="preserve"> Jan Černý říká, že pracuje s </w:t>
      </w:r>
      <w:proofErr w:type="spellStart"/>
      <w:r w:rsidR="007E706D">
        <w:t>Rorschachovým</w:t>
      </w:r>
      <w:proofErr w:type="spellEnd"/>
      <w:r w:rsidR="007E706D">
        <w:t xml:space="preserve"> vzorem.</w:t>
      </w:r>
      <w:r w:rsidR="00547E89">
        <w:rPr>
          <w:rStyle w:val="Znakapoznpodarou"/>
        </w:rPr>
        <w:footnoteReference w:id="46"/>
      </w:r>
      <w:r w:rsidR="008856DD">
        <w:t xml:space="preserve"> Díky tomu, že takto upravené látky </w:t>
      </w:r>
      <w:r w:rsidR="00A7021D">
        <w:t xml:space="preserve">jsou autorským dílem, </w:t>
      </w:r>
      <w:r w:rsidR="008856DD">
        <w:t xml:space="preserve">můžeme nazývat tyto </w:t>
      </w:r>
      <w:r w:rsidR="007E706D">
        <w:t>produkty autorskými kabelkami</w:t>
      </w:r>
      <w:r w:rsidR="00CE5B54">
        <w:t xml:space="preserve"> s investičním potenciálem.</w:t>
      </w:r>
    </w:p>
    <w:p w14:paraId="39AFF269" w14:textId="55AA3B02" w:rsidR="00266F09" w:rsidRDefault="008809B3" w:rsidP="00EF56B5">
      <w:pPr>
        <w:pStyle w:val="Textprce"/>
      </w:pPr>
      <w:r>
        <w:rPr>
          <w:noProof/>
        </w:rPr>
        <w:drawing>
          <wp:anchor distT="0" distB="0" distL="114300" distR="114300" simplePos="0" relativeHeight="251659264" behindDoc="0" locked="0" layoutInCell="1" allowOverlap="1" wp14:anchorId="59A45765" wp14:editId="6597CC54">
            <wp:simplePos x="0" y="0"/>
            <wp:positionH relativeFrom="margin">
              <wp:posOffset>1214667</wp:posOffset>
            </wp:positionH>
            <wp:positionV relativeFrom="margin">
              <wp:posOffset>3624580</wp:posOffset>
            </wp:positionV>
            <wp:extent cx="3002915" cy="3992245"/>
            <wp:effectExtent l="0" t="0" r="0" b="0"/>
            <wp:wrapSquare wrapText="bothSides"/>
            <wp:docPr id="1840748398" name="Obrázek 6" descr="JAN MINI BAG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AN MINI BAG BLACK"/>
                    <pic:cNvPicPr>
                      <a:picLocks noChangeAspect="1" noChangeArrowheads="1"/>
                    </pic:cNvPicPr>
                  </pic:nvPicPr>
                  <pic:blipFill>
                    <a:blip r:embed="rId14" cstate="hqprint">
                      <a:extLst>
                        <a:ext uri="{28A0092B-C50C-407E-A947-70E740481C1C}">
                          <a14:useLocalDpi xmlns:a14="http://schemas.microsoft.com/office/drawing/2010/main" val="0"/>
                        </a:ext>
                      </a:extLst>
                    </a:blip>
                    <a:srcRect/>
                    <a:stretch>
                      <a:fillRect/>
                    </a:stretch>
                  </pic:blipFill>
                  <pic:spPr bwMode="auto">
                    <a:xfrm>
                      <a:off x="0" y="0"/>
                      <a:ext cx="3002915" cy="39922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1A942E" w14:textId="50A6CF5D" w:rsidR="00266F09" w:rsidRDefault="00266F09" w:rsidP="00EF56B5">
      <w:pPr>
        <w:pStyle w:val="Textprce"/>
      </w:pPr>
    </w:p>
    <w:p w14:paraId="1208FE8D" w14:textId="749396B3" w:rsidR="00266F09" w:rsidRDefault="00266F09" w:rsidP="00EF56B5">
      <w:pPr>
        <w:pStyle w:val="Textprce"/>
      </w:pPr>
    </w:p>
    <w:p w14:paraId="2C8FD50F" w14:textId="32C10E99" w:rsidR="00846AF1" w:rsidRDefault="00846AF1" w:rsidP="00EF56B5">
      <w:pPr>
        <w:pStyle w:val="Textprce"/>
      </w:pPr>
    </w:p>
    <w:p w14:paraId="4EDB852A" w14:textId="0F79D4EA" w:rsidR="00846AF1" w:rsidRDefault="00846AF1" w:rsidP="00EF56B5">
      <w:pPr>
        <w:pStyle w:val="Textprce"/>
      </w:pPr>
      <w:r>
        <w:fldChar w:fldCharType="begin"/>
      </w:r>
      <w:r>
        <w:instrText xml:space="preserve"> INCLUDEPICTURE "https://jansociete.com/cdn/shop/files/JAN_Handbags_eshop_by_Kuba_Zeman-8224.jpg?v=1698152680&amp;width=1445" \* MERGEFORMATINET </w:instrText>
      </w:r>
      <w:r w:rsidR="00000000">
        <w:fldChar w:fldCharType="separate"/>
      </w:r>
      <w:r>
        <w:fldChar w:fldCharType="end"/>
      </w:r>
    </w:p>
    <w:p w14:paraId="465F7F12" w14:textId="09A4E7C6" w:rsidR="00846AF1" w:rsidRDefault="00846AF1" w:rsidP="00EF56B5">
      <w:pPr>
        <w:pStyle w:val="Textprce"/>
      </w:pPr>
    </w:p>
    <w:p w14:paraId="37C867B9" w14:textId="1103C165" w:rsidR="00846AF1" w:rsidRDefault="00846AF1" w:rsidP="00EF56B5">
      <w:pPr>
        <w:pStyle w:val="Textprce"/>
      </w:pPr>
    </w:p>
    <w:p w14:paraId="3B6DFF2A" w14:textId="2A93D2B4" w:rsidR="00846AF1" w:rsidRDefault="00846AF1" w:rsidP="00EF56B5">
      <w:pPr>
        <w:pStyle w:val="Textprce"/>
      </w:pPr>
    </w:p>
    <w:p w14:paraId="3000AE64" w14:textId="4B0E2E1D" w:rsidR="00846AF1" w:rsidRDefault="00846AF1" w:rsidP="00EF56B5">
      <w:pPr>
        <w:pStyle w:val="Textprce"/>
      </w:pPr>
    </w:p>
    <w:p w14:paraId="6AEF9F5C" w14:textId="77777777" w:rsidR="00846AF1" w:rsidRDefault="00846AF1" w:rsidP="00EF56B5">
      <w:pPr>
        <w:pStyle w:val="Textprce"/>
      </w:pPr>
    </w:p>
    <w:p w14:paraId="6BA19A4A" w14:textId="77777777" w:rsidR="00846AF1" w:rsidRDefault="00846AF1" w:rsidP="00EF56B5">
      <w:pPr>
        <w:pStyle w:val="Textprce"/>
      </w:pPr>
    </w:p>
    <w:p w14:paraId="1CB62D44" w14:textId="77777777" w:rsidR="00846AF1" w:rsidRDefault="00846AF1" w:rsidP="00EF56B5">
      <w:pPr>
        <w:pStyle w:val="Textprce"/>
      </w:pPr>
    </w:p>
    <w:p w14:paraId="7C09A9B0" w14:textId="1967EE20" w:rsidR="00846AF1" w:rsidRDefault="00846AF1" w:rsidP="0029572F">
      <w:pPr>
        <w:pStyle w:val="Titulek"/>
        <w:spacing w:before="240"/>
      </w:pPr>
      <w:bookmarkStart w:id="58" w:name="_Toc166437916"/>
      <w:r>
        <w:t xml:space="preserve">Obrázek </w:t>
      </w:r>
      <w:r>
        <w:fldChar w:fldCharType="begin"/>
      </w:r>
      <w:r>
        <w:instrText xml:space="preserve"> SEQ Obrázek \* ARABIC </w:instrText>
      </w:r>
      <w:r>
        <w:fldChar w:fldCharType="separate"/>
      </w:r>
      <w:r w:rsidR="00301D89">
        <w:rPr>
          <w:noProof/>
        </w:rPr>
        <w:t>2</w:t>
      </w:r>
      <w:r>
        <w:rPr>
          <w:noProof/>
        </w:rPr>
        <w:fldChar w:fldCharType="end"/>
      </w:r>
      <w:r>
        <w:t xml:space="preserve"> </w:t>
      </w:r>
      <w:r w:rsidR="000E657A">
        <w:t>JAN MINI BAG, Jan Černý</w:t>
      </w:r>
      <w:r>
        <w:rPr>
          <w:rStyle w:val="Znakapoznpodarou"/>
        </w:rPr>
        <w:footnoteReference w:id="47"/>
      </w:r>
      <w:bookmarkEnd w:id="58"/>
    </w:p>
    <w:p w14:paraId="036420F3" w14:textId="3091E52C" w:rsidR="00CF5BDC" w:rsidRDefault="00CF5BDC" w:rsidP="00CF5BDC">
      <w:pPr>
        <w:pStyle w:val="Nadpis3text"/>
      </w:pPr>
      <w:bookmarkStart w:id="59" w:name="_Toc166440149"/>
      <w:r>
        <w:lastRenderedPageBreak/>
        <w:t>Andrea Vytlačilová</w:t>
      </w:r>
      <w:r w:rsidR="0029572F">
        <w:t xml:space="preserve"> </w:t>
      </w:r>
      <w:r w:rsidR="00DC3960">
        <w:t>/ Andrea Vytlačilová</w:t>
      </w:r>
      <w:bookmarkEnd w:id="59"/>
    </w:p>
    <w:p w14:paraId="68496A0A" w14:textId="53BCD21E" w:rsidR="000E657A" w:rsidRPr="0097071F" w:rsidRDefault="0097071F" w:rsidP="00E113D1">
      <w:pPr>
        <w:pStyle w:val="Textprce"/>
      </w:pPr>
      <w:r>
        <w:t xml:space="preserve">Andrea Vytlačilová je výtvarnice a absolventka studia oděvu na univerzitě </w:t>
      </w:r>
      <w:r w:rsidRPr="0029572F">
        <w:rPr>
          <w:lang w:val="en-GB"/>
        </w:rPr>
        <w:t>Central Saint Martin</w:t>
      </w:r>
      <w:r>
        <w:t xml:space="preserve"> v Londýně. Absolvovala stáže v ateliérech </w:t>
      </w:r>
      <w:proofErr w:type="spellStart"/>
      <w:r>
        <w:t>Acne</w:t>
      </w:r>
      <w:proofErr w:type="spellEnd"/>
      <w:r>
        <w:t xml:space="preserve"> </w:t>
      </w:r>
      <w:r w:rsidR="0029572F">
        <w:t>S</w:t>
      </w:r>
      <w:r>
        <w:t xml:space="preserve">tudio, </w:t>
      </w:r>
      <w:proofErr w:type="spellStart"/>
      <w:r>
        <w:t>Kenzo</w:t>
      </w:r>
      <w:proofErr w:type="spellEnd"/>
      <w:r>
        <w:t xml:space="preserve"> atd. Věnuje se oděvu a autorskému tisku, z</w:t>
      </w:r>
      <w:r w:rsidR="0029572F">
        <w:t>e</w:t>
      </w:r>
      <w:r>
        <w:t> kterého vychází i při další tvorbě</w:t>
      </w:r>
      <w:r w:rsidR="006C31FE">
        <w:t xml:space="preserve"> a je pro ni specifický</w:t>
      </w:r>
      <w:r>
        <w:t>. Navrhuje a</w:t>
      </w:r>
      <w:r w:rsidR="0029572F">
        <w:t> </w:t>
      </w:r>
      <w:r>
        <w:t>vyrábí vyšívané kabelky</w:t>
      </w:r>
      <w:r w:rsidR="006C31FE">
        <w:t xml:space="preserve"> na zakázku konkrétní zákaznici</w:t>
      </w:r>
      <w:r w:rsidR="00F36D32">
        <w:t>, většinou z pravého hedvábí</w:t>
      </w:r>
      <w:r>
        <w:t xml:space="preserve">, které jsou dostupné vždy v jednom provedení. Jedná se </w:t>
      </w:r>
      <w:r w:rsidR="006C31FE">
        <w:t>tak</w:t>
      </w:r>
      <w:r>
        <w:t xml:space="preserve"> o autorský objekt a cena</w:t>
      </w:r>
      <w:r w:rsidR="006C31FE">
        <w:t xml:space="preserve"> za kus</w:t>
      </w:r>
      <w:r>
        <w:t xml:space="preserve"> se pohybuje kolem 1 000 </w:t>
      </w:r>
      <w:r w:rsidR="00567E07">
        <w:t>eur</w:t>
      </w:r>
      <w:r>
        <w:t>.</w:t>
      </w:r>
      <w:r w:rsidR="00D65766">
        <w:t xml:space="preserve"> Kabelky vycház</w:t>
      </w:r>
      <w:r w:rsidR="0029572F">
        <w:t>ej</w:t>
      </w:r>
      <w:r w:rsidR="00D65766">
        <w:t>í z</w:t>
      </w:r>
      <w:r w:rsidR="004550C5">
        <w:t> textilních technik,</w:t>
      </w:r>
      <w:r w:rsidR="00D65766">
        <w:t> jednoho tvarosloví</w:t>
      </w:r>
      <w:r w:rsidR="004550C5">
        <w:t>,</w:t>
      </w:r>
      <w:r w:rsidR="00D65766">
        <w:t xml:space="preserve"> a</w:t>
      </w:r>
      <w:r w:rsidR="00721469">
        <w:t> </w:t>
      </w:r>
      <w:r w:rsidR="00D65766">
        <w:t>to</w:t>
      </w:r>
      <w:r w:rsidR="0029572F">
        <w:t>,</w:t>
      </w:r>
      <w:r w:rsidR="00D65766">
        <w:t xml:space="preserve"> co je od sebe odlišuje</w:t>
      </w:r>
      <w:r w:rsidR="0029572F">
        <w:t>,</w:t>
      </w:r>
      <w:r w:rsidR="00D65766">
        <w:t xml:space="preserve"> je barevnost, téma a organické vzory.</w:t>
      </w:r>
      <w:r w:rsidR="00F96030">
        <w:rPr>
          <w:rStyle w:val="Znakapoznpodarou"/>
        </w:rPr>
        <w:footnoteReference w:id="48"/>
      </w:r>
      <w:r w:rsidR="006C31FE">
        <w:t xml:space="preserve"> </w:t>
      </w:r>
    </w:p>
    <w:p w14:paraId="265AC5D4" w14:textId="3EF4E601" w:rsidR="00CF5BDC" w:rsidRDefault="0041668C" w:rsidP="00CF5BDC">
      <w:pPr>
        <w:pStyle w:val="Nadpis3text"/>
      </w:pPr>
      <w:bookmarkStart w:id="60" w:name="_Toc166440150"/>
      <w:r>
        <w:t xml:space="preserve">Denisa </w:t>
      </w:r>
      <w:proofErr w:type="spellStart"/>
      <w:r>
        <w:t>Adolfová</w:t>
      </w:r>
      <w:proofErr w:type="spellEnd"/>
      <w:r w:rsidR="0029572F">
        <w:t xml:space="preserve"> </w:t>
      </w:r>
      <w:r w:rsidR="00DC3960">
        <w:t xml:space="preserve">/ Denisa </w:t>
      </w:r>
      <w:proofErr w:type="spellStart"/>
      <w:r w:rsidR="00DC3960">
        <w:t>Adolfová</w:t>
      </w:r>
      <w:bookmarkEnd w:id="60"/>
      <w:proofErr w:type="spellEnd"/>
    </w:p>
    <w:p w14:paraId="404850C5" w14:textId="6FCCE255" w:rsidR="00F36D32" w:rsidRDefault="00792B79" w:rsidP="00E113D1">
      <w:pPr>
        <w:pStyle w:val="Normlnweb"/>
        <w:spacing w:before="0" w:beforeAutospacing="0" w:after="120" w:afterAutospacing="0" w:line="360" w:lineRule="auto"/>
        <w:jc w:val="both"/>
        <w:rPr>
          <w:rStyle w:val="Siln"/>
          <w:b w:val="0"/>
          <w:bCs w:val="0"/>
          <w:color w:val="000000" w:themeColor="text1"/>
        </w:rPr>
      </w:pPr>
      <w:r w:rsidRPr="006A2319">
        <w:rPr>
          <w:rStyle w:val="Siln"/>
          <w:b w:val="0"/>
          <w:bCs w:val="0"/>
          <w:i/>
          <w:iCs/>
          <w:color w:val="000000" w:themeColor="text1"/>
        </w:rPr>
        <w:t>„</w:t>
      </w:r>
      <w:r w:rsidR="00F36D32" w:rsidRPr="00792B79">
        <w:rPr>
          <w:rStyle w:val="Siln"/>
          <w:b w:val="0"/>
          <w:bCs w:val="0"/>
          <w:i/>
          <w:iCs/>
          <w:color w:val="000000" w:themeColor="text1"/>
        </w:rPr>
        <w:t>Nejsem umělec, ale tvořím dílo. Nejsem sochař, ale své dílo sochám ze všech stran. Nejsem tesař, ale používám stejné nástroje. Nejsem malíř, ale má paleta je plná rozmanitých materiálů. Moje síla tkví ve finesách. DA je harmonie krásy, funkce a nadčasovosti.</w:t>
      </w:r>
      <w:r w:rsidRPr="006A2319">
        <w:rPr>
          <w:rStyle w:val="Siln"/>
          <w:b w:val="0"/>
          <w:bCs w:val="0"/>
          <w:i/>
          <w:iCs/>
          <w:color w:val="000000" w:themeColor="text1"/>
        </w:rPr>
        <w:t>“</w:t>
      </w:r>
      <w:r w:rsidR="00176074">
        <w:rPr>
          <w:rStyle w:val="Znakapoznpodarou"/>
          <w:color w:val="000000" w:themeColor="text1"/>
        </w:rPr>
        <w:footnoteReference w:id="49"/>
      </w:r>
    </w:p>
    <w:p w14:paraId="2CFA5894" w14:textId="0DD59D32" w:rsidR="00420628" w:rsidRPr="00490E24" w:rsidRDefault="00176074" w:rsidP="00E113D1">
      <w:pPr>
        <w:pStyle w:val="Normlnweb"/>
        <w:spacing w:before="0" w:beforeAutospacing="0" w:after="120" w:afterAutospacing="0" w:line="360" w:lineRule="auto"/>
        <w:jc w:val="both"/>
        <w:rPr>
          <w:color w:val="000000" w:themeColor="text1"/>
        </w:rPr>
      </w:pPr>
      <w:r>
        <w:rPr>
          <w:rStyle w:val="Siln"/>
          <w:b w:val="0"/>
          <w:bCs w:val="0"/>
          <w:color w:val="000000" w:themeColor="text1"/>
        </w:rPr>
        <w:t xml:space="preserve">Denisa </w:t>
      </w:r>
      <w:proofErr w:type="spellStart"/>
      <w:r>
        <w:rPr>
          <w:rStyle w:val="Siln"/>
          <w:b w:val="0"/>
          <w:bCs w:val="0"/>
          <w:color w:val="000000" w:themeColor="text1"/>
        </w:rPr>
        <w:t>Adolfová</w:t>
      </w:r>
      <w:proofErr w:type="spellEnd"/>
      <w:r>
        <w:rPr>
          <w:rStyle w:val="Siln"/>
          <w:b w:val="0"/>
          <w:bCs w:val="0"/>
          <w:color w:val="000000" w:themeColor="text1"/>
        </w:rPr>
        <w:t xml:space="preserve"> vystudovala oděv na pařížské škole ESMOD International Paris a</w:t>
      </w:r>
      <w:r w:rsidR="006C0C0C">
        <w:rPr>
          <w:rStyle w:val="Siln"/>
          <w:b w:val="0"/>
          <w:bCs w:val="0"/>
          <w:color w:val="000000" w:themeColor="text1"/>
        </w:rPr>
        <w:t> </w:t>
      </w:r>
      <w:r>
        <w:rPr>
          <w:rStyle w:val="Siln"/>
          <w:b w:val="0"/>
          <w:bCs w:val="0"/>
          <w:color w:val="000000" w:themeColor="text1"/>
        </w:rPr>
        <w:t xml:space="preserve">pracovala ve firmě </w:t>
      </w:r>
      <w:r w:rsidRPr="006A2319">
        <w:rPr>
          <w:rStyle w:val="Siln"/>
          <w:b w:val="0"/>
          <w:bCs w:val="0"/>
          <w:color w:val="000000" w:themeColor="text1"/>
          <w:lang w:val="fr-FR"/>
        </w:rPr>
        <w:t>Delvaux</w:t>
      </w:r>
      <w:r>
        <w:rPr>
          <w:rStyle w:val="Siln"/>
          <w:b w:val="0"/>
          <w:bCs w:val="0"/>
          <w:color w:val="000000" w:themeColor="text1"/>
        </w:rPr>
        <w:t>.</w:t>
      </w:r>
      <w:r w:rsidR="00F13B62">
        <w:rPr>
          <w:rStyle w:val="Siln"/>
          <w:b w:val="0"/>
          <w:bCs w:val="0"/>
          <w:color w:val="000000" w:themeColor="text1"/>
        </w:rPr>
        <w:t xml:space="preserve"> Kromě návrhu a výrob</w:t>
      </w:r>
      <w:r w:rsidR="006C0C0C">
        <w:rPr>
          <w:rStyle w:val="Siln"/>
          <w:b w:val="0"/>
          <w:bCs w:val="0"/>
          <w:color w:val="000000" w:themeColor="text1"/>
        </w:rPr>
        <w:t>y</w:t>
      </w:r>
      <w:r w:rsidR="00F13B62">
        <w:rPr>
          <w:rStyle w:val="Siln"/>
          <w:b w:val="0"/>
          <w:bCs w:val="0"/>
          <w:color w:val="000000" w:themeColor="text1"/>
        </w:rPr>
        <w:t xml:space="preserve"> kabelek se </w:t>
      </w:r>
      <w:r w:rsidR="006C0C0C">
        <w:rPr>
          <w:rStyle w:val="Siln"/>
          <w:b w:val="0"/>
          <w:bCs w:val="0"/>
          <w:color w:val="000000" w:themeColor="text1"/>
        </w:rPr>
        <w:t xml:space="preserve">intenzivně </w:t>
      </w:r>
      <w:r w:rsidR="00F13B62">
        <w:rPr>
          <w:rStyle w:val="Siln"/>
          <w:b w:val="0"/>
          <w:bCs w:val="0"/>
          <w:color w:val="000000" w:themeColor="text1"/>
        </w:rPr>
        <w:t>zabývá i</w:t>
      </w:r>
      <w:r w:rsidR="006C0C0C">
        <w:rPr>
          <w:rStyle w:val="Siln"/>
          <w:b w:val="0"/>
          <w:bCs w:val="0"/>
          <w:color w:val="000000" w:themeColor="text1"/>
        </w:rPr>
        <w:t> </w:t>
      </w:r>
      <w:r w:rsidR="00F13B62">
        <w:rPr>
          <w:rStyle w:val="Siln"/>
          <w:b w:val="0"/>
          <w:bCs w:val="0"/>
          <w:color w:val="000000" w:themeColor="text1"/>
        </w:rPr>
        <w:t>historií kabelek a</w:t>
      </w:r>
      <w:r w:rsidR="00E8662A">
        <w:rPr>
          <w:rStyle w:val="Siln"/>
          <w:b w:val="0"/>
          <w:bCs w:val="0"/>
          <w:color w:val="000000" w:themeColor="text1"/>
        </w:rPr>
        <w:t xml:space="preserve"> byla autorkou</w:t>
      </w:r>
      <w:r w:rsidR="00F13B62">
        <w:rPr>
          <w:rStyle w:val="Siln"/>
          <w:b w:val="0"/>
          <w:bCs w:val="0"/>
          <w:color w:val="000000" w:themeColor="text1"/>
        </w:rPr>
        <w:t xml:space="preserve"> </w:t>
      </w:r>
      <w:r w:rsidR="00E8662A">
        <w:rPr>
          <w:rStyle w:val="Siln"/>
          <w:b w:val="0"/>
          <w:bCs w:val="0"/>
          <w:color w:val="000000" w:themeColor="text1"/>
        </w:rPr>
        <w:t>výstavy</w:t>
      </w:r>
      <w:r w:rsidR="00F13B62">
        <w:rPr>
          <w:rStyle w:val="Siln"/>
          <w:b w:val="0"/>
          <w:bCs w:val="0"/>
          <w:color w:val="000000" w:themeColor="text1"/>
        </w:rPr>
        <w:t xml:space="preserve"> </w:t>
      </w:r>
      <w:r w:rsidR="00F13B62" w:rsidRPr="006A2319">
        <w:rPr>
          <w:rStyle w:val="Siln"/>
          <w:b w:val="0"/>
          <w:bCs w:val="0"/>
          <w:i/>
          <w:iCs/>
          <w:color w:val="000000" w:themeColor="text1"/>
        </w:rPr>
        <w:t>„</w:t>
      </w:r>
      <w:r w:rsidR="00F13B62" w:rsidRPr="00E8662A">
        <w:rPr>
          <w:rStyle w:val="Siln"/>
          <w:b w:val="0"/>
          <w:bCs w:val="0"/>
          <w:i/>
          <w:iCs/>
          <w:color w:val="000000" w:themeColor="text1"/>
        </w:rPr>
        <w:t>Pudr, chrom</w:t>
      </w:r>
      <w:r w:rsidR="00E8662A" w:rsidRPr="00E8662A">
        <w:rPr>
          <w:rStyle w:val="Siln"/>
          <w:b w:val="0"/>
          <w:bCs w:val="0"/>
          <w:i/>
          <w:iCs/>
          <w:color w:val="000000" w:themeColor="text1"/>
        </w:rPr>
        <w:t xml:space="preserve"> i elegance</w:t>
      </w:r>
      <w:r w:rsidR="00E8662A" w:rsidRPr="006A2319">
        <w:rPr>
          <w:rStyle w:val="Siln"/>
          <w:b w:val="0"/>
          <w:bCs w:val="0"/>
          <w:i/>
          <w:iCs/>
          <w:color w:val="000000" w:themeColor="text1"/>
        </w:rPr>
        <w:t>“</w:t>
      </w:r>
      <w:r w:rsidR="006C0C0C">
        <w:rPr>
          <w:rStyle w:val="Siln"/>
          <w:b w:val="0"/>
          <w:bCs w:val="0"/>
          <w:i/>
          <w:iCs/>
          <w:color w:val="000000" w:themeColor="text1"/>
        </w:rPr>
        <w:t>,</w:t>
      </w:r>
      <w:r w:rsidR="00E8662A">
        <w:rPr>
          <w:rStyle w:val="Siln"/>
          <w:b w:val="0"/>
          <w:bCs w:val="0"/>
          <w:color w:val="000000" w:themeColor="text1"/>
        </w:rPr>
        <w:t xml:space="preserve"> která proběhla v roce 2018 v prostoru </w:t>
      </w:r>
      <w:proofErr w:type="spellStart"/>
      <w:r w:rsidR="00E8662A">
        <w:rPr>
          <w:rStyle w:val="Siln"/>
          <w:b w:val="0"/>
          <w:bCs w:val="0"/>
          <w:color w:val="000000" w:themeColor="text1"/>
        </w:rPr>
        <w:t>SmetanaQ</w:t>
      </w:r>
      <w:proofErr w:type="spellEnd"/>
      <w:r w:rsidR="00E8662A">
        <w:rPr>
          <w:rStyle w:val="Siln"/>
          <w:b w:val="0"/>
          <w:bCs w:val="0"/>
          <w:color w:val="000000" w:themeColor="text1"/>
        </w:rPr>
        <w:t xml:space="preserve"> v Praze. Na výstavě představila více než 100 exponátů kabelek z </w:t>
      </w:r>
      <w:proofErr w:type="spellStart"/>
      <w:r w:rsidR="00E8662A">
        <w:rPr>
          <w:rStyle w:val="Siln"/>
          <w:b w:val="0"/>
          <w:bCs w:val="0"/>
          <w:color w:val="000000" w:themeColor="text1"/>
        </w:rPr>
        <w:t>vintage</w:t>
      </w:r>
      <w:proofErr w:type="spellEnd"/>
      <w:r w:rsidR="00E8662A">
        <w:rPr>
          <w:rStyle w:val="Siln"/>
          <w:b w:val="0"/>
          <w:bCs w:val="0"/>
          <w:color w:val="000000" w:themeColor="text1"/>
        </w:rPr>
        <w:t xml:space="preserve"> osobní sbírky</w:t>
      </w:r>
      <w:r w:rsidR="009F44B5">
        <w:rPr>
          <w:rStyle w:val="Siln"/>
          <w:b w:val="0"/>
          <w:bCs w:val="0"/>
          <w:color w:val="000000" w:themeColor="text1"/>
        </w:rPr>
        <w:t xml:space="preserve"> a vlastní tvorby.</w:t>
      </w:r>
      <w:r>
        <w:rPr>
          <w:rStyle w:val="Siln"/>
          <w:b w:val="0"/>
          <w:bCs w:val="0"/>
          <w:color w:val="000000" w:themeColor="text1"/>
        </w:rPr>
        <w:t xml:space="preserve"> </w:t>
      </w:r>
      <w:r w:rsidR="009F44B5">
        <w:rPr>
          <w:rStyle w:val="Siln"/>
          <w:b w:val="0"/>
          <w:bCs w:val="0"/>
          <w:color w:val="000000" w:themeColor="text1"/>
        </w:rPr>
        <w:t>Práce Denisy Adolfové</w:t>
      </w:r>
      <w:r>
        <w:rPr>
          <w:rStyle w:val="Siln"/>
          <w:b w:val="0"/>
          <w:bCs w:val="0"/>
          <w:color w:val="000000" w:themeColor="text1"/>
        </w:rPr>
        <w:t xml:space="preserve"> je založena na dokonalosti, která začíná výběrem materiálu, většinou přírodní usně, technologickým zpracováním a</w:t>
      </w:r>
      <w:r w:rsidR="006C0C0C">
        <w:rPr>
          <w:rStyle w:val="Siln"/>
          <w:b w:val="0"/>
          <w:bCs w:val="0"/>
          <w:color w:val="000000" w:themeColor="text1"/>
        </w:rPr>
        <w:t> </w:t>
      </w:r>
      <w:r>
        <w:rPr>
          <w:rStyle w:val="Siln"/>
          <w:b w:val="0"/>
          <w:bCs w:val="0"/>
          <w:color w:val="000000" w:themeColor="text1"/>
        </w:rPr>
        <w:t>samozřejmě návrhem.</w:t>
      </w:r>
      <w:r w:rsidR="0074074D">
        <w:rPr>
          <w:rStyle w:val="Siln"/>
          <w:b w:val="0"/>
          <w:bCs w:val="0"/>
          <w:color w:val="000000" w:themeColor="text1"/>
        </w:rPr>
        <w:t xml:space="preserve"> Kolekce autorky čítají několik kabelek</w:t>
      </w:r>
      <w:r w:rsidR="00974B88">
        <w:rPr>
          <w:rStyle w:val="Siln"/>
          <w:b w:val="0"/>
          <w:bCs w:val="0"/>
          <w:color w:val="000000" w:themeColor="text1"/>
        </w:rPr>
        <w:t xml:space="preserve"> a</w:t>
      </w:r>
      <w:r w:rsidR="0074074D">
        <w:rPr>
          <w:rStyle w:val="Siln"/>
          <w:b w:val="0"/>
          <w:bCs w:val="0"/>
          <w:color w:val="000000" w:themeColor="text1"/>
        </w:rPr>
        <w:t xml:space="preserve"> peněženek. Z hlediska vytyčených výzkumných otázek je zajímavá kabelka pod názvem </w:t>
      </w:r>
      <w:r w:rsidR="0074074D" w:rsidRPr="006A2319">
        <w:rPr>
          <w:rStyle w:val="Siln"/>
          <w:b w:val="0"/>
          <w:bCs w:val="0"/>
          <w:i/>
          <w:iCs/>
          <w:color w:val="000000" w:themeColor="text1"/>
        </w:rPr>
        <w:t>„</w:t>
      </w:r>
      <w:r w:rsidR="0074074D" w:rsidRPr="00D95D40">
        <w:rPr>
          <w:rStyle w:val="Siln"/>
          <w:b w:val="0"/>
          <w:bCs w:val="0"/>
          <w:i/>
          <w:iCs/>
          <w:color w:val="000000" w:themeColor="text1"/>
        </w:rPr>
        <w:t xml:space="preserve">Divine </w:t>
      </w:r>
      <w:proofErr w:type="spellStart"/>
      <w:r w:rsidR="0074074D" w:rsidRPr="00D95D40">
        <w:rPr>
          <w:rStyle w:val="Siln"/>
          <w:b w:val="0"/>
          <w:bCs w:val="0"/>
          <w:i/>
          <w:iCs/>
          <w:color w:val="000000" w:themeColor="text1"/>
        </w:rPr>
        <w:t>Cathedral</w:t>
      </w:r>
      <w:proofErr w:type="spellEnd"/>
      <w:r w:rsidR="0074074D" w:rsidRPr="006A2319">
        <w:rPr>
          <w:rStyle w:val="Siln"/>
          <w:b w:val="0"/>
          <w:bCs w:val="0"/>
          <w:i/>
          <w:iCs/>
          <w:color w:val="000000" w:themeColor="text1"/>
        </w:rPr>
        <w:t>“</w:t>
      </w:r>
      <w:r w:rsidR="0074074D">
        <w:rPr>
          <w:rStyle w:val="Siln"/>
          <w:b w:val="0"/>
          <w:bCs w:val="0"/>
          <w:color w:val="000000" w:themeColor="text1"/>
        </w:rPr>
        <w:t xml:space="preserve">, kterou vytvořila s designérkou Lenkou </w:t>
      </w:r>
      <w:proofErr w:type="spellStart"/>
      <w:r w:rsidR="0074074D">
        <w:rPr>
          <w:rStyle w:val="Siln"/>
          <w:b w:val="0"/>
          <w:bCs w:val="0"/>
          <w:color w:val="000000" w:themeColor="text1"/>
        </w:rPr>
        <w:t>Kerlickou</w:t>
      </w:r>
      <w:proofErr w:type="spellEnd"/>
      <w:r w:rsidR="00974B88">
        <w:rPr>
          <w:rStyle w:val="Siln"/>
          <w:b w:val="0"/>
          <w:bCs w:val="0"/>
          <w:color w:val="000000" w:themeColor="text1"/>
        </w:rPr>
        <w:t xml:space="preserve"> </w:t>
      </w:r>
      <w:r w:rsidR="00420628">
        <w:rPr>
          <w:rStyle w:val="Siln"/>
          <w:b w:val="0"/>
          <w:bCs w:val="0"/>
          <w:color w:val="000000" w:themeColor="text1"/>
        </w:rPr>
        <w:t>/ 27Jewelry</w:t>
      </w:r>
      <w:r w:rsidR="0074074D">
        <w:rPr>
          <w:rStyle w:val="Siln"/>
          <w:b w:val="0"/>
          <w:bCs w:val="0"/>
          <w:color w:val="000000" w:themeColor="text1"/>
        </w:rPr>
        <w:t xml:space="preserve">. Ta pro kabelku připravila </w:t>
      </w:r>
      <w:r w:rsidR="00974B88">
        <w:rPr>
          <w:rStyle w:val="Siln"/>
          <w:b w:val="0"/>
          <w:bCs w:val="0"/>
          <w:color w:val="000000" w:themeColor="text1"/>
        </w:rPr>
        <w:t>tři</w:t>
      </w:r>
      <w:r w:rsidR="0074074D">
        <w:rPr>
          <w:rStyle w:val="Siln"/>
          <w:b w:val="0"/>
          <w:bCs w:val="0"/>
          <w:color w:val="000000" w:themeColor="text1"/>
        </w:rPr>
        <w:t xml:space="preserve"> šperky z</w:t>
      </w:r>
      <w:r w:rsidR="00721469">
        <w:rPr>
          <w:rStyle w:val="Siln"/>
          <w:b w:val="0"/>
          <w:bCs w:val="0"/>
          <w:color w:val="000000" w:themeColor="text1"/>
        </w:rPr>
        <w:t>e</w:t>
      </w:r>
      <w:r w:rsidR="0074074D">
        <w:rPr>
          <w:rStyle w:val="Siln"/>
          <w:b w:val="0"/>
          <w:bCs w:val="0"/>
          <w:color w:val="000000" w:themeColor="text1"/>
        </w:rPr>
        <w:t> 14karátového zlata doplněné o smaragd, rubín a safír, které nesou symboliku s odkazem na Svatováclavskou korunu. Kabelka je doplněná popruhem se zlatou sponou s</w:t>
      </w:r>
      <w:r w:rsidR="00420628">
        <w:rPr>
          <w:rStyle w:val="Siln"/>
          <w:b w:val="0"/>
          <w:bCs w:val="0"/>
          <w:color w:val="000000" w:themeColor="text1"/>
        </w:rPr>
        <w:t> </w:t>
      </w:r>
      <w:r w:rsidR="0074074D">
        <w:rPr>
          <w:rStyle w:val="Siln"/>
          <w:b w:val="0"/>
          <w:bCs w:val="0"/>
          <w:color w:val="000000" w:themeColor="text1"/>
        </w:rPr>
        <w:t>diamanty</w:t>
      </w:r>
      <w:r w:rsidR="00420628">
        <w:rPr>
          <w:rStyle w:val="Siln"/>
          <w:b w:val="0"/>
          <w:bCs w:val="0"/>
          <w:color w:val="000000" w:themeColor="text1"/>
        </w:rPr>
        <w:t>, jejichž množství určuje konečnou cenu kabelky, která se může vyšplhat až na 250</w:t>
      </w:r>
      <w:r w:rsidR="00974B88">
        <w:rPr>
          <w:rStyle w:val="Siln"/>
          <w:b w:val="0"/>
          <w:bCs w:val="0"/>
          <w:color w:val="000000" w:themeColor="text1"/>
        </w:rPr>
        <w:t> </w:t>
      </w:r>
      <w:r w:rsidR="00420628">
        <w:rPr>
          <w:rStyle w:val="Siln"/>
          <w:b w:val="0"/>
          <w:bCs w:val="0"/>
          <w:color w:val="000000" w:themeColor="text1"/>
        </w:rPr>
        <w:t>000</w:t>
      </w:r>
      <w:r w:rsidR="00974B88">
        <w:rPr>
          <w:rStyle w:val="Siln"/>
          <w:b w:val="0"/>
          <w:bCs w:val="0"/>
          <w:color w:val="000000" w:themeColor="text1"/>
        </w:rPr>
        <w:t> </w:t>
      </w:r>
      <w:r w:rsidR="00420628">
        <w:rPr>
          <w:rStyle w:val="Siln"/>
          <w:b w:val="0"/>
          <w:bCs w:val="0"/>
          <w:color w:val="000000" w:themeColor="text1"/>
        </w:rPr>
        <w:t>Kč</w:t>
      </w:r>
      <w:r w:rsidR="0074074D">
        <w:rPr>
          <w:rStyle w:val="Siln"/>
          <w:b w:val="0"/>
          <w:bCs w:val="0"/>
          <w:color w:val="000000" w:themeColor="text1"/>
        </w:rPr>
        <w:t>.</w:t>
      </w:r>
      <w:r w:rsidR="00DB54AB">
        <w:rPr>
          <w:rStyle w:val="Siln"/>
          <w:b w:val="0"/>
          <w:bCs w:val="0"/>
          <w:color w:val="000000" w:themeColor="text1"/>
        </w:rPr>
        <w:t xml:space="preserve"> I přesto, že nejde o spolupráci s výtvarným uměním, jde hovořit o spolupráci</w:t>
      </w:r>
      <w:r w:rsidR="00F71F2F">
        <w:rPr>
          <w:rStyle w:val="Siln"/>
          <w:b w:val="0"/>
          <w:bCs w:val="0"/>
          <w:color w:val="000000" w:themeColor="text1"/>
        </w:rPr>
        <w:t xml:space="preserve"> s</w:t>
      </w:r>
      <w:r w:rsidR="00206035">
        <w:rPr>
          <w:rStyle w:val="Siln"/>
          <w:b w:val="0"/>
          <w:bCs w:val="0"/>
          <w:color w:val="000000" w:themeColor="text1"/>
        </w:rPr>
        <w:t> </w:t>
      </w:r>
      <w:r w:rsidR="00F71F2F">
        <w:rPr>
          <w:rStyle w:val="Siln"/>
          <w:b w:val="0"/>
          <w:bCs w:val="0"/>
          <w:color w:val="000000" w:themeColor="text1"/>
        </w:rPr>
        <w:t>umělcem</w:t>
      </w:r>
      <w:r w:rsidR="00206035">
        <w:rPr>
          <w:rStyle w:val="Siln"/>
          <w:b w:val="0"/>
          <w:bCs w:val="0"/>
          <w:color w:val="000000" w:themeColor="text1"/>
        </w:rPr>
        <w:t xml:space="preserve"> a ta je v našem prostředí velice ojedinělá</w:t>
      </w:r>
      <w:r w:rsidR="00DB54AB">
        <w:rPr>
          <w:rStyle w:val="Siln"/>
          <w:b w:val="0"/>
          <w:bCs w:val="0"/>
          <w:color w:val="000000" w:themeColor="text1"/>
        </w:rPr>
        <w:t>.</w:t>
      </w:r>
      <w:r w:rsidR="0074074D">
        <w:rPr>
          <w:rStyle w:val="Siln"/>
          <w:b w:val="0"/>
          <w:bCs w:val="0"/>
          <w:color w:val="000000" w:themeColor="text1"/>
        </w:rPr>
        <w:t xml:space="preserve"> Šperky dodávají kabelce na</w:t>
      </w:r>
      <w:r w:rsidR="00F71F2F">
        <w:rPr>
          <w:rStyle w:val="Siln"/>
          <w:b w:val="0"/>
          <w:bCs w:val="0"/>
          <w:color w:val="000000" w:themeColor="text1"/>
        </w:rPr>
        <w:t xml:space="preserve"> stabilní</w:t>
      </w:r>
      <w:r w:rsidR="0074074D">
        <w:rPr>
          <w:rStyle w:val="Siln"/>
          <w:b w:val="0"/>
          <w:bCs w:val="0"/>
          <w:color w:val="000000" w:themeColor="text1"/>
        </w:rPr>
        <w:t xml:space="preserve"> hodnotě a každý kus je unikátní</w:t>
      </w:r>
      <w:r w:rsidR="00206035">
        <w:rPr>
          <w:rStyle w:val="Siln"/>
          <w:b w:val="0"/>
          <w:bCs w:val="0"/>
          <w:color w:val="000000" w:themeColor="text1"/>
        </w:rPr>
        <w:t xml:space="preserve">, </w:t>
      </w:r>
      <w:r w:rsidR="0074074D">
        <w:rPr>
          <w:rStyle w:val="Siln"/>
          <w:b w:val="0"/>
          <w:bCs w:val="0"/>
          <w:color w:val="000000" w:themeColor="text1"/>
        </w:rPr>
        <w:t>autorskou záležitostí</w:t>
      </w:r>
      <w:r w:rsidR="00206035">
        <w:rPr>
          <w:rStyle w:val="Siln"/>
          <w:b w:val="0"/>
          <w:bCs w:val="0"/>
          <w:color w:val="000000" w:themeColor="text1"/>
        </w:rPr>
        <w:t xml:space="preserve"> s investičním potenciálem</w:t>
      </w:r>
      <w:r w:rsidR="0074074D">
        <w:rPr>
          <w:rStyle w:val="Siln"/>
          <w:b w:val="0"/>
          <w:bCs w:val="0"/>
          <w:color w:val="000000" w:themeColor="text1"/>
        </w:rPr>
        <w:t>.</w:t>
      </w:r>
      <w:r w:rsidR="0017129A">
        <w:rPr>
          <w:rStyle w:val="Znakapoznpodarou"/>
          <w:color w:val="000000" w:themeColor="text1"/>
        </w:rPr>
        <w:footnoteReference w:id="50"/>
      </w:r>
    </w:p>
    <w:p w14:paraId="02EB2A04" w14:textId="66F76F8B" w:rsidR="00266F09" w:rsidRDefault="00266F09" w:rsidP="006A04F2">
      <w:pPr>
        <w:pStyle w:val="Textprce"/>
      </w:pPr>
      <w:r>
        <w:lastRenderedPageBreak/>
        <w:fldChar w:fldCharType="begin"/>
      </w:r>
      <w:r w:rsidR="0017686B">
        <w:instrText xml:space="preserve"> INCLUDEPICTURE "C:\\Users\\Honzik\\Library\\Group Containers\\UBF8T346G9.ms\\WebArchiveCopyPasteTempFiles\\com.microsoft.Word\\DA0545-scaled.jpg" \* MERGEFORMAT </w:instrText>
      </w:r>
      <w:r>
        <w:fldChar w:fldCharType="separate"/>
      </w:r>
      <w:r>
        <w:rPr>
          <w:noProof/>
        </w:rPr>
        <w:drawing>
          <wp:inline distT="0" distB="0" distL="0" distR="0" wp14:anchorId="1D9A5BE6" wp14:editId="766A42F6">
            <wp:extent cx="5123793" cy="3416445"/>
            <wp:effectExtent l="0" t="0" r="0" b="0"/>
            <wp:docPr id="64667513" name="Obrázek 5" descr="Obsah obrázku doplňky, taška, kabelka, Zavazadla a taš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7513" name="Obrázek 5" descr="Obsah obrázku doplňky, taška, kabelka, Zavazadla a tašky&#10;&#10;Popis byl vytvořen automaticky"/>
                    <pic:cNvPicPr>
                      <a:picLocks noChangeAspect="1" noChangeArrowheads="1"/>
                    </pic:cNvPicPr>
                  </pic:nvPicPr>
                  <pic:blipFill>
                    <a:blip r:embed="rId15" cstate="hqprint">
                      <a:extLst>
                        <a:ext uri="{28A0092B-C50C-407E-A947-70E740481C1C}">
                          <a14:useLocalDpi xmlns:a14="http://schemas.microsoft.com/office/drawing/2010/main" val="0"/>
                        </a:ext>
                      </a:extLst>
                    </a:blip>
                    <a:srcRect/>
                    <a:stretch>
                      <a:fillRect/>
                    </a:stretch>
                  </pic:blipFill>
                  <pic:spPr bwMode="auto">
                    <a:xfrm>
                      <a:off x="0" y="0"/>
                      <a:ext cx="5132654" cy="3422353"/>
                    </a:xfrm>
                    <a:prstGeom prst="rect">
                      <a:avLst/>
                    </a:prstGeom>
                    <a:noFill/>
                    <a:ln>
                      <a:noFill/>
                    </a:ln>
                  </pic:spPr>
                </pic:pic>
              </a:graphicData>
            </a:graphic>
          </wp:inline>
        </w:drawing>
      </w:r>
      <w:r>
        <w:fldChar w:fldCharType="end"/>
      </w:r>
    </w:p>
    <w:p w14:paraId="0471FA39" w14:textId="5A286493" w:rsidR="00266F09" w:rsidRDefault="00266F09" w:rsidP="00E113D1">
      <w:pPr>
        <w:pStyle w:val="Titulek"/>
        <w:spacing w:before="240"/>
      </w:pPr>
      <w:bookmarkStart w:id="61" w:name="_Toc166437917"/>
      <w:r>
        <w:t xml:space="preserve">Obrázek </w:t>
      </w:r>
      <w:r>
        <w:fldChar w:fldCharType="begin"/>
      </w:r>
      <w:r>
        <w:instrText xml:space="preserve"> SEQ Obrázek \* ARABIC </w:instrText>
      </w:r>
      <w:r>
        <w:fldChar w:fldCharType="separate"/>
      </w:r>
      <w:r w:rsidR="00301D89">
        <w:rPr>
          <w:noProof/>
        </w:rPr>
        <w:t>3</w:t>
      </w:r>
      <w:r>
        <w:rPr>
          <w:noProof/>
        </w:rPr>
        <w:fldChar w:fldCharType="end"/>
      </w:r>
      <w:r>
        <w:t xml:space="preserve"> </w:t>
      </w:r>
      <w:r w:rsidRPr="00D95D40">
        <w:rPr>
          <w:lang w:val="nl-BE"/>
        </w:rPr>
        <w:t>Divine Cathedral,</w:t>
      </w:r>
      <w:r>
        <w:t xml:space="preserve"> Denisa </w:t>
      </w:r>
      <w:proofErr w:type="spellStart"/>
      <w:r>
        <w:t>Adolfová</w:t>
      </w:r>
      <w:proofErr w:type="spellEnd"/>
      <w:r w:rsidR="00974B88">
        <w:t xml:space="preserve"> </w:t>
      </w:r>
      <w:r>
        <w:t xml:space="preserve">/ Lenka </w:t>
      </w:r>
      <w:proofErr w:type="spellStart"/>
      <w:r>
        <w:t>Kerlická</w:t>
      </w:r>
      <w:proofErr w:type="spellEnd"/>
      <w:r w:rsidRPr="00974B88">
        <w:rPr>
          <w:rStyle w:val="Znakapoznpodarou"/>
        </w:rPr>
        <w:footnoteReference w:id="51"/>
      </w:r>
      <w:bookmarkEnd w:id="61"/>
    </w:p>
    <w:p w14:paraId="28EA1B81" w14:textId="77777777" w:rsidR="00266F09" w:rsidRDefault="00266F09" w:rsidP="006A04F2">
      <w:pPr>
        <w:pStyle w:val="Textprce"/>
      </w:pPr>
    </w:p>
    <w:p w14:paraId="0E09D246" w14:textId="00E512A4" w:rsidR="006A04F2" w:rsidRDefault="006A04F2" w:rsidP="006A04F2">
      <w:pPr>
        <w:pStyle w:val="Nadpis1text"/>
      </w:pPr>
      <w:bookmarkStart w:id="62" w:name="_Toc166440151"/>
      <w:r>
        <w:lastRenderedPageBreak/>
        <w:t>Fenomén kabelka v evropě</w:t>
      </w:r>
      <w:bookmarkEnd w:id="62"/>
    </w:p>
    <w:p w14:paraId="29D491C3" w14:textId="33EA4E29" w:rsidR="006A04F2" w:rsidRDefault="003C4A77" w:rsidP="00974B88">
      <w:pPr>
        <w:pStyle w:val="Textprce"/>
      </w:pPr>
      <w:r>
        <w:t xml:space="preserve">Vývoj fenoménu kabelka se odvíjel od čistě pragmatického předmětu </w:t>
      </w:r>
      <w:r w:rsidR="00782117">
        <w:t>až po esteticky vypracovaný designový artefakt s jasně definovanou hodnotou, který je schopen nést tzv.</w:t>
      </w:r>
      <w:r w:rsidR="00342255">
        <w:t> </w:t>
      </w:r>
      <w:r w:rsidR="00782117" w:rsidRPr="006A2319">
        <w:rPr>
          <w:i/>
          <w:iCs/>
        </w:rPr>
        <w:t>„</w:t>
      </w:r>
      <w:proofErr w:type="spellStart"/>
      <w:r w:rsidR="00782117" w:rsidRPr="00D95D40">
        <w:rPr>
          <w:i/>
          <w:iCs/>
        </w:rPr>
        <w:t>social</w:t>
      </w:r>
      <w:proofErr w:type="spellEnd"/>
      <w:r w:rsidR="00342255" w:rsidRPr="00D95D40">
        <w:rPr>
          <w:i/>
          <w:iCs/>
        </w:rPr>
        <w:t xml:space="preserve"> </w:t>
      </w:r>
      <w:proofErr w:type="spellStart"/>
      <w:r w:rsidR="00782117" w:rsidRPr="00D95D40">
        <w:rPr>
          <w:i/>
          <w:iCs/>
        </w:rPr>
        <w:t>signaling</w:t>
      </w:r>
      <w:proofErr w:type="spellEnd"/>
      <w:r w:rsidR="00782117" w:rsidRPr="006A2319">
        <w:rPr>
          <w:i/>
          <w:iCs/>
        </w:rPr>
        <w:t>“</w:t>
      </w:r>
      <w:r w:rsidR="00342255">
        <w:rPr>
          <w:i/>
          <w:iCs/>
        </w:rPr>
        <w:t>.</w:t>
      </w:r>
      <w:r w:rsidR="00782117">
        <w:t xml:space="preserve"> Uživatelka tak vynáší hodnotu do veřejného prostoru, do společnosti, která ji dle kvality výběru dokáže ohodnotit a sociálně zařadit. Sam </w:t>
      </w:r>
      <w:proofErr w:type="spellStart"/>
      <w:r w:rsidR="00782117">
        <w:t>Lander</w:t>
      </w:r>
      <w:proofErr w:type="spellEnd"/>
      <w:r w:rsidR="00782117">
        <w:t xml:space="preserve"> si všímá, že lidé nekupují svoje kabelky jen proto, aby měli kam uložit své věci. Důležitým důvodem je pro nositelky</w:t>
      </w:r>
      <w:r w:rsidR="00886FE6">
        <w:t xml:space="preserve"> projekce svých tužeb a potvrzení statu</w:t>
      </w:r>
      <w:r w:rsidR="00ED6074">
        <w:t>s</w:t>
      </w:r>
      <w:r w:rsidR="00886FE6">
        <w:t>u</w:t>
      </w:r>
      <w:r w:rsidR="00ED6074">
        <w:t>,</w:t>
      </w:r>
      <w:r w:rsidR="00886FE6">
        <w:rPr>
          <w:rStyle w:val="Znakapoznpodarou"/>
        </w:rPr>
        <w:footnoteReference w:id="52"/>
      </w:r>
      <w:r w:rsidR="00886FE6">
        <w:t xml:space="preserve"> </w:t>
      </w:r>
      <w:r w:rsidR="00ED6074">
        <w:t>c</w:t>
      </w:r>
      <w:r w:rsidR="00886FE6">
        <w:t xml:space="preserve">ož odpovídá teorii </w:t>
      </w:r>
      <w:r w:rsidR="00886FE6" w:rsidRPr="006A2319">
        <w:rPr>
          <w:i/>
          <w:iCs/>
        </w:rPr>
        <w:t>„</w:t>
      </w:r>
      <w:r w:rsidR="006E2C81">
        <w:rPr>
          <w:i/>
          <w:iCs/>
        </w:rPr>
        <w:t>dramaturgické sociologii</w:t>
      </w:r>
      <w:r w:rsidR="00886FE6" w:rsidRPr="006A2319">
        <w:rPr>
          <w:i/>
          <w:iCs/>
        </w:rPr>
        <w:t>“</w:t>
      </w:r>
      <w:r w:rsidR="00886FE6">
        <w:t xml:space="preserve"> sociologa </w:t>
      </w:r>
      <w:proofErr w:type="spellStart"/>
      <w:r w:rsidR="00886FE6">
        <w:t>Ervinga</w:t>
      </w:r>
      <w:proofErr w:type="spellEnd"/>
      <w:r w:rsidR="00886FE6">
        <w:t xml:space="preserve"> </w:t>
      </w:r>
      <w:proofErr w:type="spellStart"/>
      <w:r w:rsidR="00886FE6">
        <w:t>Goffmana</w:t>
      </w:r>
      <w:proofErr w:type="spellEnd"/>
      <w:r w:rsidR="006326B2">
        <w:rPr>
          <w:rStyle w:val="Znakapoznpodarou"/>
        </w:rPr>
        <w:footnoteReference w:id="53"/>
      </w:r>
      <w:r w:rsidR="006E2C81">
        <w:t>, ve které popisuje interakce ve společnosti a utváření vlastního chování, které neodpovídá reálným prožitkům, ale</w:t>
      </w:r>
      <w:r w:rsidR="00FC414D">
        <w:t xml:space="preserve"> jejich projekcím a</w:t>
      </w:r>
      <w:r w:rsidR="006E2C81">
        <w:t xml:space="preserve"> představám</w:t>
      </w:r>
      <w:r w:rsidR="00886FE6">
        <w:t>.</w:t>
      </w:r>
      <w:r w:rsidR="00886FE6">
        <w:rPr>
          <w:rStyle w:val="Znakapoznpodarou"/>
        </w:rPr>
        <w:footnoteReference w:id="54"/>
      </w:r>
    </w:p>
    <w:p w14:paraId="585E0278" w14:textId="1C377CE8" w:rsidR="002E48A4" w:rsidRDefault="002E48A4" w:rsidP="00974B88">
      <w:pPr>
        <w:pStyle w:val="Textprce"/>
      </w:pPr>
      <w:r>
        <w:t>Současně je kabelka vním</w:t>
      </w:r>
      <w:r w:rsidR="00A25394">
        <w:t>á</w:t>
      </w:r>
      <w:r>
        <w:t>n</w:t>
      </w:r>
      <w:r w:rsidR="00A25394">
        <w:t>a</w:t>
      </w:r>
      <w:r>
        <w:t xml:space="preserve"> jako externí intimní prostor. Firma </w:t>
      </w:r>
      <w:proofErr w:type="spellStart"/>
      <w:r>
        <w:t>Furla</w:t>
      </w:r>
      <w:proofErr w:type="spellEnd"/>
      <w:r>
        <w:t xml:space="preserve"> přinesla v jedné ze svých kampaní výrok </w:t>
      </w:r>
      <w:r w:rsidRPr="006A2319">
        <w:rPr>
          <w:i/>
          <w:iCs/>
        </w:rPr>
        <w:t>„</w:t>
      </w:r>
      <w:proofErr w:type="spellStart"/>
      <w:r w:rsidRPr="00D95D40">
        <w:rPr>
          <w:i/>
          <w:iCs/>
        </w:rPr>
        <w:t>Bring</w:t>
      </w:r>
      <w:proofErr w:type="spellEnd"/>
      <w:r w:rsidRPr="00D95D40">
        <w:rPr>
          <w:i/>
          <w:iCs/>
        </w:rPr>
        <w:t xml:space="preserve"> </w:t>
      </w:r>
      <w:proofErr w:type="spellStart"/>
      <w:r w:rsidRPr="00D95D40">
        <w:rPr>
          <w:i/>
          <w:iCs/>
        </w:rPr>
        <w:t>your</w:t>
      </w:r>
      <w:proofErr w:type="spellEnd"/>
      <w:r w:rsidRPr="00D95D40">
        <w:rPr>
          <w:i/>
          <w:iCs/>
        </w:rPr>
        <w:t xml:space="preserve"> </w:t>
      </w:r>
      <w:proofErr w:type="spellStart"/>
      <w:r w:rsidRPr="00D95D40">
        <w:rPr>
          <w:i/>
          <w:iCs/>
        </w:rPr>
        <w:t>world</w:t>
      </w:r>
      <w:proofErr w:type="spellEnd"/>
      <w:r w:rsidRPr="00D95D40">
        <w:rPr>
          <w:i/>
          <w:iCs/>
        </w:rPr>
        <w:t xml:space="preserve"> </w:t>
      </w:r>
      <w:proofErr w:type="spellStart"/>
      <w:r w:rsidRPr="00D95D40">
        <w:rPr>
          <w:i/>
          <w:iCs/>
        </w:rPr>
        <w:t>with</w:t>
      </w:r>
      <w:proofErr w:type="spellEnd"/>
      <w:r w:rsidRPr="00D95D40">
        <w:rPr>
          <w:i/>
          <w:iCs/>
        </w:rPr>
        <w:t xml:space="preserve"> </w:t>
      </w:r>
      <w:proofErr w:type="spellStart"/>
      <w:r w:rsidRPr="00D95D40">
        <w:rPr>
          <w:i/>
          <w:iCs/>
        </w:rPr>
        <w:t>you</w:t>
      </w:r>
      <w:proofErr w:type="spellEnd"/>
      <w:r w:rsidRPr="00ED6074">
        <w:t>“</w:t>
      </w:r>
      <w:r w:rsidR="00ED6074">
        <w:t>.</w:t>
      </w:r>
      <w:r w:rsidR="00907888">
        <w:t xml:space="preserve"> Reklamní slogan, který vyjadřuje vztah ženy ke své kabelce, kde se opět setkáváme s tématem cestování a pohybu. Kabelka v něm představuje intimní prostor bezpečí s nejdůležitějšími předměty pro její komfort. Podobný motiv nacházíme v rozhovoru se </w:t>
      </w:r>
      <w:proofErr w:type="spellStart"/>
      <w:r w:rsidR="00907888">
        <w:t>Zahou</w:t>
      </w:r>
      <w:proofErr w:type="spellEnd"/>
      <w:r w:rsidR="00907888">
        <w:t xml:space="preserve"> </w:t>
      </w:r>
      <w:proofErr w:type="spellStart"/>
      <w:r w:rsidR="00907888">
        <w:t>Hadid</w:t>
      </w:r>
      <w:proofErr w:type="spellEnd"/>
      <w:r w:rsidR="00907888">
        <w:t xml:space="preserve">. </w:t>
      </w:r>
      <w:r>
        <w:t xml:space="preserve"> Na otázku: </w:t>
      </w:r>
      <w:r w:rsidRPr="006A2319">
        <w:rPr>
          <w:i/>
          <w:iCs/>
        </w:rPr>
        <w:t>„J</w:t>
      </w:r>
      <w:r w:rsidRPr="00F8525E">
        <w:rPr>
          <w:i/>
          <w:iCs/>
        </w:rPr>
        <w:t>aký předmět si sebou berete při cestování, aby se z vašeho hotelového pokoje stal váš prostor?</w:t>
      </w:r>
      <w:r w:rsidRPr="006A2319">
        <w:rPr>
          <w:i/>
          <w:iCs/>
        </w:rPr>
        <w:t>“</w:t>
      </w:r>
      <w:r>
        <w:t xml:space="preserve"> Odpověděla architektka </w:t>
      </w:r>
      <w:proofErr w:type="spellStart"/>
      <w:r>
        <w:t>Zaha</w:t>
      </w:r>
      <w:proofErr w:type="spellEnd"/>
      <w:r>
        <w:t xml:space="preserve"> </w:t>
      </w:r>
      <w:proofErr w:type="spellStart"/>
      <w:r>
        <w:t>Hadid</w:t>
      </w:r>
      <w:proofErr w:type="spellEnd"/>
      <w:r>
        <w:t xml:space="preserve">: </w:t>
      </w:r>
      <w:r w:rsidRPr="006A2319">
        <w:rPr>
          <w:i/>
          <w:iCs/>
        </w:rPr>
        <w:t>„</w:t>
      </w:r>
      <w:r w:rsidR="00ED6074">
        <w:rPr>
          <w:i/>
          <w:iCs/>
        </w:rPr>
        <w:t>Svo</w:t>
      </w:r>
      <w:r w:rsidRPr="00F8525E">
        <w:rPr>
          <w:i/>
          <w:iCs/>
        </w:rPr>
        <w:t>ji kabelku</w:t>
      </w:r>
      <w:r w:rsidRPr="002E48A4">
        <w:t>.</w:t>
      </w:r>
      <w:r w:rsidRPr="006A2319">
        <w:rPr>
          <w:i/>
          <w:iCs/>
        </w:rPr>
        <w:t>“</w:t>
      </w:r>
      <w:r w:rsidR="00A7021D">
        <w:rPr>
          <w:rStyle w:val="Znakapoznpodarou"/>
        </w:rPr>
        <w:footnoteReference w:id="55"/>
      </w:r>
      <w:r>
        <w:t xml:space="preserve"> Bývalá </w:t>
      </w:r>
      <w:r w:rsidR="00ED6074">
        <w:t>m</w:t>
      </w:r>
      <w:r>
        <w:t>inisterská předsedkyně Margareth Thatcher</w:t>
      </w:r>
      <w:r w:rsidR="00907888">
        <w:t xml:space="preserve"> jde při charakteristice ještě o krůček dál</w:t>
      </w:r>
      <w:r w:rsidR="005F34CC">
        <w:t>,</w:t>
      </w:r>
      <w:r w:rsidR="00907888">
        <w:t xml:space="preserve"> respektive k bližšímu vztahu.</w:t>
      </w:r>
      <w:r>
        <w:t xml:space="preserve"> </w:t>
      </w:r>
      <w:r w:rsidR="00907888">
        <w:t>O</w:t>
      </w:r>
      <w:r>
        <w:t xml:space="preserve"> své kabelce mluvila jako o </w:t>
      </w:r>
      <w:r w:rsidR="003E7C2B" w:rsidRPr="003E7C2B">
        <w:rPr>
          <w:i/>
          <w:iCs/>
        </w:rPr>
        <w:t>„</w:t>
      </w:r>
      <w:r w:rsidRPr="003E7C2B">
        <w:rPr>
          <w:i/>
          <w:iCs/>
        </w:rPr>
        <w:t>svém důvěryhodném příteli</w:t>
      </w:r>
      <w:r w:rsidR="003E7C2B">
        <w:rPr>
          <w:i/>
          <w:iCs/>
        </w:rPr>
        <w:t>“</w:t>
      </w:r>
      <w:r w:rsidR="008A6781">
        <w:t>.</w:t>
      </w:r>
      <w:r w:rsidR="003E7C2B">
        <w:rPr>
          <w:rStyle w:val="Znakapoznpodarou"/>
        </w:rPr>
        <w:footnoteReference w:id="56"/>
      </w:r>
      <w:r w:rsidR="008A6781">
        <w:t xml:space="preserve"> </w:t>
      </w:r>
      <w:r w:rsidR="00907888">
        <w:t>Tato vyjádření posilují</w:t>
      </w:r>
      <w:r w:rsidR="008D09CC">
        <w:t xml:space="preserve"> zkoumaný</w:t>
      </w:r>
      <w:r w:rsidR="00907888">
        <w:t xml:space="preserve"> fenomén dámské kabelky a připisují </w:t>
      </w:r>
      <w:r w:rsidR="008D09CC">
        <w:t>mu</w:t>
      </w:r>
      <w:r w:rsidR="00907888">
        <w:t xml:space="preserve"> hodnotu něčeho blízkého, co obsáhne praktické předměty i emoční náboj</w:t>
      </w:r>
      <w:r w:rsidR="008D09CC">
        <w:t xml:space="preserve">. </w:t>
      </w:r>
    </w:p>
    <w:p w14:paraId="00FF6B04" w14:textId="46705A26" w:rsidR="00C80935" w:rsidRDefault="00DD7E3F" w:rsidP="00974B88">
      <w:pPr>
        <w:pStyle w:val="Textprce"/>
      </w:pPr>
      <w:r>
        <w:t>Samotnou hodnotu kabelek pak</w:t>
      </w:r>
      <w:r w:rsidR="00A25BDC">
        <w:t xml:space="preserve"> začaly</w:t>
      </w:r>
      <w:r>
        <w:t xml:space="preserve"> utvářely módní domy, které </w:t>
      </w:r>
      <w:r w:rsidR="00A25BDC">
        <w:t>zaručovaly kvalitní zpracování, výběr materiálů, nadčasové myšlenky a spolupráce</w:t>
      </w:r>
      <w:r w:rsidR="00050BDB">
        <w:t>. Spolupráce</w:t>
      </w:r>
      <w:r w:rsidR="00A25BDC">
        <w:t xml:space="preserve"> s art </w:t>
      </w:r>
      <w:proofErr w:type="spellStart"/>
      <w:r w:rsidR="00A25BDC">
        <w:t>dire</w:t>
      </w:r>
      <w:r w:rsidR="00ED6074">
        <w:t>c</w:t>
      </w:r>
      <w:r w:rsidR="00A25BDC">
        <w:t>tory</w:t>
      </w:r>
      <w:proofErr w:type="spellEnd"/>
      <w:r w:rsidR="00050BDB">
        <w:t>, celebritami, výtvarnými umělci</w:t>
      </w:r>
      <w:r w:rsidR="00ED6074">
        <w:t xml:space="preserve"> </w:t>
      </w:r>
      <w:r w:rsidR="00E1312D">
        <w:t>začaly ovlivňovat postavení</w:t>
      </w:r>
      <w:r w:rsidR="00050BDB">
        <w:t xml:space="preserve"> módního doplňku</w:t>
      </w:r>
      <w:r w:rsidR="00E1312D">
        <w:t xml:space="preserve"> na trhu a ve společnosti</w:t>
      </w:r>
      <w:r w:rsidR="00206035">
        <w:t xml:space="preserve"> a na určitou dobu definovaly kabelku jako jeden z nejdůležitějších </w:t>
      </w:r>
      <w:r w:rsidR="00C96B24">
        <w:t>objektů módních přehlídek a kolekcí.</w:t>
      </w:r>
    </w:p>
    <w:p w14:paraId="13D302D0" w14:textId="77777777" w:rsidR="00C80935" w:rsidRDefault="00C80935" w:rsidP="00C80935">
      <w:pPr>
        <w:pStyle w:val="Nadpis2text"/>
      </w:pPr>
      <w:bookmarkStart w:id="63" w:name="_Toc166440152"/>
      <w:r>
        <w:lastRenderedPageBreak/>
        <w:t>Kabelka jako nositel výtvarného umění</w:t>
      </w:r>
      <w:bookmarkEnd w:id="63"/>
    </w:p>
    <w:p w14:paraId="211FA9AD" w14:textId="551AC891" w:rsidR="00C80935" w:rsidRDefault="00C80935" w:rsidP="00974B88">
      <w:pPr>
        <w:pStyle w:val="Textprce"/>
      </w:pPr>
      <w:r>
        <w:t xml:space="preserve">Fenomén kabelka zkoumá socioekonomický a kulturní kontext módního doplňku, aby se přiblížil problematice spojené s dámskou kabelkou jako médiem pro výtvarné umění. Ambicí </w:t>
      </w:r>
      <w:r w:rsidR="00FA1DFF">
        <w:t>diplomové práce</w:t>
      </w:r>
      <w:r>
        <w:t xml:space="preserve"> je zabývat se fungujícími modely spolupráce mezi výrobcem a</w:t>
      </w:r>
      <w:r w:rsidR="00ED6074">
        <w:t> </w:t>
      </w:r>
      <w:r>
        <w:t xml:space="preserve">výtvarníkem, který aktivně participuje na konečné podobě artefaktu. Na území České republiky zatím výrazná praxe neproběhla, a proto se </w:t>
      </w:r>
      <w:r w:rsidR="00ED6074">
        <w:t>práce obrací</w:t>
      </w:r>
      <w:r>
        <w:t xml:space="preserve"> k zahraničním výrobcům a tvůrcům.</w:t>
      </w:r>
    </w:p>
    <w:p w14:paraId="228D6C09" w14:textId="6C0EDAD1" w:rsidR="005F34CC" w:rsidRPr="00091142" w:rsidRDefault="00C80935" w:rsidP="00974B88">
      <w:pPr>
        <w:pStyle w:val="Textprce"/>
      </w:pPr>
      <w:r>
        <w:t>Když odhl</w:t>
      </w:r>
      <w:r w:rsidR="00ED6074">
        <w:t>é</w:t>
      </w:r>
      <w:r>
        <w:t>dneme od řady anonymních, ručně vyšívaných kabelek z hedvábí ve stylu „</w:t>
      </w:r>
      <w:r w:rsidRPr="00ED6074">
        <w:rPr>
          <w:lang w:val="fr-FR"/>
        </w:rPr>
        <w:t>pompadour</w:t>
      </w:r>
      <w:r>
        <w:t>“ nebo rámových kabelek, jedna z prvních výtvarnic, která upřela svoji pozornost na objekt</w:t>
      </w:r>
      <w:r w:rsidR="00ED6074">
        <w:t>-</w:t>
      </w:r>
      <w:r>
        <w:t xml:space="preserve">kabelku, byla Elsa </w:t>
      </w:r>
      <w:proofErr w:type="spellStart"/>
      <w:r>
        <w:t>Schiaparelli</w:t>
      </w:r>
      <w:proofErr w:type="spellEnd"/>
      <w:r>
        <w:t xml:space="preserve">. Nebála se jí dát tvar ptačí klece, novin, mušle nebo skryté svítilny. Právě na zmíněné </w:t>
      </w:r>
      <w:r w:rsidRPr="006A2319">
        <w:rPr>
          <w:i/>
          <w:iCs/>
        </w:rPr>
        <w:t>„</w:t>
      </w:r>
      <w:proofErr w:type="spellStart"/>
      <w:r w:rsidRPr="00D95D40">
        <w:rPr>
          <w:i/>
          <w:iCs/>
        </w:rPr>
        <w:t>The</w:t>
      </w:r>
      <w:proofErr w:type="spellEnd"/>
      <w:r w:rsidRPr="00D95D40">
        <w:rPr>
          <w:i/>
          <w:iCs/>
        </w:rPr>
        <w:t xml:space="preserve"> </w:t>
      </w:r>
      <w:proofErr w:type="spellStart"/>
      <w:r w:rsidRPr="00D95D40">
        <w:rPr>
          <w:i/>
          <w:iCs/>
        </w:rPr>
        <w:t>Lanterne</w:t>
      </w:r>
      <w:proofErr w:type="spellEnd"/>
      <w:r w:rsidRPr="00D95D40">
        <w:rPr>
          <w:i/>
          <w:iCs/>
        </w:rPr>
        <w:t xml:space="preserve"> </w:t>
      </w:r>
      <w:proofErr w:type="spellStart"/>
      <w:r w:rsidR="00ED6074" w:rsidRPr="00D95D40">
        <w:rPr>
          <w:i/>
          <w:iCs/>
        </w:rPr>
        <w:t>B</w:t>
      </w:r>
      <w:r w:rsidRPr="00D95D40">
        <w:rPr>
          <w:i/>
          <w:iCs/>
        </w:rPr>
        <w:t>ag</w:t>
      </w:r>
      <w:proofErr w:type="spellEnd"/>
      <w:r w:rsidRPr="006A2319">
        <w:rPr>
          <w:i/>
          <w:iCs/>
        </w:rPr>
        <w:t>“</w:t>
      </w:r>
      <w:r>
        <w:t xml:space="preserve"> z roku 1938 pracovala společně se svým přítelem, surrealistickým umělcem, Salvatorem Dalím. Ten j</w:t>
      </w:r>
      <w:r w:rsidR="00AF5522">
        <w:t>í</w:t>
      </w:r>
      <w:r>
        <w:t xml:space="preserve"> pomohl vytvořit elektrickou večerní kabelku, jejíž vnitřní zrcátko bylo osvíceno malou žárovkou vždy, když se kabelka otevřela.</w:t>
      </w:r>
      <w:r w:rsidR="00A7021D">
        <w:rPr>
          <w:rStyle w:val="Znakapoznpodarou"/>
        </w:rPr>
        <w:footnoteReference w:id="57"/>
      </w:r>
      <w:r>
        <w:t xml:space="preserve"> </w:t>
      </w:r>
      <w:proofErr w:type="spellStart"/>
      <w:r>
        <w:t>Schiaparelli</w:t>
      </w:r>
      <w:proofErr w:type="spellEnd"/>
      <w:r>
        <w:t xml:space="preserve"> spolupracovala i </w:t>
      </w:r>
      <w:r w:rsidR="00FA1DFF">
        <w:t xml:space="preserve">s </w:t>
      </w:r>
      <w:r>
        <w:t xml:space="preserve">dalšími umělci a protnula svoji tvorbu s dadaismem a futurismem. Stejně jako předměty v těchto směrech nabývaly nových významů a interpretací, kabelka pro ni znamenala </w:t>
      </w:r>
      <w:r w:rsidR="00AF5522" w:rsidRPr="006A2319">
        <w:rPr>
          <w:i/>
          <w:iCs/>
        </w:rPr>
        <w:t>„</w:t>
      </w:r>
      <w:r w:rsidRPr="00581857">
        <w:rPr>
          <w:i/>
          <w:iCs/>
        </w:rPr>
        <w:t>perfektní prostředek pro erotické hříčky</w:t>
      </w:r>
      <w:r w:rsidRPr="006A2319">
        <w:rPr>
          <w:i/>
          <w:iCs/>
        </w:rPr>
        <w:t>“</w:t>
      </w:r>
      <w:r>
        <w:rPr>
          <w:rStyle w:val="Znakapoznpodarou"/>
        </w:rPr>
        <w:footnoteReference w:id="58"/>
      </w:r>
      <w:r>
        <w:t xml:space="preserve"> ve smyslu tvorby. </w:t>
      </w:r>
      <w:r w:rsidR="00A278A7">
        <w:t>Světoběžnice</w:t>
      </w:r>
      <w:r>
        <w:t xml:space="preserve"> </w:t>
      </w:r>
      <w:proofErr w:type="spellStart"/>
      <w:r>
        <w:t>Schiaparelli</w:t>
      </w:r>
      <w:proofErr w:type="spellEnd"/>
      <w:r>
        <w:t xml:space="preserve"> vnímala kabelku jako proměnlivého, intimního komplice, kterého by měla mít každá žena za každých okolností u sebe a nikdy by neměla být zbavena důstojnosti nosit vlastní kabelku.</w:t>
      </w:r>
      <w:r>
        <w:rPr>
          <w:rStyle w:val="Znakapoznpodarou"/>
        </w:rPr>
        <w:footnoteReference w:id="59"/>
      </w:r>
      <w:r>
        <w:t xml:space="preserve"> Vnímání </w:t>
      </w:r>
      <w:r w:rsidR="00184737">
        <w:t>módní návrhářky</w:t>
      </w:r>
      <w:r>
        <w:t xml:space="preserve"> koresponduje s již zmíněnými citáty z předešlých kapitol, na které významné ženy odpovídají, co pro ně kabelka představuje</w:t>
      </w:r>
      <w:r w:rsidR="00AF5522">
        <w:t>.</w:t>
      </w:r>
      <w:r>
        <w:t xml:space="preserve"> Ženy tedy odpovídají podobně, ale </w:t>
      </w:r>
      <w:r w:rsidR="00184737">
        <w:t>takovou otázku</w:t>
      </w:r>
      <w:r w:rsidR="00AF5522">
        <w:t xml:space="preserve"> musí</w:t>
      </w:r>
      <w:r w:rsidR="00184737">
        <w:t xml:space="preserve"> nejprve někdo položit.</w:t>
      </w:r>
    </w:p>
    <w:p w14:paraId="300709FA" w14:textId="77777777" w:rsidR="00832957" w:rsidRDefault="00832957" w:rsidP="00832957">
      <w:pPr>
        <w:pStyle w:val="Nadpis2text"/>
      </w:pPr>
      <w:bookmarkStart w:id="64" w:name="_Toc166440153"/>
      <w:r>
        <w:t>Role evropských módních domů na vývoj hodnoty kabelky</w:t>
      </w:r>
      <w:bookmarkEnd w:id="64"/>
    </w:p>
    <w:p w14:paraId="66D109D1" w14:textId="392CD560" w:rsidR="0076604D" w:rsidRDefault="002B4B2D" w:rsidP="00974B88">
      <w:pPr>
        <w:pStyle w:val="Textprce"/>
      </w:pPr>
      <w:r>
        <w:t xml:space="preserve">Na styl práce Elsy </w:t>
      </w:r>
      <w:proofErr w:type="spellStart"/>
      <w:r>
        <w:t>Schiaparel</w:t>
      </w:r>
      <w:r w:rsidR="00AF5522">
        <w:t>l</w:t>
      </w:r>
      <w:r>
        <w:t>i</w:t>
      </w:r>
      <w:proofErr w:type="spellEnd"/>
      <w:r>
        <w:t xml:space="preserve"> navázalo jistě</w:t>
      </w:r>
      <w:r w:rsidR="00184737">
        <w:t xml:space="preserve"> mnoho</w:t>
      </w:r>
      <w:r>
        <w:t xml:space="preserve"> umělců a módních domů ve více či méně úspěšných projektech</w:t>
      </w:r>
      <w:r w:rsidR="0076604D">
        <w:t>, z nichž budou některé v následujících řádcích chronologicky představeny</w:t>
      </w:r>
      <w:r>
        <w:t xml:space="preserve">. </w:t>
      </w:r>
    </w:p>
    <w:p w14:paraId="51A94ECD" w14:textId="24015A71" w:rsidR="002B4B2D" w:rsidRDefault="002B4B2D" w:rsidP="00974B88">
      <w:pPr>
        <w:pStyle w:val="Textprce"/>
      </w:pPr>
      <w:r>
        <w:t xml:space="preserve">Za významný milník </w:t>
      </w:r>
      <w:r w:rsidR="0076604D">
        <w:t>lze</w:t>
      </w:r>
      <w:r>
        <w:t xml:space="preserve"> považovat rok 2003, kdy módní dům Lou</w:t>
      </w:r>
      <w:r w:rsidR="003F7EDC">
        <w:t>is Vuitton přizval ke spolupráci</w:t>
      </w:r>
      <w:r w:rsidR="00AA5A01">
        <w:t xml:space="preserve"> japonského výtvarníka</w:t>
      </w:r>
      <w:r w:rsidR="003F7EDC">
        <w:t xml:space="preserve"> </w:t>
      </w:r>
      <w:proofErr w:type="spellStart"/>
      <w:r w:rsidR="003F7EDC">
        <w:t>Takashi</w:t>
      </w:r>
      <w:proofErr w:type="spellEnd"/>
      <w:r w:rsidR="003F7EDC">
        <w:t xml:space="preserve"> </w:t>
      </w:r>
      <w:proofErr w:type="spellStart"/>
      <w:r w:rsidR="003F7EDC">
        <w:t>Murakamiho</w:t>
      </w:r>
      <w:proofErr w:type="spellEnd"/>
      <w:r w:rsidR="00AA5A01">
        <w:t>, který je známý bořením hranic mezi vysokým a nízkým uměním.</w:t>
      </w:r>
      <w:r w:rsidR="00FF23A1">
        <w:t xml:space="preserve"> Ten pro </w:t>
      </w:r>
      <w:r w:rsidR="00112753">
        <w:t>luxusní značku</w:t>
      </w:r>
      <w:r w:rsidR="00FF23A1">
        <w:t xml:space="preserve"> přepracoval léta nedotknutelný </w:t>
      </w:r>
      <w:r w:rsidR="00FF23A1">
        <w:lastRenderedPageBreak/>
        <w:t>monogram firmy LV do 33 různých barev</w:t>
      </w:r>
      <w:r w:rsidR="00816F38">
        <w:t xml:space="preserve">, následoval potisk třešně, kytky a barevné motivy z výtvarníkovy tvorby. </w:t>
      </w:r>
    </w:p>
    <w:p w14:paraId="61360F27" w14:textId="1CBF6FBC" w:rsidR="0076604D" w:rsidRDefault="00816F38" w:rsidP="00974B88">
      <w:pPr>
        <w:pStyle w:val="Textprce"/>
      </w:pPr>
      <w:r>
        <w:t xml:space="preserve">Dalším mezníkem byla v roce 2013 spolupráce mezi </w:t>
      </w:r>
      <w:r w:rsidR="00184737">
        <w:t xml:space="preserve">italskou </w:t>
      </w:r>
      <w:r>
        <w:t xml:space="preserve">firmou Prada a britským umělcem Damienem </w:t>
      </w:r>
      <w:proofErr w:type="spellStart"/>
      <w:r>
        <w:t>Hirstem</w:t>
      </w:r>
      <w:proofErr w:type="spellEnd"/>
      <w:r>
        <w:t>. Ta vyústila v limitovanou edici</w:t>
      </w:r>
      <w:r w:rsidR="00682C0B">
        <w:t xml:space="preserve"> dvaceti kabelek s</w:t>
      </w:r>
      <w:r w:rsidR="00042DBF">
        <w:t> </w:t>
      </w:r>
      <w:r>
        <w:t>entomologick</w:t>
      </w:r>
      <w:r w:rsidR="00682C0B">
        <w:t xml:space="preserve">ým motivem. Jsou vyrobeny z plexiskla a posety korálkovým hmyzem v nadživotní velikosti. V roce 2019 se jeden kus objevil v nabídce aukčního domu </w:t>
      </w:r>
      <w:proofErr w:type="spellStart"/>
      <w:r w:rsidR="00682C0B">
        <w:t>Barnebys</w:t>
      </w:r>
      <w:proofErr w:type="spellEnd"/>
      <w:r w:rsidR="00682C0B">
        <w:t xml:space="preserve"> za vyvolávací cenu cca 6</w:t>
      </w:r>
      <w:r w:rsidR="00042DBF">
        <w:t> </w:t>
      </w:r>
      <w:r w:rsidR="00682C0B">
        <w:t xml:space="preserve">000 </w:t>
      </w:r>
      <w:r w:rsidR="00FA1DFF">
        <w:t>eur</w:t>
      </w:r>
      <w:r w:rsidR="00682C0B">
        <w:t>.</w:t>
      </w:r>
      <w:r w:rsidR="00161F87">
        <w:rPr>
          <w:rStyle w:val="Znakapoznpodarou"/>
        </w:rPr>
        <w:footnoteReference w:id="60"/>
      </w:r>
    </w:p>
    <w:p w14:paraId="79C9AD9A" w14:textId="457803E8" w:rsidR="00C335C8" w:rsidRDefault="00312D36" w:rsidP="00974B88">
      <w:pPr>
        <w:pStyle w:val="Textprce"/>
      </w:pPr>
      <w:r>
        <w:t>Roku 2016 se začala psát nová kapitola ve vývoji strategie módního domu Christian Dior</w:t>
      </w:r>
      <w:r w:rsidR="00E47351">
        <w:t xml:space="preserve">, jehož kreativní ředitelkou je Maria </w:t>
      </w:r>
      <w:proofErr w:type="spellStart"/>
      <w:r w:rsidR="00E47351">
        <w:t>Grazia</w:t>
      </w:r>
      <w:proofErr w:type="spellEnd"/>
      <w:r w:rsidR="00E47351">
        <w:t xml:space="preserve"> </w:t>
      </w:r>
      <w:proofErr w:type="spellStart"/>
      <w:r w:rsidR="00E47351">
        <w:t>Chiuri</w:t>
      </w:r>
      <w:proofErr w:type="spellEnd"/>
      <w:r>
        <w:t xml:space="preserve">. Francouzský </w:t>
      </w:r>
      <w:r w:rsidRPr="00042DBF">
        <w:rPr>
          <w:lang w:val="fr-FR"/>
        </w:rPr>
        <w:t>maison</w:t>
      </w:r>
      <w:r>
        <w:t xml:space="preserve"> spustil projekt</w:t>
      </w:r>
      <w:r w:rsidRPr="006A2319">
        <w:rPr>
          <w:i/>
          <w:iCs/>
        </w:rPr>
        <w:t xml:space="preserve"> „</w:t>
      </w:r>
      <w:r w:rsidRPr="001C1EA0">
        <w:rPr>
          <w:i/>
          <w:iCs/>
        </w:rPr>
        <w:t xml:space="preserve">Dior Lady </w:t>
      </w:r>
      <w:r w:rsidR="00734E1A">
        <w:rPr>
          <w:i/>
          <w:iCs/>
        </w:rPr>
        <w:t>A</w:t>
      </w:r>
      <w:r w:rsidRPr="001C1EA0">
        <w:rPr>
          <w:i/>
          <w:iCs/>
        </w:rPr>
        <w:t>rt</w:t>
      </w:r>
      <w:r w:rsidRPr="006A2319">
        <w:rPr>
          <w:i/>
          <w:iCs/>
        </w:rPr>
        <w:t>“</w:t>
      </w:r>
      <w:r w:rsidR="00042DBF">
        <w:rPr>
          <w:i/>
          <w:iCs/>
        </w:rPr>
        <w:t>,</w:t>
      </w:r>
      <w:r>
        <w:t xml:space="preserve"> ve kterém hlavní roli hraje výše zmíněná kabelka </w:t>
      </w:r>
      <w:r w:rsidR="00593F90" w:rsidRPr="006A2319">
        <w:rPr>
          <w:i/>
          <w:iCs/>
        </w:rPr>
        <w:t>„</w:t>
      </w:r>
      <w:r w:rsidRPr="00593F90">
        <w:rPr>
          <w:i/>
          <w:iCs/>
        </w:rPr>
        <w:t>Lady Dior</w:t>
      </w:r>
      <w:r w:rsidR="00593F90" w:rsidRPr="006A2319">
        <w:rPr>
          <w:i/>
          <w:iCs/>
        </w:rPr>
        <w:t>“</w:t>
      </w:r>
      <w:r>
        <w:t xml:space="preserve">, kterou uvedl na trh v roce 1994 tehdejší kreativní ředitel </w:t>
      </w:r>
      <w:r w:rsidRPr="006A2319">
        <w:rPr>
          <w:lang w:val="fr-FR"/>
        </w:rPr>
        <w:t>Gianfranco Ferré</w:t>
      </w:r>
      <w:r>
        <w:t xml:space="preserve"> jako vysoce elegantní a</w:t>
      </w:r>
      <w:r w:rsidR="00734E1A">
        <w:t> </w:t>
      </w:r>
      <w:r>
        <w:t>minimalistický doplněk. Před osmi lety vznikla první reinterpretace tohoto objektu vybranými výtvarnými umělci a od té doby j</w:t>
      </w:r>
      <w:r w:rsidR="00C335C8">
        <w:t>e</w:t>
      </w:r>
      <w:r>
        <w:t xml:space="preserve"> každý rok vyzýván</w:t>
      </w:r>
      <w:r w:rsidR="00C335C8">
        <w:t>o deset</w:t>
      </w:r>
      <w:r>
        <w:t xml:space="preserve"> současn</w:t>
      </w:r>
      <w:r w:rsidR="00C335C8">
        <w:t>ých</w:t>
      </w:r>
      <w:r>
        <w:t xml:space="preserve"> </w:t>
      </w:r>
      <w:r w:rsidR="00C335C8">
        <w:t>umělců nebo uměleckých kolektivů</w:t>
      </w:r>
      <w:r>
        <w:t xml:space="preserve"> ke spolupráci. Na podporu</w:t>
      </w:r>
      <w:r w:rsidR="001C1EA0">
        <w:t xml:space="preserve"> </w:t>
      </w:r>
      <w:r w:rsidR="00184737">
        <w:t>pátého</w:t>
      </w:r>
      <w:r>
        <w:t xml:space="preserve"> projektu, jeho zviditelnění a</w:t>
      </w:r>
      <w:r w:rsidR="00734E1A">
        <w:t> </w:t>
      </w:r>
      <w:r>
        <w:t>oživení marketingu vznikla</w:t>
      </w:r>
      <w:r w:rsidR="001C1EA0">
        <w:t xml:space="preserve"> v roce 2020</w:t>
      </w:r>
      <w:r>
        <w:t xml:space="preserve"> série rozhovorů </w:t>
      </w:r>
      <w:r w:rsidRPr="006A2319">
        <w:rPr>
          <w:i/>
          <w:iCs/>
        </w:rPr>
        <w:t>„</w:t>
      </w:r>
      <w:r w:rsidRPr="001C1EA0">
        <w:rPr>
          <w:i/>
          <w:iCs/>
        </w:rPr>
        <w:t>Dior Lady Art</w:t>
      </w:r>
      <w:r w:rsidRPr="006A2319">
        <w:rPr>
          <w:i/>
          <w:iCs/>
        </w:rPr>
        <w:t>“</w:t>
      </w:r>
      <w:r w:rsidR="00734E1A">
        <w:t>,</w:t>
      </w:r>
      <w:r>
        <w:t xml:space="preserve"> kter</w:t>
      </w:r>
      <w:r w:rsidR="00184737">
        <w:t>á</w:t>
      </w:r>
      <w:r>
        <w:t xml:space="preserve"> je v rámci </w:t>
      </w:r>
      <w:proofErr w:type="spellStart"/>
      <w:r>
        <w:t>podcastu</w:t>
      </w:r>
      <w:proofErr w:type="spellEnd"/>
      <w:r>
        <w:t xml:space="preserve"> </w:t>
      </w:r>
      <w:r w:rsidRPr="006A2319">
        <w:rPr>
          <w:i/>
          <w:iCs/>
        </w:rPr>
        <w:t>„</w:t>
      </w:r>
      <w:r w:rsidRPr="001C1EA0">
        <w:rPr>
          <w:i/>
          <w:iCs/>
        </w:rPr>
        <w:t xml:space="preserve">Dior </w:t>
      </w:r>
      <w:proofErr w:type="spellStart"/>
      <w:r w:rsidRPr="001C1EA0">
        <w:rPr>
          <w:i/>
          <w:iCs/>
        </w:rPr>
        <w:t>Talks</w:t>
      </w:r>
      <w:proofErr w:type="spellEnd"/>
      <w:r w:rsidRPr="006A2319">
        <w:rPr>
          <w:i/>
          <w:iCs/>
        </w:rPr>
        <w:t>“</w:t>
      </w:r>
      <w:r w:rsidR="0032714E">
        <w:rPr>
          <w:rStyle w:val="Znakapoznpodarou"/>
        </w:rPr>
        <w:footnoteReference w:id="61"/>
      </w:r>
      <w:r>
        <w:t xml:space="preserve"> k volnému poslechu na libovolných </w:t>
      </w:r>
      <w:proofErr w:type="spellStart"/>
      <w:r>
        <w:t>podcastových</w:t>
      </w:r>
      <w:proofErr w:type="spellEnd"/>
      <w:r>
        <w:t xml:space="preserve"> platformách</w:t>
      </w:r>
      <w:r w:rsidR="001C1EA0">
        <w:t xml:space="preserve">. Jednotlivé rozhovory s umělci mapují </w:t>
      </w:r>
      <w:r w:rsidR="00734E1A">
        <w:t>pátou až osmou</w:t>
      </w:r>
      <w:r w:rsidR="001C1EA0">
        <w:t xml:space="preserve"> edici projektu a prostřednictvím svých příběhů a svého vyprávění dávají posluchači nahlédnout pod pokličku své tvorby a tvorby návrhů pro </w:t>
      </w:r>
      <w:r w:rsidR="001C1EA0" w:rsidRPr="006A2319">
        <w:rPr>
          <w:i/>
          <w:iCs/>
        </w:rPr>
        <w:t>„</w:t>
      </w:r>
      <w:r w:rsidR="001C1EA0" w:rsidRPr="001C1EA0">
        <w:rPr>
          <w:i/>
          <w:iCs/>
        </w:rPr>
        <w:t>Dior Lady Art</w:t>
      </w:r>
      <w:r w:rsidR="001C1EA0" w:rsidRPr="006A2319">
        <w:rPr>
          <w:i/>
          <w:iCs/>
        </w:rPr>
        <w:t>“</w:t>
      </w:r>
      <w:r w:rsidR="00734E1A">
        <w:t>.</w:t>
      </w:r>
      <w:r w:rsidR="00C335C8">
        <w:t xml:space="preserve"> Mezi přizvané umělce patřili například americká feministická umělkyně Judy Chicago, čínský výtvarník Song </w:t>
      </w:r>
      <w:proofErr w:type="spellStart"/>
      <w:r w:rsidR="00C335C8">
        <w:t>Dong</w:t>
      </w:r>
      <w:proofErr w:type="spellEnd"/>
      <w:r w:rsidR="00C335C8">
        <w:t xml:space="preserve">, Mariko </w:t>
      </w:r>
      <w:proofErr w:type="spellStart"/>
      <w:r w:rsidR="00C335C8">
        <w:t>Mori</w:t>
      </w:r>
      <w:proofErr w:type="spellEnd"/>
      <w:r w:rsidR="00C335C8">
        <w:t xml:space="preserve"> z</w:t>
      </w:r>
      <w:r w:rsidR="0032714E">
        <w:t> </w:t>
      </w:r>
      <w:r w:rsidR="00C335C8">
        <w:t>Japonska</w:t>
      </w:r>
      <w:r w:rsidR="0032714E">
        <w:t xml:space="preserve"> nebo </w:t>
      </w:r>
      <w:proofErr w:type="spellStart"/>
      <w:r w:rsidR="0032714E" w:rsidRPr="0032714E">
        <w:rPr>
          <w:color w:val="010101"/>
          <w:shd w:val="clear" w:color="auto" w:fill="FFFFFF"/>
        </w:rPr>
        <w:t>Joël</w:t>
      </w:r>
      <w:proofErr w:type="spellEnd"/>
      <w:r w:rsidR="0032714E" w:rsidRPr="0032714E">
        <w:rPr>
          <w:color w:val="010101"/>
          <w:shd w:val="clear" w:color="auto" w:fill="FFFFFF"/>
        </w:rPr>
        <w:t xml:space="preserve"> </w:t>
      </w:r>
      <w:proofErr w:type="spellStart"/>
      <w:r w:rsidR="0032714E" w:rsidRPr="0032714E">
        <w:rPr>
          <w:color w:val="010101"/>
          <w:shd w:val="clear" w:color="auto" w:fill="FFFFFF"/>
        </w:rPr>
        <w:t>Andrianomearisoa</w:t>
      </w:r>
      <w:proofErr w:type="spellEnd"/>
      <w:r w:rsidR="00E47351">
        <w:rPr>
          <w:color w:val="010101"/>
          <w:shd w:val="clear" w:color="auto" w:fill="FFFFFF"/>
        </w:rPr>
        <w:t>.</w:t>
      </w:r>
      <w:r w:rsidR="00E47351">
        <w:rPr>
          <w:rStyle w:val="Znakapoznpodarou"/>
          <w:color w:val="010101"/>
          <w:shd w:val="clear" w:color="auto" w:fill="FFFFFF"/>
        </w:rPr>
        <w:footnoteReference w:id="62"/>
      </w:r>
      <w:r w:rsidR="0032714E">
        <w:rPr>
          <w:color w:val="010101"/>
          <w:shd w:val="clear" w:color="auto" w:fill="FFFFFF"/>
        </w:rPr>
        <w:t xml:space="preserve"> </w:t>
      </w:r>
      <w:r w:rsidR="00E47351">
        <w:rPr>
          <w:color w:val="010101"/>
          <w:shd w:val="clear" w:color="auto" w:fill="FFFFFF"/>
        </w:rPr>
        <w:t>Posledn</w:t>
      </w:r>
      <w:r w:rsidR="00FA1DFF">
        <w:rPr>
          <w:color w:val="010101"/>
          <w:shd w:val="clear" w:color="auto" w:fill="FFFFFF"/>
        </w:rPr>
        <w:t>ě</w:t>
      </w:r>
      <w:r w:rsidR="00E47351">
        <w:rPr>
          <w:color w:val="010101"/>
          <w:shd w:val="clear" w:color="auto" w:fill="FFFFFF"/>
        </w:rPr>
        <w:t xml:space="preserve"> zmíněný</w:t>
      </w:r>
      <w:r w:rsidR="0032714E">
        <w:rPr>
          <w:color w:val="010101"/>
          <w:shd w:val="clear" w:color="auto" w:fill="FFFFFF"/>
        </w:rPr>
        <w:t xml:space="preserve"> spolupracoval</w:t>
      </w:r>
      <w:r w:rsidR="00E47351">
        <w:rPr>
          <w:color w:val="010101"/>
          <w:shd w:val="clear" w:color="auto" w:fill="FFFFFF"/>
        </w:rPr>
        <w:t xml:space="preserve"> např.</w:t>
      </w:r>
      <w:r w:rsidR="0032714E">
        <w:rPr>
          <w:color w:val="010101"/>
          <w:shd w:val="clear" w:color="auto" w:fill="FFFFFF"/>
        </w:rPr>
        <w:t xml:space="preserve"> na projektu </w:t>
      </w:r>
      <w:r w:rsidR="0032714E" w:rsidRPr="006A2319">
        <w:rPr>
          <w:i/>
          <w:iCs/>
          <w:color w:val="010101"/>
          <w:shd w:val="clear" w:color="auto" w:fill="FFFFFF"/>
        </w:rPr>
        <w:t>„</w:t>
      </w:r>
      <w:proofErr w:type="spellStart"/>
      <w:r w:rsidR="0032714E" w:rsidRPr="0032714E">
        <w:rPr>
          <w:i/>
          <w:iCs/>
          <w:color w:val="010101"/>
          <w:shd w:val="clear" w:color="auto" w:fill="FFFFFF"/>
        </w:rPr>
        <w:t>Facade</w:t>
      </w:r>
      <w:proofErr w:type="spellEnd"/>
      <w:r w:rsidR="0032714E" w:rsidRPr="0032714E">
        <w:rPr>
          <w:i/>
          <w:iCs/>
          <w:color w:val="010101"/>
          <w:shd w:val="clear" w:color="auto" w:fill="FFFFFF"/>
        </w:rPr>
        <w:t xml:space="preserve"> Project</w:t>
      </w:r>
      <w:r w:rsidR="0032714E" w:rsidRPr="006A2319">
        <w:rPr>
          <w:i/>
          <w:iCs/>
          <w:color w:val="010101"/>
          <w:shd w:val="clear" w:color="auto" w:fill="FFFFFF"/>
        </w:rPr>
        <w:t xml:space="preserve">“ </w:t>
      </w:r>
      <w:r w:rsidR="0032714E">
        <w:rPr>
          <w:color w:val="010101"/>
          <w:shd w:val="clear" w:color="auto" w:fill="FFFFFF"/>
        </w:rPr>
        <w:t>pro </w:t>
      </w:r>
      <w:r w:rsidR="0032714E" w:rsidRPr="00734E1A">
        <w:rPr>
          <w:color w:val="010101"/>
          <w:shd w:val="clear" w:color="auto" w:fill="FFFFFF"/>
          <w:lang w:val="de-DE"/>
        </w:rPr>
        <w:t>Kunsthalle</w:t>
      </w:r>
      <w:r w:rsidR="0032714E">
        <w:rPr>
          <w:color w:val="010101"/>
          <w:shd w:val="clear" w:color="auto" w:fill="FFFFFF"/>
        </w:rPr>
        <w:t xml:space="preserve"> Praha</w:t>
      </w:r>
      <w:r w:rsidR="00C335C8">
        <w:t>.</w:t>
      </w:r>
      <w:r w:rsidR="0032714E">
        <w:t xml:space="preserve"> </w:t>
      </w:r>
      <w:r w:rsidR="007124F1">
        <w:t xml:space="preserve">Na příkladu </w:t>
      </w:r>
      <w:r w:rsidR="007124F1" w:rsidRPr="006A2319">
        <w:rPr>
          <w:i/>
          <w:iCs/>
        </w:rPr>
        <w:t>„</w:t>
      </w:r>
      <w:r w:rsidR="007124F1" w:rsidRPr="007124F1">
        <w:rPr>
          <w:i/>
          <w:iCs/>
        </w:rPr>
        <w:t>Dior Lady Art</w:t>
      </w:r>
      <w:r w:rsidR="007124F1" w:rsidRPr="006A2319">
        <w:rPr>
          <w:i/>
          <w:iCs/>
        </w:rPr>
        <w:t>“</w:t>
      </w:r>
      <w:r w:rsidR="007124F1">
        <w:t xml:space="preserve"> lze pozorovat, jak m</w:t>
      </w:r>
      <w:r w:rsidR="0032714E">
        <w:t xml:space="preserve">ezinárodní zastoupení umělců zajišťuje módnímu domu svěží </w:t>
      </w:r>
      <w:r w:rsidR="00734E1A">
        <w:t xml:space="preserve">vítr </w:t>
      </w:r>
      <w:r w:rsidR="0032714E">
        <w:t>kultur</w:t>
      </w:r>
      <w:r w:rsidR="007B3465">
        <w:t xml:space="preserve"> a myšlenek</w:t>
      </w:r>
      <w:r w:rsidR="0032714E">
        <w:t xml:space="preserve"> z celého světa, možnost seznámení se s tradičními a originálními výtvarnými technikami a v neposlední řadě pozornost médií v konkrétní krajině.</w:t>
      </w:r>
      <w:r w:rsidR="007B3465">
        <w:t xml:space="preserve"> Do kabelek se tak propisují výtvarně </w:t>
      </w:r>
      <w:r w:rsidR="009164C1">
        <w:t>zpracovaná témata</w:t>
      </w:r>
      <w:r w:rsidR="007B3465">
        <w:t xml:space="preserve"> lidských vztahů, městského života, ekologie, rodinného života, indického kulturního dědictví nebo ženské energie, tak jako tomu bylo v případě Judy Chicago.</w:t>
      </w:r>
    </w:p>
    <w:p w14:paraId="45C93BBF" w14:textId="56288CDD" w:rsidR="00F4499D" w:rsidRDefault="00F4499D" w:rsidP="00974B88">
      <w:pPr>
        <w:pStyle w:val="Textprce"/>
      </w:pPr>
      <w:r>
        <w:t xml:space="preserve">Výše zmíněná Mariko </w:t>
      </w:r>
      <w:proofErr w:type="spellStart"/>
      <w:r>
        <w:t>Mori</w:t>
      </w:r>
      <w:proofErr w:type="spellEnd"/>
      <w:r>
        <w:t xml:space="preserve"> je mezinárodně uznávaná </w:t>
      </w:r>
      <w:r w:rsidR="000D10E5">
        <w:t xml:space="preserve">multidisciplinární </w:t>
      </w:r>
      <w:r>
        <w:t>umělkyně</w:t>
      </w:r>
      <w:r w:rsidR="000D10E5">
        <w:t xml:space="preserve"> z Japonska. Zkoumá témata života, smrti, znovuzrození, prehistorie, kosmu a spirituality. Pro kabelky použila speciální techniku vakuového nanášení obrazu a témata inspirovan</w:t>
      </w:r>
      <w:r w:rsidR="00734E1A">
        <w:t>á</w:t>
      </w:r>
      <w:r w:rsidR="000D10E5">
        <w:t xml:space="preserve"> </w:t>
      </w:r>
      <w:r w:rsidR="000D10E5">
        <w:lastRenderedPageBreak/>
        <w:t>bud</w:t>
      </w:r>
      <w:r w:rsidR="00734E1A">
        <w:t>d</w:t>
      </w:r>
      <w:r w:rsidR="000D10E5">
        <w:t>hism</w:t>
      </w:r>
      <w:r w:rsidR="008C04D4">
        <w:t>em</w:t>
      </w:r>
      <w:r w:rsidR="000D10E5">
        <w:t xml:space="preserve"> nebo dědictvím domu</w:t>
      </w:r>
      <w:r w:rsidR="00593F90">
        <w:t xml:space="preserve"> Christian</w:t>
      </w:r>
      <w:r w:rsidR="000D10E5">
        <w:t xml:space="preserve"> Dior. Stejnou pozornost jako vnějšímu vzhledu kabelky věnovala Mariko </w:t>
      </w:r>
      <w:proofErr w:type="spellStart"/>
      <w:r w:rsidR="000D10E5">
        <w:t>Mori</w:t>
      </w:r>
      <w:proofErr w:type="spellEnd"/>
      <w:r w:rsidR="000D10E5">
        <w:t xml:space="preserve"> i vnitřní straně. Tu zpracovala do jedinečného odstínu růžové, která podle ní umocňuje ženskou podstatu a představuje ženský element.</w:t>
      </w:r>
      <w:r w:rsidR="000661A3">
        <w:rPr>
          <w:rStyle w:val="Znakapoznpodarou"/>
        </w:rPr>
        <w:footnoteReference w:id="63"/>
      </w:r>
    </w:p>
    <w:p w14:paraId="1A5CA4F2" w14:textId="5D65E590" w:rsidR="00BA2ED3" w:rsidRDefault="004E2F9B" w:rsidP="00974B88">
      <w:pPr>
        <w:pStyle w:val="Textprce"/>
      </w:pPr>
      <w:r>
        <w:t xml:space="preserve">V roce 2017 </w:t>
      </w:r>
      <w:r w:rsidR="00112753">
        <w:t>pokračoval</w:t>
      </w:r>
      <w:r w:rsidR="00E75189">
        <w:t xml:space="preserve"> francouzský módní dům Louis Vuitton</w:t>
      </w:r>
      <w:r w:rsidR="00112753">
        <w:t xml:space="preserve"> ve strategii a oslovil</w:t>
      </w:r>
      <w:r>
        <w:t xml:space="preserve"> jednoho z nejvýraznějších současných umělců, kteří svojí tvorbou dokážou upoutat pozornost i</w:t>
      </w:r>
      <w:r w:rsidR="008C04D4">
        <w:t> </w:t>
      </w:r>
      <w:r w:rsidR="00E75189">
        <w:t>u</w:t>
      </w:r>
      <w:r>
        <w:t xml:space="preserve"> široké veřejnosti – </w:t>
      </w:r>
      <w:proofErr w:type="spellStart"/>
      <w:r>
        <w:t>Jeffa</w:t>
      </w:r>
      <w:proofErr w:type="spellEnd"/>
      <w:r>
        <w:t xml:space="preserve"> </w:t>
      </w:r>
      <w:proofErr w:type="spellStart"/>
      <w:r>
        <w:t>Koonse</w:t>
      </w:r>
      <w:proofErr w:type="spellEnd"/>
      <w:r>
        <w:t xml:space="preserve">. Zadání vycházelo z výtvarníkovy série </w:t>
      </w:r>
      <w:r w:rsidRPr="006A2319">
        <w:rPr>
          <w:i/>
          <w:iCs/>
        </w:rPr>
        <w:t>„</w:t>
      </w:r>
      <w:proofErr w:type="spellStart"/>
      <w:r w:rsidRPr="00D95D40">
        <w:rPr>
          <w:i/>
          <w:iCs/>
        </w:rPr>
        <w:t>Gazing</w:t>
      </w:r>
      <w:proofErr w:type="spellEnd"/>
      <w:r w:rsidRPr="00D95D40">
        <w:rPr>
          <w:i/>
          <w:iCs/>
        </w:rPr>
        <w:t xml:space="preserve"> </w:t>
      </w:r>
      <w:proofErr w:type="spellStart"/>
      <w:r w:rsidRPr="00D95D40">
        <w:rPr>
          <w:i/>
          <w:iCs/>
        </w:rPr>
        <w:t>Ball</w:t>
      </w:r>
      <w:proofErr w:type="spellEnd"/>
      <w:r w:rsidRPr="006A2319">
        <w:rPr>
          <w:i/>
          <w:iCs/>
        </w:rPr>
        <w:t>“</w:t>
      </w:r>
      <w:r>
        <w:t xml:space="preserve"> z roku 2013. Možná právě jeho vyjádření </w:t>
      </w:r>
      <w:r w:rsidR="006A0DFB">
        <w:t xml:space="preserve">pro </w:t>
      </w:r>
      <w:proofErr w:type="spellStart"/>
      <w:r w:rsidR="006A0DFB" w:rsidRPr="00D95D40">
        <w:t>The</w:t>
      </w:r>
      <w:proofErr w:type="spellEnd"/>
      <w:r w:rsidR="006A0DFB" w:rsidRPr="00D95D40">
        <w:t xml:space="preserve"> </w:t>
      </w:r>
      <w:r w:rsidR="00EA1874" w:rsidRPr="00D95D40">
        <w:t>Guardian</w:t>
      </w:r>
      <w:r w:rsidR="006A0DFB">
        <w:t xml:space="preserve"> </w:t>
      </w:r>
      <w:r>
        <w:t xml:space="preserve">ohledně díla </w:t>
      </w:r>
      <w:r w:rsidRPr="006A2319">
        <w:rPr>
          <w:i/>
          <w:iCs/>
        </w:rPr>
        <w:t>„</w:t>
      </w:r>
      <w:r w:rsidRPr="004E2F9B">
        <w:rPr>
          <w:i/>
          <w:iCs/>
        </w:rPr>
        <w:t>Ta zkušenost je o</w:t>
      </w:r>
      <w:r w:rsidR="008C04D4">
        <w:rPr>
          <w:i/>
          <w:iCs/>
        </w:rPr>
        <w:t> </w:t>
      </w:r>
      <w:r w:rsidRPr="004E2F9B">
        <w:rPr>
          <w:i/>
          <w:iCs/>
        </w:rPr>
        <w:t>vás, vašich touhách, zájmech, vašem vztahu s obrazem</w:t>
      </w:r>
      <w:r w:rsidRPr="006A2319">
        <w:rPr>
          <w:i/>
          <w:iCs/>
        </w:rPr>
        <w:t>“</w:t>
      </w:r>
      <w:r w:rsidR="00AB3AF0">
        <w:rPr>
          <w:rStyle w:val="Znakapoznpodarou"/>
        </w:rPr>
        <w:footnoteReference w:id="64"/>
      </w:r>
      <w:r>
        <w:t xml:space="preserve"> se následně odrazila i</w:t>
      </w:r>
      <w:r w:rsidR="008C04D4">
        <w:t> </w:t>
      </w:r>
      <w:r>
        <w:t>v myšlenkovém přístupu k</w:t>
      </w:r>
      <w:r w:rsidR="00AB3AF0">
        <w:t xml:space="preserve"> zakázce</w:t>
      </w:r>
      <w:r>
        <w:t> </w:t>
      </w:r>
      <w:r w:rsidR="00AB3AF0">
        <w:t xml:space="preserve">pro kolekci kabelek Louis Vuitton, která měla nést motivy obrazů starých mistrů jako Monet, Da Vinci atd. Následně francouzský dům módy spolupracoval na reinterpretacích rozličných modelů kabelek a tašek s umělci jako Cindy </w:t>
      </w:r>
      <w:proofErr w:type="spellStart"/>
      <w:r w:rsidR="00AB3AF0">
        <w:t>Sherman</w:t>
      </w:r>
      <w:proofErr w:type="spellEnd"/>
      <w:r w:rsidR="00AB3AF0">
        <w:t xml:space="preserve">, </w:t>
      </w:r>
      <w:proofErr w:type="spellStart"/>
      <w:r w:rsidR="00AB3AF0">
        <w:t>Jajoi</w:t>
      </w:r>
      <w:proofErr w:type="spellEnd"/>
      <w:r w:rsidR="00AB3AF0">
        <w:t xml:space="preserve"> </w:t>
      </w:r>
      <w:proofErr w:type="spellStart"/>
      <w:r w:rsidR="00AB3AF0">
        <w:t>Kusamaová</w:t>
      </w:r>
      <w:proofErr w:type="spellEnd"/>
      <w:r w:rsidR="00112753">
        <w:t xml:space="preserve">. </w:t>
      </w:r>
    </w:p>
    <w:p w14:paraId="78E0814F" w14:textId="2924A260" w:rsidR="002F66B2" w:rsidRDefault="00112753" w:rsidP="00974B88">
      <w:pPr>
        <w:pStyle w:val="Textprce"/>
      </w:pPr>
      <w:r>
        <w:t xml:space="preserve">Stejně jako Christian Dior i </w:t>
      </w:r>
      <w:r w:rsidR="00593F90">
        <w:t xml:space="preserve">Louis </w:t>
      </w:r>
      <w:r w:rsidR="00BA2ED3">
        <w:t>Vuitton</w:t>
      </w:r>
      <w:r>
        <w:t xml:space="preserve"> rozvíjí</w:t>
      </w:r>
      <w:r w:rsidR="00BA2ED3">
        <w:t xml:space="preserve"> vlastní a kontinuální</w:t>
      </w:r>
      <w:r>
        <w:t xml:space="preserve"> uměleck</w:t>
      </w:r>
      <w:r w:rsidR="000C5D62">
        <w:t>ou kolekci</w:t>
      </w:r>
      <w:r>
        <w:t xml:space="preserve">. </w:t>
      </w:r>
      <w:r w:rsidRPr="006A2319">
        <w:rPr>
          <w:i/>
          <w:iCs/>
        </w:rPr>
        <w:t>„</w:t>
      </w:r>
      <w:proofErr w:type="spellStart"/>
      <w:r w:rsidRPr="00D95D40">
        <w:rPr>
          <w:i/>
          <w:iCs/>
        </w:rPr>
        <w:t>Artycapucines</w:t>
      </w:r>
      <w:proofErr w:type="spellEnd"/>
      <w:r w:rsidRPr="006A2319">
        <w:rPr>
          <w:i/>
          <w:iCs/>
        </w:rPr>
        <w:t>“</w:t>
      </w:r>
      <w:r w:rsidR="00BA2ED3">
        <w:t xml:space="preserve"> je</w:t>
      </w:r>
      <w:r w:rsidR="000C5D62">
        <w:t xml:space="preserve"> projekt</w:t>
      </w:r>
      <w:r w:rsidR="00BA2ED3">
        <w:t xml:space="preserve"> Louis Vuitton, kde</w:t>
      </w:r>
      <w:r w:rsidR="000C5D62">
        <w:t xml:space="preserve"> se</w:t>
      </w:r>
      <w:r w:rsidR="00BA2ED3">
        <w:t xml:space="preserve"> kabelka </w:t>
      </w:r>
      <w:r w:rsidR="00BA2ED3" w:rsidRPr="006A2319">
        <w:rPr>
          <w:i/>
          <w:iCs/>
        </w:rPr>
        <w:t>„</w:t>
      </w:r>
      <w:proofErr w:type="spellStart"/>
      <w:r w:rsidR="00BA2ED3" w:rsidRPr="00D95D40">
        <w:rPr>
          <w:i/>
          <w:iCs/>
        </w:rPr>
        <w:t>Capucines</w:t>
      </w:r>
      <w:proofErr w:type="spellEnd"/>
      <w:r w:rsidR="00BA2ED3" w:rsidRPr="00D95D40">
        <w:rPr>
          <w:i/>
          <w:iCs/>
        </w:rPr>
        <w:t xml:space="preserve"> </w:t>
      </w:r>
      <w:proofErr w:type="spellStart"/>
      <w:r w:rsidR="009816F9" w:rsidRPr="00D95D40">
        <w:rPr>
          <w:i/>
          <w:iCs/>
        </w:rPr>
        <w:t>B</w:t>
      </w:r>
      <w:r w:rsidR="00BA2ED3" w:rsidRPr="00D95D40">
        <w:rPr>
          <w:i/>
          <w:iCs/>
        </w:rPr>
        <w:t>ag</w:t>
      </w:r>
      <w:proofErr w:type="spellEnd"/>
      <w:r w:rsidR="00BA2ED3" w:rsidRPr="006A2319">
        <w:rPr>
          <w:i/>
          <w:iCs/>
        </w:rPr>
        <w:t>“</w:t>
      </w:r>
      <w:r>
        <w:t xml:space="preserve"> </w:t>
      </w:r>
      <w:r w:rsidR="000C5D62">
        <w:t>stává</w:t>
      </w:r>
      <w:r>
        <w:t xml:space="preserve"> médiem</w:t>
      </w:r>
      <w:r w:rsidR="000C5D62">
        <w:t xml:space="preserve"> a platformou</w:t>
      </w:r>
      <w:r>
        <w:t xml:space="preserve"> pro výtvarné umění od roku 2019.</w:t>
      </w:r>
      <w:r w:rsidR="00BA2ED3">
        <w:t xml:space="preserve"> Kabelky exaktního tvaru</w:t>
      </w:r>
      <w:r w:rsidR="00960F8E">
        <w:t xml:space="preserve"> </w:t>
      </w:r>
      <w:r w:rsidR="00BA2ED3">
        <w:t xml:space="preserve">od té doby </w:t>
      </w:r>
      <w:r w:rsidR="009E245E">
        <w:t>umožňují vybraným pěti</w:t>
      </w:r>
      <w:r w:rsidR="00960F8E">
        <w:t xml:space="preserve"> umělcům</w:t>
      </w:r>
      <w:r w:rsidR="00BA2ED3">
        <w:t> vyjádř</w:t>
      </w:r>
      <w:r w:rsidR="00C63E78">
        <w:t>it se pomocí</w:t>
      </w:r>
      <w:r w:rsidR="009E245E">
        <w:t xml:space="preserve"> jejich</w:t>
      </w:r>
      <w:r w:rsidR="00BA2ED3">
        <w:t xml:space="preserve"> uměleckých technik jako </w:t>
      </w:r>
      <w:proofErr w:type="spellStart"/>
      <w:r w:rsidR="00BA2ED3">
        <w:t>patchworku</w:t>
      </w:r>
      <w:proofErr w:type="spellEnd"/>
      <w:r w:rsidR="00BA2ED3">
        <w:t xml:space="preserve">, výšivky, koláže nebo přenesení </w:t>
      </w:r>
      <w:r w:rsidR="00A25625">
        <w:t>malby</w:t>
      </w:r>
      <w:r w:rsidR="00BA2ED3">
        <w:t xml:space="preserve"> na useň jako v případě </w:t>
      </w:r>
      <w:r w:rsidR="00A25625">
        <w:t>výtvarnice</w:t>
      </w:r>
      <w:r w:rsidR="00BA2ED3">
        <w:t xml:space="preserve"> Ewy </w:t>
      </w:r>
      <w:proofErr w:type="spellStart"/>
      <w:r w:rsidR="00BA2ED3">
        <w:t>Juszkiewicz</w:t>
      </w:r>
      <w:proofErr w:type="spellEnd"/>
      <w:r w:rsidR="00BA2ED3">
        <w:t>, která se páté edice v roce 2023 zúčastnila.</w:t>
      </w:r>
    </w:p>
    <w:p w14:paraId="17822D8C" w14:textId="15D32D17" w:rsidR="003715D9" w:rsidRPr="002B4B2D" w:rsidRDefault="00A25625" w:rsidP="00974B88">
      <w:pPr>
        <w:pStyle w:val="Textprce"/>
      </w:pPr>
      <w:r>
        <w:t>Na příkladu polské malířky Ew</w:t>
      </w:r>
      <w:r w:rsidR="008C04D4">
        <w:t>y</w:t>
      </w:r>
      <w:r>
        <w:t xml:space="preserve"> </w:t>
      </w:r>
      <w:proofErr w:type="spellStart"/>
      <w:r>
        <w:t>Jus</w:t>
      </w:r>
      <w:r w:rsidR="009816F9">
        <w:t>z</w:t>
      </w:r>
      <w:r>
        <w:t>kiewicz</w:t>
      </w:r>
      <w:proofErr w:type="spellEnd"/>
      <w:r>
        <w:t xml:space="preserve"> lze pozorovat, </w:t>
      </w:r>
      <w:r w:rsidR="004340BF">
        <w:t>jak se umění a řemeslo doplňuje v konečný výsledek.</w:t>
      </w:r>
      <w:r w:rsidR="005722B3">
        <w:t xml:space="preserve"> Její tvorba je reinterpretací</w:t>
      </w:r>
      <w:r w:rsidR="00BE7D32">
        <w:t xml:space="preserve"> starých pláten a</w:t>
      </w:r>
      <w:r w:rsidR="005722B3">
        <w:t xml:space="preserve"> konvenčních představ o</w:t>
      </w:r>
      <w:r w:rsidR="009816F9">
        <w:t> </w:t>
      </w:r>
      <w:r w:rsidR="005722B3">
        <w:t>ženské kráse</w:t>
      </w:r>
      <w:r w:rsidR="00BE7D32">
        <w:t>.</w:t>
      </w:r>
      <w:r w:rsidR="004340BF">
        <w:t xml:space="preserve"> </w:t>
      </w:r>
      <w:r w:rsidR="00C63E78">
        <w:t>Pro</w:t>
      </w:r>
      <w:r w:rsidR="00DF3CAC">
        <w:t xml:space="preserve"> dámskou kabelku padla volba na její olejomalbu z roku 2021 </w:t>
      </w:r>
      <w:r w:rsidR="00DF3CAC" w:rsidRPr="006A2319">
        <w:rPr>
          <w:i/>
          <w:iCs/>
        </w:rPr>
        <w:t>„</w:t>
      </w:r>
      <w:proofErr w:type="spellStart"/>
      <w:r w:rsidR="00DF3CAC" w:rsidRPr="00D95D40">
        <w:rPr>
          <w:i/>
          <w:iCs/>
        </w:rPr>
        <w:t>Ginger</w:t>
      </w:r>
      <w:proofErr w:type="spellEnd"/>
      <w:r w:rsidR="00DF3CAC" w:rsidRPr="00D95D40">
        <w:rPr>
          <w:i/>
          <w:iCs/>
        </w:rPr>
        <w:t xml:space="preserve"> </w:t>
      </w:r>
      <w:proofErr w:type="spellStart"/>
      <w:r w:rsidR="00DF3CAC" w:rsidRPr="00D95D40">
        <w:rPr>
          <w:i/>
          <w:iCs/>
        </w:rPr>
        <w:t>Locks</w:t>
      </w:r>
      <w:proofErr w:type="spellEnd"/>
      <w:r w:rsidR="00DF3CAC" w:rsidRPr="006A2319">
        <w:rPr>
          <w:i/>
          <w:iCs/>
        </w:rPr>
        <w:t>“</w:t>
      </w:r>
      <w:r w:rsidR="00DF3CAC">
        <w:t xml:space="preserve">, </w:t>
      </w:r>
      <w:r w:rsidR="005722B3">
        <w:t>připomínající malbu z</w:t>
      </w:r>
      <w:r w:rsidR="00DF3CAC">
        <w:t> 19. století</w:t>
      </w:r>
      <w:r w:rsidR="00BE7D32">
        <w:t xml:space="preserve">, na které je místo usměvavé libé tváře zahalená kukla. </w:t>
      </w:r>
      <w:r w:rsidR="003715D9">
        <w:t>Gradienty zeleného pozadí jsou dosaženy ručním nástřikem na hladkou useň a</w:t>
      </w:r>
      <w:r w:rsidR="009816F9">
        <w:t> </w:t>
      </w:r>
      <w:r w:rsidR="003715D9">
        <w:t>vycház</w:t>
      </w:r>
      <w:r w:rsidR="008C04D4">
        <w:t>ej</w:t>
      </w:r>
      <w:r w:rsidR="003715D9">
        <w:t>í z původního díla. Portrét z malby je detailně přenesen inovativní technikou 3D tisku s </w:t>
      </w:r>
      <w:proofErr w:type="spellStart"/>
      <w:r w:rsidR="003715D9">
        <w:t>ultravysokým</w:t>
      </w:r>
      <w:proofErr w:type="spellEnd"/>
      <w:r w:rsidR="003715D9">
        <w:t xml:space="preserve"> rozlišení</w:t>
      </w:r>
      <w:r w:rsidR="008C04D4">
        <w:t>m</w:t>
      </w:r>
      <w:r w:rsidR="003715D9">
        <w:t xml:space="preserve">. Stejnou technologií bylo vyrobeno i ikonické logo LV, které je součástí předního dílu kabelky. Sama umělkyně se o procesu vyjadřuje takto: </w:t>
      </w:r>
      <w:r w:rsidR="003715D9" w:rsidRPr="008C04D4">
        <w:rPr>
          <w:i/>
          <w:iCs/>
        </w:rPr>
        <w:t>„</w:t>
      </w:r>
      <w:r w:rsidR="003715D9" w:rsidRPr="003715D9">
        <w:rPr>
          <w:i/>
          <w:iCs/>
        </w:rPr>
        <w:t>Chtěla jsem, aby taška odrážela podstatu a charakter mých obrazů. Kombinací různých technik a</w:t>
      </w:r>
      <w:r w:rsidR="009816F9">
        <w:rPr>
          <w:i/>
          <w:iCs/>
        </w:rPr>
        <w:t> </w:t>
      </w:r>
      <w:r w:rsidR="003715D9" w:rsidRPr="003715D9">
        <w:rPr>
          <w:i/>
          <w:iCs/>
        </w:rPr>
        <w:t>materiálů, jako je ručně barvená kůže a vícevrstvý tisk, jsme dosáhli krásného a</w:t>
      </w:r>
      <w:r w:rsidR="009816F9">
        <w:rPr>
          <w:i/>
          <w:iCs/>
        </w:rPr>
        <w:t> </w:t>
      </w:r>
      <w:r w:rsidR="003715D9" w:rsidRPr="003715D9">
        <w:rPr>
          <w:i/>
          <w:iCs/>
        </w:rPr>
        <w:t>sofistikovaného efektu.“</w:t>
      </w:r>
      <w:r w:rsidR="004F362C">
        <w:rPr>
          <w:rStyle w:val="Znakapoznpodarou"/>
          <w:i/>
          <w:iCs/>
        </w:rPr>
        <w:footnoteReference w:id="65"/>
      </w:r>
      <w:r w:rsidR="003715D9" w:rsidRPr="003715D9">
        <w:rPr>
          <w:i/>
          <w:iCs/>
        </w:rPr>
        <w:t xml:space="preserve"> </w:t>
      </w:r>
      <w:r w:rsidR="003715D9">
        <w:t xml:space="preserve">Celou kompozici doplňuje jemná šňůra perel, která zdobí bok </w:t>
      </w:r>
      <w:r w:rsidR="003715D9">
        <w:lastRenderedPageBreak/>
        <w:t>kabelky jako náhrdelník. Zatímco usňová obálka ukrytá uvnitř odkazuje na tajné milostné dopisy z minulosti, tajné intimnosti.</w:t>
      </w:r>
      <w:r w:rsidR="004F362C">
        <w:rPr>
          <w:rStyle w:val="Znakapoznpodarou"/>
        </w:rPr>
        <w:footnoteReference w:id="66"/>
      </w:r>
    </w:p>
    <w:p w14:paraId="420B2BC4" w14:textId="27CECC6D" w:rsidR="00A25625" w:rsidRDefault="00F52F45" w:rsidP="002B4B2D">
      <w:pPr>
        <w:pStyle w:val="Textprce"/>
      </w:pPr>
      <w:r>
        <w:rPr>
          <w:noProof/>
        </w:rPr>
        <w:drawing>
          <wp:anchor distT="0" distB="0" distL="114300" distR="114300" simplePos="0" relativeHeight="251658240" behindDoc="0" locked="0" layoutInCell="1" allowOverlap="1" wp14:anchorId="10E7FE11" wp14:editId="0E4C32E2">
            <wp:simplePos x="0" y="0"/>
            <wp:positionH relativeFrom="margin">
              <wp:posOffset>597535</wp:posOffset>
            </wp:positionH>
            <wp:positionV relativeFrom="margin">
              <wp:posOffset>811486</wp:posOffset>
            </wp:positionV>
            <wp:extent cx="4083685" cy="6124575"/>
            <wp:effectExtent l="0" t="0" r="5715" b="0"/>
            <wp:wrapSquare wrapText="bothSides"/>
            <wp:docPr id="406580981" name="Obrázek 1" descr="The Artist Ewa Juszkiewicz Paints Stylish Women With Hidd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Artist Ewa Juszkiewicz Paints Stylish Women With Hidden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83685" cy="6124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398D">
        <w:fldChar w:fldCharType="begin"/>
      </w:r>
      <w:r w:rsidR="0017686B">
        <w:instrText xml:space="preserve"> INCLUDEPICTURE "C:\\Users\\Honzik\\Library\\Group Containers\\UBF8T346G9.ms\\WebArchiveCopyPasteTempFiles\\com.microsoft.Word\\02EWA-JUSZKIEWICZ-04-jkhm-articleLarge.jpg?quality=75&amp;auto=webp&amp;disable=upscale" \* MERGEFORMAT </w:instrText>
      </w:r>
      <w:r w:rsidR="00000000">
        <w:fldChar w:fldCharType="separate"/>
      </w:r>
      <w:r w:rsidR="0074398D">
        <w:fldChar w:fldCharType="end"/>
      </w:r>
    </w:p>
    <w:p w14:paraId="7B6ADABB" w14:textId="1BF03661" w:rsidR="00C50F40" w:rsidRDefault="00C50F40" w:rsidP="009A4681">
      <w:pPr>
        <w:pStyle w:val="Titulek"/>
      </w:pPr>
    </w:p>
    <w:p w14:paraId="0691333E" w14:textId="123C2A94" w:rsidR="00F52F45" w:rsidRDefault="00F52F45" w:rsidP="00F52F45">
      <w:pPr>
        <w:pStyle w:val="Textprce"/>
      </w:pPr>
    </w:p>
    <w:p w14:paraId="1C01B2B6" w14:textId="08621320" w:rsidR="00F52F45" w:rsidRDefault="00F52F45" w:rsidP="00F52F45">
      <w:pPr>
        <w:pStyle w:val="Textprce"/>
      </w:pPr>
    </w:p>
    <w:p w14:paraId="7523FB74" w14:textId="08B966F4" w:rsidR="00F52F45" w:rsidRDefault="00F52F45" w:rsidP="00F52F45">
      <w:pPr>
        <w:pStyle w:val="Textprce"/>
      </w:pPr>
    </w:p>
    <w:p w14:paraId="4655ADAE" w14:textId="63D25CB2" w:rsidR="00F52F45" w:rsidRDefault="00F52F45" w:rsidP="00F52F45">
      <w:pPr>
        <w:pStyle w:val="Textprce"/>
      </w:pPr>
    </w:p>
    <w:p w14:paraId="4E27C94C" w14:textId="21D82BB8" w:rsidR="00F52F45" w:rsidRDefault="00F52F45" w:rsidP="00F52F45">
      <w:pPr>
        <w:pStyle w:val="Textprce"/>
      </w:pPr>
    </w:p>
    <w:p w14:paraId="3DE15B5E" w14:textId="23322B52" w:rsidR="00F52F45" w:rsidRDefault="00F52F45" w:rsidP="00F52F45">
      <w:pPr>
        <w:pStyle w:val="Textprce"/>
      </w:pPr>
    </w:p>
    <w:p w14:paraId="4BE3209F" w14:textId="6FEAF7CE" w:rsidR="00F52F45" w:rsidRDefault="00F52F45" w:rsidP="00F52F45">
      <w:pPr>
        <w:pStyle w:val="Textprce"/>
      </w:pPr>
    </w:p>
    <w:p w14:paraId="0BC5ADE2" w14:textId="6F2D2AE1" w:rsidR="00F52F45" w:rsidRDefault="00F52F45" w:rsidP="00F52F45">
      <w:pPr>
        <w:pStyle w:val="Textprce"/>
      </w:pPr>
    </w:p>
    <w:p w14:paraId="249317AF" w14:textId="0058F288" w:rsidR="00F52F45" w:rsidRDefault="00F52F45" w:rsidP="00F52F45">
      <w:pPr>
        <w:pStyle w:val="Textprce"/>
      </w:pPr>
    </w:p>
    <w:p w14:paraId="3A850D9E" w14:textId="0E1FBA94" w:rsidR="00F52F45" w:rsidRDefault="00F52F45" w:rsidP="00F52F45">
      <w:pPr>
        <w:pStyle w:val="Textprce"/>
      </w:pPr>
    </w:p>
    <w:p w14:paraId="40225C1D" w14:textId="77777777" w:rsidR="00F52F45" w:rsidRDefault="00F52F45" w:rsidP="00F52F45">
      <w:pPr>
        <w:pStyle w:val="Textprce"/>
      </w:pPr>
    </w:p>
    <w:p w14:paraId="597068C5" w14:textId="536932C5" w:rsidR="00F52F45" w:rsidRDefault="00F52F45" w:rsidP="00F52F45">
      <w:pPr>
        <w:pStyle w:val="Textprce"/>
      </w:pPr>
    </w:p>
    <w:p w14:paraId="1644E8A3" w14:textId="77777777" w:rsidR="00F52F45" w:rsidRDefault="00F52F45" w:rsidP="00F52F45">
      <w:pPr>
        <w:pStyle w:val="Textprce"/>
      </w:pPr>
    </w:p>
    <w:p w14:paraId="70C59D71" w14:textId="77777777" w:rsidR="00F52F45" w:rsidRDefault="00F52F45" w:rsidP="00F52F45">
      <w:pPr>
        <w:pStyle w:val="Textprce"/>
      </w:pPr>
    </w:p>
    <w:p w14:paraId="75881523" w14:textId="77777777" w:rsidR="00F52F45" w:rsidRDefault="00F52F45" w:rsidP="00F52F45">
      <w:pPr>
        <w:pStyle w:val="Textprce"/>
      </w:pPr>
    </w:p>
    <w:p w14:paraId="11805EFC" w14:textId="77777777" w:rsidR="00F52F45" w:rsidRPr="00F52F45" w:rsidRDefault="00F52F45" w:rsidP="00F52F45">
      <w:pPr>
        <w:pStyle w:val="Textprce"/>
      </w:pPr>
    </w:p>
    <w:p w14:paraId="7CBD8A9A" w14:textId="695C64C6" w:rsidR="00C50F40" w:rsidRDefault="00C50F40" w:rsidP="009A4681">
      <w:pPr>
        <w:pStyle w:val="Titulek"/>
      </w:pPr>
    </w:p>
    <w:p w14:paraId="583E622A" w14:textId="133B6964" w:rsidR="00091142" w:rsidRDefault="00091142" w:rsidP="00091142">
      <w:pPr>
        <w:pStyle w:val="Textprce"/>
      </w:pPr>
    </w:p>
    <w:p w14:paraId="4EED62F1" w14:textId="5EEFBB78" w:rsidR="00F52F45" w:rsidRDefault="00F52F45" w:rsidP="00F52F45">
      <w:pPr>
        <w:pStyle w:val="Titulek"/>
      </w:pPr>
      <w:bookmarkStart w:id="65" w:name="_Toc166437918"/>
      <w:r>
        <w:t xml:space="preserve">Obrázek </w:t>
      </w:r>
      <w:r>
        <w:fldChar w:fldCharType="begin"/>
      </w:r>
      <w:r>
        <w:instrText xml:space="preserve"> SEQ Obrázek \* ARABIC </w:instrText>
      </w:r>
      <w:r>
        <w:fldChar w:fldCharType="separate"/>
      </w:r>
      <w:r w:rsidR="00301D89">
        <w:rPr>
          <w:noProof/>
        </w:rPr>
        <w:t>4</w:t>
      </w:r>
      <w:r>
        <w:rPr>
          <w:noProof/>
        </w:rPr>
        <w:fldChar w:fldCharType="end"/>
      </w:r>
      <w:r>
        <w:t xml:space="preserve"> </w:t>
      </w:r>
      <w:proofErr w:type="spellStart"/>
      <w:r w:rsidR="00F75C5C">
        <w:t>Artycapucines</w:t>
      </w:r>
      <w:proofErr w:type="spellEnd"/>
      <w:r w:rsidR="00F75C5C">
        <w:t xml:space="preserve">, Ewa </w:t>
      </w:r>
      <w:proofErr w:type="spellStart"/>
      <w:r w:rsidR="00F75C5C">
        <w:t>Jus</w:t>
      </w:r>
      <w:r w:rsidR="009816F9">
        <w:t>z</w:t>
      </w:r>
      <w:r w:rsidR="00F75C5C">
        <w:t>kiewicz</w:t>
      </w:r>
      <w:proofErr w:type="spellEnd"/>
      <w:r w:rsidR="00F75C5C">
        <w:t xml:space="preserve"> pro Louis Vuitton</w:t>
      </w:r>
      <w:r w:rsidR="00F75C5C">
        <w:rPr>
          <w:rStyle w:val="Znakapoznpodarou"/>
        </w:rPr>
        <w:footnoteReference w:id="67"/>
      </w:r>
      <w:bookmarkEnd w:id="65"/>
    </w:p>
    <w:p w14:paraId="04D8C014" w14:textId="77777777" w:rsidR="00F52F45" w:rsidRDefault="00F52F45" w:rsidP="00091142">
      <w:pPr>
        <w:pStyle w:val="Textprce"/>
      </w:pPr>
    </w:p>
    <w:p w14:paraId="7CDA4FF7" w14:textId="77777777" w:rsidR="00832957" w:rsidRDefault="0030058F" w:rsidP="00974B88">
      <w:pPr>
        <w:pStyle w:val="Textprce"/>
      </w:pPr>
      <w:r>
        <w:t xml:space="preserve">Na spolupráci s vizuálními umělci vsadily i další módní domy jako </w:t>
      </w:r>
      <w:proofErr w:type="spellStart"/>
      <w:r>
        <w:t>Fendi</w:t>
      </w:r>
      <w:proofErr w:type="spellEnd"/>
      <w:r>
        <w:t xml:space="preserve"> nebo </w:t>
      </w:r>
      <w:proofErr w:type="spellStart"/>
      <w:r>
        <w:t>Loewe</w:t>
      </w:r>
      <w:proofErr w:type="spellEnd"/>
      <w:r>
        <w:t xml:space="preserve">. </w:t>
      </w:r>
    </w:p>
    <w:p w14:paraId="0E159A2A" w14:textId="192F3BCF" w:rsidR="00832957" w:rsidRDefault="00832957" w:rsidP="00091142">
      <w:pPr>
        <w:pStyle w:val="Nadpis2text"/>
      </w:pPr>
      <w:bookmarkStart w:id="66" w:name="_Toc166440154"/>
      <w:r>
        <w:lastRenderedPageBreak/>
        <w:t xml:space="preserve">Módní dům </w:t>
      </w:r>
      <w:proofErr w:type="spellStart"/>
      <w:r>
        <w:t>Hermés</w:t>
      </w:r>
      <w:bookmarkEnd w:id="66"/>
      <w:proofErr w:type="spellEnd"/>
    </w:p>
    <w:p w14:paraId="7E41693F" w14:textId="7C016F37" w:rsidR="004E0208" w:rsidRDefault="0030058F" w:rsidP="00974B88">
      <w:pPr>
        <w:pStyle w:val="Textprce"/>
      </w:pPr>
      <w:r>
        <w:t>Z</w:t>
      </w:r>
      <w:r w:rsidR="00A33DF5">
        <w:t> úhlu pohledu nástrojů, které vedou ke zviditelnění módní značky a zvýšení potenciální hodnoty</w:t>
      </w:r>
      <w:r w:rsidR="00FF3667">
        <w:t>,</w:t>
      </w:r>
      <w:r w:rsidR="00A33DF5">
        <w:t xml:space="preserve"> jde jiným směrem značka </w:t>
      </w:r>
      <w:proofErr w:type="spellStart"/>
      <w:r w:rsidR="00A33DF5">
        <w:t>Hermés</w:t>
      </w:r>
      <w:proofErr w:type="spellEnd"/>
      <w:r w:rsidR="00A33DF5">
        <w:t>.</w:t>
      </w:r>
      <w:r w:rsidR="000619DD">
        <w:t xml:space="preserve"> Nespolupracuje se současnými výtvarníky, ale používá netradiční materiály jako například useň z bílého krokodýla a cenné kovy k výrobě kovové galanterie jako například 18karátové zlato nebo diamanty. </w:t>
      </w:r>
      <w:r w:rsidR="00620054">
        <w:t>Především se jedná o</w:t>
      </w:r>
      <w:r w:rsidR="00FF3667">
        <w:t> </w:t>
      </w:r>
      <w:r w:rsidR="00620054">
        <w:t xml:space="preserve">notoricky známou </w:t>
      </w:r>
      <w:proofErr w:type="spellStart"/>
      <w:r w:rsidR="00620054" w:rsidRPr="00D95D40">
        <w:rPr>
          <w:i/>
          <w:iCs/>
        </w:rPr>
        <w:t>Birkin</w:t>
      </w:r>
      <w:proofErr w:type="spellEnd"/>
      <w:r w:rsidR="00620054" w:rsidRPr="00D95D40">
        <w:rPr>
          <w:i/>
          <w:iCs/>
        </w:rPr>
        <w:t xml:space="preserve"> </w:t>
      </w:r>
      <w:proofErr w:type="spellStart"/>
      <w:r w:rsidR="00620054" w:rsidRPr="00D95D40">
        <w:rPr>
          <w:i/>
          <w:iCs/>
        </w:rPr>
        <w:t>Bag</w:t>
      </w:r>
      <w:proofErr w:type="spellEnd"/>
      <w:r w:rsidR="00620054">
        <w:rPr>
          <w:i/>
          <w:iCs/>
        </w:rPr>
        <w:t xml:space="preserve"> a </w:t>
      </w:r>
      <w:r w:rsidR="00620054" w:rsidRPr="00D95D40">
        <w:rPr>
          <w:i/>
          <w:iCs/>
        </w:rPr>
        <w:t xml:space="preserve">Kelly </w:t>
      </w:r>
      <w:proofErr w:type="spellStart"/>
      <w:r w:rsidR="00620054" w:rsidRPr="00D95D40">
        <w:rPr>
          <w:i/>
          <w:iCs/>
        </w:rPr>
        <w:t>Bag</w:t>
      </w:r>
      <w:proofErr w:type="spellEnd"/>
      <w:r w:rsidR="00620054">
        <w:rPr>
          <w:i/>
          <w:iCs/>
        </w:rPr>
        <w:t xml:space="preserve">, </w:t>
      </w:r>
      <w:r w:rsidR="00620054">
        <w:t>které se staly již běžnou položkou v aukcích a</w:t>
      </w:r>
      <w:r w:rsidR="00FF3667">
        <w:t> </w:t>
      </w:r>
      <w:r w:rsidR="00620054">
        <w:t xml:space="preserve">hodnota již použitých modelů se pohybuje v řádech stovek tisíců českých korun. Na novou kabelku zmíněných modelů pak zákazník může čekat </w:t>
      </w:r>
      <w:r w:rsidR="000619DD">
        <w:t xml:space="preserve">měsíce až roky. V roce 2022 se v aukčním domě </w:t>
      </w:r>
      <w:r w:rsidR="000619DD" w:rsidRPr="00FF3667">
        <w:rPr>
          <w:lang w:val="en-GB"/>
        </w:rPr>
        <w:t>Sotheby’s</w:t>
      </w:r>
      <w:r w:rsidR="000619DD">
        <w:t xml:space="preserve"> prodal model </w:t>
      </w:r>
      <w:r w:rsidR="000619DD" w:rsidRPr="00FF3667">
        <w:rPr>
          <w:i/>
          <w:iCs/>
          <w:lang w:val="en-GB"/>
        </w:rPr>
        <w:t>Diamond Himalaya Birkin</w:t>
      </w:r>
      <w:r w:rsidR="000619DD" w:rsidRPr="00575BA6">
        <w:rPr>
          <w:i/>
          <w:iCs/>
        </w:rPr>
        <w:t xml:space="preserve"> 30</w:t>
      </w:r>
      <w:r w:rsidR="000619DD">
        <w:t xml:space="preserve"> za více než 450 000 </w:t>
      </w:r>
      <w:r w:rsidR="00FF3667">
        <w:t>dolarů</w:t>
      </w:r>
      <w:r w:rsidR="000619DD">
        <w:t xml:space="preserve">. </w:t>
      </w:r>
      <w:r w:rsidR="000E3C03">
        <w:t xml:space="preserve">Jistě bude zajímavé sledovat vývoj zájmu o produkt zmíněného </w:t>
      </w:r>
      <w:r w:rsidR="00EC7C03">
        <w:t>druhu,</w:t>
      </w:r>
      <w:r w:rsidR="000E3C03">
        <w:t xml:space="preserve"> a to z hlediska vztahu společnosti k</w:t>
      </w:r>
      <w:r w:rsidR="00A8129F">
        <w:t xml:space="preserve"> </w:t>
      </w:r>
      <w:r w:rsidR="000E3C03">
        <w:t>ekologii a přístupu k</w:t>
      </w:r>
      <w:r w:rsidR="000B2190">
        <w:t> výrobkům z </w:t>
      </w:r>
      <w:r w:rsidR="000E3C03">
        <w:t>přírodní</w:t>
      </w:r>
      <w:r w:rsidR="000B2190">
        <w:t>ch usní zvířat, kter</w:t>
      </w:r>
      <w:r w:rsidR="00FF3667">
        <w:t>á</w:t>
      </w:r>
      <w:r w:rsidR="000B2190">
        <w:t xml:space="preserve"> byl</w:t>
      </w:r>
      <w:r w:rsidR="00FF3667">
        <w:t>a</w:t>
      </w:r>
      <w:r w:rsidR="000B2190">
        <w:t xml:space="preserve"> usmrcen</w:t>
      </w:r>
      <w:r w:rsidR="00FF3667">
        <w:t>a primárně</w:t>
      </w:r>
      <w:r w:rsidR="000B2190">
        <w:t xml:space="preserve"> pro jejich kůži</w:t>
      </w:r>
      <w:r w:rsidR="000819A5">
        <w:t xml:space="preserve"> a nebyl</w:t>
      </w:r>
      <w:r w:rsidR="00FF3667">
        <w:t>a</w:t>
      </w:r>
      <w:r w:rsidR="000819A5">
        <w:t xml:space="preserve"> sekundárním produktem živočišné výroby</w:t>
      </w:r>
      <w:r w:rsidR="000B2190">
        <w:t>.</w:t>
      </w:r>
    </w:p>
    <w:p w14:paraId="400B0AC8" w14:textId="5E149381" w:rsidR="00D40908" w:rsidRDefault="000619DD" w:rsidP="00974B88">
      <w:pPr>
        <w:pStyle w:val="Textprce"/>
      </w:pPr>
      <w:r>
        <w:t xml:space="preserve">Na základě rostoucího investičního potenciálu </w:t>
      </w:r>
      <w:r w:rsidR="004E0208">
        <w:t>kabelek,</w:t>
      </w:r>
      <w:r>
        <w:t xml:space="preserve"> </w:t>
      </w:r>
      <w:r w:rsidR="004E0208">
        <w:t xml:space="preserve">a především tedy </w:t>
      </w:r>
      <w:proofErr w:type="spellStart"/>
      <w:r w:rsidR="004E0208">
        <w:t>Hermés</w:t>
      </w:r>
      <w:proofErr w:type="spellEnd"/>
      <w:r w:rsidR="00FF3667">
        <w:t>,</w:t>
      </w:r>
      <w:r w:rsidR="004E0208">
        <w:t xml:space="preserve"> je možné sledovat vznik oddělení a pracovní</w:t>
      </w:r>
      <w:r w:rsidR="00FF3667">
        <w:t>ch</w:t>
      </w:r>
      <w:r w:rsidR="004E0208">
        <w:t xml:space="preserve"> pozic u a</w:t>
      </w:r>
      <w:r w:rsidR="00FF3667">
        <w:t>u</w:t>
      </w:r>
      <w:r w:rsidR="004E0208">
        <w:t xml:space="preserve">kčních domů, které se specializují na kabelky a doplňky. </w:t>
      </w:r>
      <w:r w:rsidR="000E3C03">
        <w:t>C</w:t>
      </w:r>
      <w:r w:rsidR="004E0208">
        <w:t>ena</w:t>
      </w:r>
      <w:r w:rsidR="000E3C03">
        <w:t xml:space="preserve"> konkrétních kabelek</w:t>
      </w:r>
      <w:r w:rsidR="004E0208">
        <w:t xml:space="preserve"> na aukčním trhu je</w:t>
      </w:r>
      <w:r w:rsidR="00756CAF">
        <w:t xml:space="preserve"> pak</w:t>
      </w:r>
      <w:r w:rsidR="004E0208">
        <w:t xml:space="preserve"> odvislá od</w:t>
      </w:r>
      <w:r w:rsidR="00756CAF">
        <w:t xml:space="preserve"> modelu,</w:t>
      </w:r>
      <w:r w:rsidR="004E0208">
        <w:t xml:space="preserve"> materiálu, stavu</w:t>
      </w:r>
      <w:r w:rsidR="000E3C03">
        <w:t xml:space="preserve"> </w:t>
      </w:r>
      <w:r w:rsidR="00DE4298">
        <w:t>nebo</w:t>
      </w:r>
      <w:r w:rsidR="000E3C03">
        <w:t xml:space="preserve"> například</w:t>
      </w:r>
      <w:r w:rsidR="004E0208">
        <w:t xml:space="preserve"> zda je v původním balení.</w:t>
      </w:r>
      <w:r w:rsidR="004E0208">
        <w:rPr>
          <w:rStyle w:val="Znakapoznpodarou"/>
        </w:rPr>
        <w:footnoteReference w:id="68"/>
      </w:r>
      <w:r w:rsidR="00D40908" w:rsidRPr="00D40908">
        <w:t xml:space="preserve"> </w:t>
      </w:r>
    </w:p>
    <w:p w14:paraId="56BF25A3" w14:textId="075B2B42" w:rsidR="00F52F45" w:rsidRDefault="00D40908" w:rsidP="00091142">
      <w:pPr>
        <w:pStyle w:val="Textprce"/>
      </w:pPr>
      <w:r>
        <w:rPr>
          <w:noProof/>
        </w:rPr>
        <w:drawing>
          <wp:anchor distT="0" distB="0" distL="114300" distR="114300" simplePos="0" relativeHeight="251661312" behindDoc="0" locked="0" layoutInCell="1" allowOverlap="1" wp14:anchorId="303A69CF" wp14:editId="363982D4">
            <wp:simplePos x="0" y="0"/>
            <wp:positionH relativeFrom="margin">
              <wp:posOffset>1143591</wp:posOffset>
            </wp:positionH>
            <wp:positionV relativeFrom="margin">
              <wp:posOffset>4522820</wp:posOffset>
            </wp:positionV>
            <wp:extent cx="3089910" cy="3084830"/>
            <wp:effectExtent l="0" t="0" r="0" b="1270"/>
            <wp:wrapSquare wrapText="bothSides"/>
            <wp:docPr id="320025855" name="Obrázek 4" descr="Diamond Himalayan Birk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amond Himalayan Birkin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9910" cy="3084830"/>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 xml:space="preserve"> INCLUDEPICTURE "https://sothebys-com.brightspotcdn.com/dims4/default/7e4fe9b/2147483647/strip/true/crop/800x799+0+0/resize/684x683!/quality/90/?url=http%3A%2F%2Fsothebys-brightspot.s3.amazonaws.com%2Fdotcom%2F1b%2F38%2Fe53ae5754e2c9dc9704954b0a79c%2Fdiamond-hima-25.jfif" \* MERGEFORMATINET </w:instrText>
      </w:r>
      <w:r w:rsidR="00000000">
        <w:fldChar w:fldCharType="separate"/>
      </w:r>
      <w:r>
        <w:fldChar w:fldCharType="end"/>
      </w:r>
    </w:p>
    <w:p w14:paraId="572668A2" w14:textId="7134883B" w:rsidR="00D40908" w:rsidRDefault="00D40908" w:rsidP="00091142">
      <w:pPr>
        <w:pStyle w:val="Textprce"/>
      </w:pPr>
    </w:p>
    <w:p w14:paraId="5DFCB5D0" w14:textId="77777777" w:rsidR="00D40908" w:rsidRPr="00620054" w:rsidRDefault="00D40908" w:rsidP="00091142">
      <w:pPr>
        <w:pStyle w:val="Textprce"/>
      </w:pPr>
    </w:p>
    <w:p w14:paraId="7616D947" w14:textId="77777777" w:rsidR="00F52F45" w:rsidRDefault="00F52F45" w:rsidP="00091142">
      <w:pPr>
        <w:pStyle w:val="Textprce"/>
      </w:pPr>
    </w:p>
    <w:p w14:paraId="736B3195" w14:textId="77777777" w:rsidR="00F52F45" w:rsidRDefault="00F52F45" w:rsidP="00091142">
      <w:pPr>
        <w:pStyle w:val="Textprce"/>
      </w:pPr>
    </w:p>
    <w:p w14:paraId="11FBB276" w14:textId="5DE36E04" w:rsidR="00F52F45" w:rsidRDefault="00F52F45" w:rsidP="00091142">
      <w:pPr>
        <w:pStyle w:val="Textprce"/>
      </w:pPr>
    </w:p>
    <w:p w14:paraId="09FC9E54" w14:textId="77777777" w:rsidR="00F52F45" w:rsidRDefault="00F52F45" w:rsidP="00091142">
      <w:pPr>
        <w:pStyle w:val="Textprce"/>
      </w:pPr>
    </w:p>
    <w:p w14:paraId="4AE413B8" w14:textId="77777777" w:rsidR="00F52F45" w:rsidRDefault="00F52F45" w:rsidP="00091142">
      <w:pPr>
        <w:pStyle w:val="Textprce"/>
      </w:pPr>
    </w:p>
    <w:p w14:paraId="1D4D9A02" w14:textId="77777777" w:rsidR="00F52F45" w:rsidRDefault="00F52F45" w:rsidP="00091142">
      <w:pPr>
        <w:pStyle w:val="Textprce"/>
      </w:pPr>
    </w:p>
    <w:p w14:paraId="0DE37187" w14:textId="77777777" w:rsidR="00D40908" w:rsidRDefault="00D40908" w:rsidP="00D40908">
      <w:pPr>
        <w:pStyle w:val="Titulek"/>
      </w:pPr>
    </w:p>
    <w:p w14:paraId="45C95AD8" w14:textId="7F428A9D" w:rsidR="00D40908" w:rsidRDefault="00D40908" w:rsidP="00D40908">
      <w:pPr>
        <w:pStyle w:val="Titulek"/>
      </w:pPr>
      <w:bookmarkStart w:id="67" w:name="_Toc166437919"/>
      <w:r>
        <w:t xml:space="preserve">Obrázek </w:t>
      </w:r>
      <w:r>
        <w:fldChar w:fldCharType="begin"/>
      </w:r>
      <w:r>
        <w:instrText xml:space="preserve"> SEQ Obrázek \* ARABIC </w:instrText>
      </w:r>
      <w:r>
        <w:fldChar w:fldCharType="separate"/>
      </w:r>
      <w:r w:rsidR="00301D89">
        <w:rPr>
          <w:noProof/>
        </w:rPr>
        <w:t>5</w:t>
      </w:r>
      <w:r>
        <w:rPr>
          <w:noProof/>
        </w:rPr>
        <w:fldChar w:fldCharType="end"/>
      </w:r>
      <w:r>
        <w:t xml:space="preserve"> </w:t>
      </w:r>
      <w:proofErr w:type="spellStart"/>
      <w:r w:rsidR="00F02604">
        <w:t>Hermés</w:t>
      </w:r>
      <w:proofErr w:type="spellEnd"/>
      <w:r w:rsidR="00F02604">
        <w:t xml:space="preserve">, </w:t>
      </w:r>
      <w:proofErr w:type="spellStart"/>
      <w:r w:rsidR="00F02604">
        <w:t>Diamond</w:t>
      </w:r>
      <w:proofErr w:type="spellEnd"/>
      <w:r w:rsidR="00F02604">
        <w:t xml:space="preserve"> </w:t>
      </w:r>
      <w:proofErr w:type="spellStart"/>
      <w:r w:rsidR="00F02604">
        <w:t>Birkin</w:t>
      </w:r>
      <w:proofErr w:type="spellEnd"/>
      <w:r>
        <w:rPr>
          <w:rStyle w:val="Znakapoznpodarou"/>
        </w:rPr>
        <w:footnoteReference w:id="69"/>
      </w:r>
      <w:bookmarkEnd w:id="67"/>
    </w:p>
    <w:p w14:paraId="5762A489" w14:textId="510058DF" w:rsidR="003E2A56" w:rsidRPr="00BB6424" w:rsidRDefault="003E2A56" w:rsidP="00065CB9">
      <w:pPr>
        <w:pStyle w:val="Textprce"/>
        <w:rPr>
          <w:color w:val="FF0000"/>
        </w:rPr>
      </w:pPr>
    </w:p>
    <w:tbl>
      <w:tblPr>
        <w:tblW w:w="5669" w:type="dxa"/>
        <w:jc w:val="center"/>
        <w:tblCellMar>
          <w:left w:w="70" w:type="dxa"/>
          <w:right w:w="70" w:type="dxa"/>
        </w:tblCellMar>
        <w:tblLook w:val="0000" w:firstRow="0" w:lastRow="0" w:firstColumn="0" w:lastColumn="0" w:noHBand="0" w:noVBand="0"/>
      </w:tblPr>
      <w:tblGrid>
        <w:gridCol w:w="850"/>
        <w:gridCol w:w="4819"/>
      </w:tblGrid>
      <w:tr w:rsidR="00065CB9" w14:paraId="75545772" w14:textId="77777777" w:rsidTr="00175F13">
        <w:trPr>
          <w:jc w:val="center"/>
        </w:trPr>
        <w:tc>
          <w:tcPr>
            <w:tcW w:w="850" w:type="dxa"/>
          </w:tcPr>
          <w:p w14:paraId="11A1F077" w14:textId="77777777" w:rsidR="00065CB9" w:rsidRPr="00C6148D" w:rsidRDefault="00065CB9" w:rsidP="000A5332">
            <w:pPr>
              <w:pStyle w:val="st-slice"/>
            </w:pPr>
          </w:p>
        </w:tc>
        <w:tc>
          <w:tcPr>
            <w:tcW w:w="4819" w:type="dxa"/>
          </w:tcPr>
          <w:p w14:paraId="0C92C320" w14:textId="77777777" w:rsidR="00065CB9" w:rsidRDefault="00065CB9" w:rsidP="00175F13">
            <w:pPr>
              <w:pStyle w:val="st"/>
              <w:numPr>
                <w:ilvl w:val="0"/>
                <w:numId w:val="0"/>
              </w:numPr>
              <w:ind w:left="20"/>
              <w:jc w:val="both"/>
            </w:pPr>
            <w:bookmarkStart w:id="68" w:name="_Toc166440155"/>
            <w:r>
              <w:t>PRAKTICKÁ ČÁST</w:t>
            </w:r>
            <w:bookmarkEnd w:id="68"/>
          </w:p>
        </w:tc>
      </w:tr>
    </w:tbl>
    <w:p w14:paraId="3FABB2CA" w14:textId="77777777" w:rsidR="008219A3" w:rsidRDefault="008219A3" w:rsidP="002C5DD9">
      <w:pPr>
        <w:pStyle w:val="Textprce"/>
      </w:pPr>
    </w:p>
    <w:p w14:paraId="38F6CB52" w14:textId="4C0ABF04" w:rsidR="008219A3" w:rsidRDefault="008219A3">
      <w:pPr>
        <w:rPr>
          <w:color w:val="000000" w:themeColor="text1"/>
        </w:rPr>
      </w:pPr>
      <w:r>
        <w:br w:type="page"/>
      </w:r>
    </w:p>
    <w:p w14:paraId="262E785B" w14:textId="7B75AE6D" w:rsidR="00B92D31" w:rsidRDefault="00B92D31" w:rsidP="00B92D31">
      <w:pPr>
        <w:pStyle w:val="Nadpis1text"/>
      </w:pPr>
      <w:bookmarkStart w:id="69" w:name="_Toc166440156"/>
      <w:r>
        <w:lastRenderedPageBreak/>
        <w:t xml:space="preserve">Myšlenka </w:t>
      </w:r>
      <w:r w:rsidR="00D23AB0">
        <w:t>CMYK</w:t>
      </w:r>
      <w:bookmarkEnd w:id="69"/>
    </w:p>
    <w:p w14:paraId="56AF21FD" w14:textId="2981143C" w:rsidR="00C15E5E" w:rsidRDefault="00C15E5E" w:rsidP="00C15E5E">
      <w:pPr>
        <w:pStyle w:val="Textprce"/>
      </w:pPr>
      <w:r w:rsidRPr="00FF35AA">
        <w:rPr>
          <w:i/>
          <w:iCs/>
        </w:rPr>
        <w:t>„</w:t>
      </w:r>
      <w:r w:rsidRPr="00C15E5E">
        <w:rPr>
          <w:i/>
          <w:iCs/>
        </w:rPr>
        <w:t>A co kdybychom spolu udělali kabelku</w:t>
      </w:r>
      <w:r>
        <w:t xml:space="preserve"> </w:t>
      </w:r>
      <w:r w:rsidRPr="00C15E5E">
        <w:rPr>
          <w:i/>
          <w:iCs/>
        </w:rPr>
        <w:t>nebo tašku</w:t>
      </w:r>
      <w:r>
        <w:t>?</w:t>
      </w:r>
      <w:r w:rsidRPr="00E273A0">
        <w:rPr>
          <w:i/>
          <w:iCs/>
        </w:rPr>
        <w:t>“</w:t>
      </w:r>
    </w:p>
    <w:p w14:paraId="6AD8A177" w14:textId="338C022F" w:rsidR="00687072" w:rsidRPr="00C15E5E" w:rsidRDefault="00687072" w:rsidP="00E273A0">
      <w:pPr>
        <w:pStyle w:val="Textprce"/>
      </w:pPr>
      <w:r>
        <w:t xml:space="preserve">Následující </w:t>
      </w:r>
      <w:r w:rsidR="00E273A0">
        <w:t>kapitola</w:t>
      </w:r>
      <w:r w:rsidR="005B5713">
        <w:t xml:space="preserve"> představuje záznam z deníku projektu CMYK, který je veden formou výzkumu uměním a přepisem vzpomínek z rozhovoru mezi autorkou textu a Dušanem Tománkem ze dne 30. dubna 2024. Částečný přepis tohoto rozhovoru je </w:t>
      </w:r>
      <w:r w:rsidR="00FF35AA">
        <w:t>uveden</w:t>
      </w:r>
      <w:r w:rsidR="005B5713">
        <w:t xml:space="preserve"> v příloze.</w:t>
      </w:r>
      <w:r>
        <w:t xml:space="preserve"> </w:t>
      </w:r>
    </w:p>
    <w:p w14:paraId="7F5ABAAE" w14:textId="7F9D8A39" w:rsidR="000312F3" w:rsidRDefault="00C15E5E" w:rsidP="00E273A0">
      <w:pPr>
        <w:pStyle w:val="Textprce"/>
      </w:pPr>
      <w:r>
        <w:t>První krok, vytvořit kabelku – dámskou tašku ve spolupráci s</w:t>
      </w:r>
      <w:r w:rsidR="00ED13AA">
        <w:t> fotografem/výtvarníkem</w:t>
      </w:r>
      <w:r>
        <w:t xml:space="preserve"> se nabídl při spolupořádání výstavy Dušana Tománka. Vernisáž výstavy byla součástí otevření experimentálního prostoru pro design a výtvarné umění </w:t>
      </w:r>
      <w:proofErr w:type="spellStart"/>
      <w:proofErr w:type="gramStart"/>
      <w:r>
        <w:t>pro.story</w:t>
      </w:r>
      <w:proofErr w:type="spellEnd"/>
      <w:proofErr w:type="gramEnd"/>
      <w:r w:rsidR="009F0B0D">
        <w:rPr>
          <w:rStyle w:val="Znakapoznpodarou"/>
        </w:rPr>
        <w:footnoteReference w:id="70"/>
      </w:r>
      <w:r>
        <w:t xml:space="preserve"> ve Zlíně v roce 2020</w:t>
      </w:r>
      <w:r w:rsidR="005952F5">
        <w:t xml:space="preserve"> a</w:t>
      </w:r>
      <w:r w:rsidR="00AA520A">
        <w:t> </w:t>
      </w:r>
      <w:r w:rsidR="005952F5">
        <w:t>kolekce kabelek byla součástí prezentace.</w:t>
      </w:r>
      <w:r w:rsidR="00177D76">
        <w:t xml:space="preserve"> Přímá řeč a úvahy v uvozovkách jsou myšlenky autorky textu, které se pojí k samotnému procesu a navazují na ně obecnější informace.</w:t>
      </w:r>
    </w:p>
    <w:p w14:paraId="5A3C9FF5" w14:textId="4193A834" w:rsidR="005952F5" w:rsidRPr="005952F5" w:rsidRDefault="005952F5" w:rsidP="00E273A0">
      <w:pPr>
        <w:pStyle w:val="Textprce"/>
        <w:rPr>
          <w:i/>
          <w:iCs/>
          <w:color w:val="0D0D0D"/>
          <w:shd w:val="clear" w:color="auto" w:fill="FFFFFF"/>
        </w:rPr>
      </w:pPr>
      <w:r w:rsidRPr="005952F5">
        <w:rPr>
          <w:i/>
          <w:iCs/>
          <w:color w:val="0D0D0D"/>
          <w:shd w:val="clear" w:color="auto" w:fill="FFFFFF"/>
        </w:rPr>
        <w:t>„A proč vlastně další kabelku?“</w:t>
      </w:r>
    </w:p>
    <w:p w14:paraId="216D2CB9" w14:textId="19495878" w:rsidR="005952F5" w:rsidRPr="00177D76" w:rsidRDefault="00814394" w:rsidP="00E273A0">
      <w:pPr>
        <w:pStyle w:val="Textprce"/>
        <w:rPr>
          <w:color w:val="0D0D0D"/>
          <w:shd w:val="clear" w:color="auto" w:fill="FFFFFF"/>
        </w:rPr>
      </w:pPr>
      <w:r>
        <w:rPr>
          <w:color w:val="0D0D0D"/>
          <w:shd w:val="clear" w:color="auto" w:fill="FFFFFF"/>
        </w:rPr>
        <w:t>Dnešní n</w:t>
      </w:r>
      <w:r w:rsidRPr="00814394">
        <w:rPr>
          <w:color w:val="0D0D0D"/>
          <w:shd w:val="clear" w:color="auto" w:fill="FFFFFF"/>
        </w:rPr>
        <w:t>adprodukce dámských k</w:t>
      </w:r>
      <w:r>
        <w:rPr>
          <w:color w:val="0D0D0D"/>
          <w:shd w:val="clear" w:color="auto" w:fill="FFFFFF"/>
        </w:rPr>
        <w:t>abelek ve světě</w:t>
      </w:r>
      <w:r w:rsidRPr="00814394">
        <w:rPr>
          <w:color w:val="0D0D0D"/>
          <w:shd w:val="clear" w:color="auto" w:fill="FFFFFF"/>
        </w:rPr>
        <w:t xml:space="preserve"> brzdila rozvoj vlastní kolekce</w:t>
      </w:r>
      <w:r>
        <w:rPr>
          <w:color w:val="0D0D0D"/>
          <w:shd w:val="clear" w:color="auto" w:fill="FFFFFF"/>
        </w:rPr>
        <w:t xml:space="preserve"> a budování vlastní značky</w:t>
      </w:r>
      <w:r w:rsidRPr="00814394">
        <w:rPr>
          <w:color w:val="0D0D0D"/>
          <w:shd w:val="clear" w:color="auto" w:fill="FFFFFF"/>
        </w:rPr>
        <w:t>. Nicméně uvědomění si devalvace kvality a estetiky těchto výrobků vedlo k</w:t>
      </w:r>
      <w:r w:rsidR="00AA520A">
        <w:rPr>
          <w:color w:val="0D0D0D"/>
          <w:shd w:val="clear" w:color="auto" w:fill="FFFFFF"/>
        </w:rPr>
        <w:t> </w:t>
      </w:r>
      <w:r w:rsidRPr="00814394">
        <w:rPr>
          <w:color w:val="0D0D0D"/>
          <w:shd w:val="clear" w:color="auto" w:fill="FFFFFF"/>
        </w:rPr>
        <w:t xml:space="preserve">identifikaci problému spojeného s kabelkami. Cílem bylo vytvořit produkt, který </w:t>
      </w:r>
      <w:r w:rsidR="005952F5">
        <w:rPr>
          <w:color w:val="0D0D0D"/>
          <w:shd w:val="clear" w:color="auto" w:fill="FFFFFF"/>
        </w:rPr>
        <w:t>by vyjadřoval</w:t>
      </w:r>
      <w:r w:rsidRPr="00814394">
        <w:rPr>
          <w:color w:val="0D0D0D"/>
          <w:shd w:val="clear" w:color="auto" w:fill="FFFFFF"/>
        </w:rPr>
        <w:t xml:space="preserve"> ženskou identitu</w:t>
      </w:r>
      <w:r w:rsidR="005952F5">
        <w:rPr>
          <w:color w:val="0D0D0D"/>
          <w:shd w:val="clear" w:color="auto" w:fill="FFFFFF"/>
        </w:rPr>
        <w:t>, respektoval</w:t>
      </w:r>
      <w:r w:rsidRPr="00814394">
        <w:rPr>
          <w:color w:val="0D0D0D"/>
          <w:shd w:val="clear" w:color="auto" w:fill="FFFFFF"/>
        </w:rPr>
        <w:t xml:space="preserve"> intimní sféru a individualitu nositelky</w:t>
      </w:r>
      <w:r>
        <w:rPr>
          <w:color w:val="0D0D0D"/>
          <w:shd w:val="clear" w:color="auto" w:fill="FFFFFF"/>
        </w:rPr>
        <w:t xml:space="preserve"> a etické otázky udržitelnosti.</w:t>
      </w:r>
      <w:r w:rsidRPr="00814394">
        <w:rPr>
          <w:color w:val="0D0D0D"/>
          <w:shd w:val="clear" w:color="auto" w:fill="FFFFFF"/>
        </w:rPr>
        <w:t xml:space="preserve"> Tento problém byl detailně zkoumán z hlediska designového i</w:t>
      </w:r>
      <w:r w:rsidR="00AA520A">
        <w:rPr>
          <w:color w:val="0D0D0D"/>
          <w:shd w:val="clear" w:color="auto" w:fill="FFFFFF"/>
        </w:rPr>
        <w:t> </w:t>
      </w:r>
      <w:r w:rsidRPr="00814394">
        <w:rPr>
          <w:color w:val="0D0D0D"/>
          <w:shd w:val="clear" w:color="auto" w:fill="FFFFFF"/>
        </w:rPr>
        <w:t>řemeslného přístupu.</w:t>
      </w:r>
      <w:r w:rsidR="005952F5">
        <w:rPr>
          <w:color w:val="0D0D0D"/>
          <w:shd w:val="clear" w:color="auto" w:fill="FFFFFF"/>
        </w:rPr>
        <w:t xml:space="preserve"> Prvním krokem k realizaci těchto myšlenek bylo navrhnout kabelku/ tašku s přidanou hodnotou. A tou byla výtvarná nadstavba. </w:t>
      </w:r>
    </w:p>
    <w:p w14:paraId="2DBC9CC9" w14:textId="245C5C6A" w:rsidR="0023683C" w:rsidRDefault="00A33EDF" w:rsidP="00E273A0">
      <w:pPr>
        <w:pStyle w:val="Textprce"/>
        <w:rPr>
          <w:i/>
          <w:iCs/>
        </w:rPr>
      </w:pPr>
      <w:r>
        <w:t xml:space="preserve">Kateřina: </w:t>
      </w:r>
      <w:r w:rsidR="00177D76">
        <w:rPr>
          <w:i/>
          <w:iCs/>
        </w:rPr>
        <w:t>„</w:t>
      </w:r>
      <w:r w:rsidR="00C15E5E" w:rsidRPr="00177D76">
        <w:rPr>
          <w:i/>
          <w:iCs/>
        </w:rPr>
        <w:t>Být v pravý čas na pravém místě a tam se setkat s lidmi a mluvit spolu o</w:t>
      </w:r>
      <w:r w:rsidR="00AA520A">
        <w:rPr>
          <w:i/>
          <w:iCs/>
        </w:rPr>
        <w:t> </w:t>
      </w:r>
      <w:r w:rsidR="00C15E5E" w:rsidRPr="00177D76">
        <w:rPr>
          <w:i/>
          <w:iCs/>
        </w:rPr>
        <w:t>společných projektech a cílech</w:t>
      </w:r>
      <w:r w:rsidR="0023683C" w:rsidRPr="00177D76">
        <w:rPr>
          <w:i/>
          <w:iCs/>
        </w:rPr>
        <w:t xml:space="preserve"> je první předpoklad spolupráce a inspirace</w:t>
      </w:r>
      <w:r w:rsidR="00C15E5E" w:rsidRPr="00177D76">
        <w:rPr>
          <w:i/>
          <w:iCs/>
        </w:rPr>
        <w:t xml:space="preserve">. A to se stalo. O projektu </w:t>
      </w:r>
      <w:r w:rsidR="00AA520A">
        <w:rPr>
          <w:i/>
          <w:iCs/>
        </w:rPr>
        <w:t>‚</w:t>
      </w:r>
      <w:r w:rsidR="00154D06" w:rsidRPr="00177D76">
        <w:rPr>
          <w:i/>
          <w:iCs/>
        </w:rPr>
        <w:t xml:space="preserve">taška/kabelka pro </w:t>
      </w:r>
      <w:proofErr w:type="spellStart"/>
      <w:r w:rsidR="00154D06" w:rsidRPr="00177D76">
        <w:rPr>
          <w:i/>
          <w:iCs/>
        </w:rPr>
        <w:t>výstavu</w:t>
      </w:r>
      <w:r w:rsidR="00AA520A">
        <w:rPr>
          <w:i/>
          <w:iCs/>
        </w:rPr>
        <w:t>ʻ</w:t>
      </w:r>
      <w:proofErr w:type="spellEnd"/>
      <w:r w:rsidR="00C15E5E" w:rsidRPr="00177D76">
        <w:rPr>
          <w:i/>
          <w:iCs/>
        </w:rPr>
        <w:t xml:space="preserve"> jsme začali</w:t>
      </w:r>
      <w:r w:rsidR="0023683C" w:rsidRPr="00177D76">
        <w:rPr>
          <w:i/>
          <w:iCs/>
        </w:rPr>
        <w:t xml:space="preserve"> s Dušanem</w:t>
      </w:r>
      <w:r w:rsidR="00C15E5E" w:rsidRPr="00177D76">
        <w:rPr>
          <w:i/>
          <w:iCs/>
        </w:rPr>
        <w:t xml:space="preserve"> mluvit. </w:t>
      </w:r>
      <w:r w:rsidR="00D23AB0" w:rsidRPr="00177D76">
        <w:rPr>
          <w:i/>
          <w:iCs/>
        </w:rPr>
        <w:t xml:space="preserve">A taky s Veronikou </w:t>
      </w:r>
      <w:proofErr w:type="spellStart"/>
      <w:r w:rsidR="00D23AB0" w:rsidRPr="00177D76">
        <w:rPr>
          <w:i/>
          <w:iCs/>
        </w:rPr>
        <w:t>Zelezníkovou</w:t>
      </w:r>
      <w:proofErr w:type="spellEnd"/>
      <w:r w:rsidR="00D23AB0" w:rsidRPr="00177D76">
        <w:rPr>
          <w:i/>
          <w:iCs/>
        </w:rPr>
        <w:t xml:space="preserve">, se kterou jsme </w:t>
      </w:r>
      <w:proofErr w:type="spellStart"/>
      <w:proofErr w:type="gramStart"/>
      <w:r w:rsidR="00D23AB0" w:rsidRPr="00177D76">
        <w:rPr>
          <w:i/>
          <w:iCs/>
        </w:rPr>
        <w:t>pro.story</w:t>
      </w:r>
      <w:proofErr w:type="spellEnd"/>
      <w:proofErr w:type="gramEnd"/>
      <w:r w:rsidR="00D23AB0" w:rsidRPr="00177D76">
        <w:rPr>
          <w:i/>
          <w:iCs/>
        </w:rPr>
        <w:t xml:space="preserve"> založily.</w:t>
      </w:r>
      <w:r w:rsidR="00177D76">
        <w:rPr>
          <w:i/>
          <w:iCs/>
        </w:rPr>
        <w:t>“</w:t>
      </w:r>
      <w:r w:rsidR="00A80A89">
        <w:rPr>
          <w:rStyle w:val="Znakapoznpodarou"/>
          <w:i/>
          <w:iCs/>
        </w:rPr>
        <w:footnoteReference w:id="71"/>
      </w:r>
    </w:p>
    <w:p w14:paraId="509D7481" w14:textId="1EBA2A06" w:rsidR="00425DCE" w:rsidRDefault="00177D76" w:rsidP="00E273A0">
      <w:pPr>
        <w:pStyle w:val="Textprce"/>
      </w:pPr>
      <w:proofErr w:type="spellStart"/>
      <w:r w:rsidRPr="00D95D40">
        <w:rPr>
          <w:color w:val="0D0D0D"/>
          <w:shd w:val="clear" w:color="auto" w:fill="FFFFFF"/>
        </w:rPr>
        <w:t>Deadline</w:t>
      </w:r>
      <w:proofErr w:type="spellEnd"/>
      <w:r w:rsidRPr="00177D76">
        <w:rPr>
          <w:color w:val="0D0D0D"/>
          <w:shd w:val="clear" w:color="auto" w:fill="FFFFFF"/>
        </w:rPr>
        <w:t xml:space="preserve"> byl pevně stanoven na 20. února 2020, což byl</w:t>
      </w:r>
      <w:r w:rsidR="000312F3">
        <w:rPr>
          <w:color w:val="0D0D0D"/>
          <w:shd w:val="clear" w:color="auto" w:fill="FFFFFF"/>
        </w:rPr>
        <w:t>o</w:t>
      </w:r>
      <w:r w:rsidRPr="00177D76">
        <w:rPr>
          <w:color w:val="0D0D0D"/>
          <w:shd w:val="clear" w:color="auto" w:fill="FFFFFF"/>
        </w:rPr>
        <w:t xml:space="preserve"> datum konání vernisáže. V souladu s tímto termínem bylo nutné dokončit všechny související úkoly. Celý proces od počátečního návrhu přes vytvoření prvního a druhého prototypu až po výrobu série tvořené 12 kusy musel být dokončen v průběhu jednoho měsíce.</w:t>
      </w:r>
    </w:p>
    <w:p w14:paraId="513BA8B8" w14:textId="2301F004" w:rsidR="00425DCE" w:rsidRDefault="00177D76" w:rsidP="00B92D31">
      <w:pPr>
        <w:pStyle w:val="Textprce"/>
      </w:pPr>
      <w:r>
        <w:rPr>
          <w:noProof/>
        </w:rPr>
        <w:lastRenderedPageBreak/>
        <w:drawing>
          <wp:anchor distT="0" distB="0" distL="114300" distR="114300" simplePos="0" relativeHeight="251673600" behindDoc="0" locked="0" layoutInCell="1" allowOverlap="1" wp14:anchorId="0B58B8FA" wp14:editId="6078584E">
            <wp:simplePos x="0" y="0"/>
            <wp:positionH relativeFrom="margin">
              <wp:posOffset>599090</wp:posOffset>
            </wp:positionH>
            <wp:positionV relativeFrom="margin">
              <wp:posOffset>10663</wp:posOffset>
            </wp:positionV>
            <wp:extent cx="4145915" cy="5182870"/>
            <wp:effectExtent l="0" t="0" r="0" b="0"/>
            <wp:wrapSquare wrapText="bothSides"/>
            <wp:docPr id="906250174" name="Obrázek 6" descr="Obsah obrázku interiér, zeď, nábytek, výsta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51410" name="Obrázek 6" descr="Obsah obrázku interiér, zeď, nábytek, výstava&#10;&#10;Popis byl vytvořen automaticky"/>
                    <pic:cNvPicPr>
                      <a:picLocks noChangeAspect="1" noChangeArrowheads="1"/>
                    </pic:cNvPicPr>
                  </pic:nvPicPr>
                  <pic:blipFill>
                    <a:blip r:embed="rId18" cstate="hqprint">
                      <a:extLst>
                        <a:ext uri="{28A0092B-C50C-407E-A947-70E740481C1C}">
                          <a14:useLocalDpi xmlns:a14="http://schemas.microsoft.com/office/drawing/2010/main" val="0"/>
                        </a:ext>
                      </a:extLst>
                    </a:blip>
                    <a:srcRect/>
                    <a:stretch>
                      <a:fillRect/>
                    </a:stretch>
                  </pic:blipFill>
                  <pic:spPr bwMode="auto">
                    <a:xfrm>
                      <a:off x="0" y="0"/>
                      <a:ext cx="4145915" cy="51828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8F69B0" w14:textId="51C2D387" w:rsidR="00177D76" w:rsidRDefault="00425DCE" w:rsidP="00B92D31">
      <w:pPr>
        <w:pStyle w:val="Textprce"/>
      </w:pPr>
      <w:r>
        <w:br/>
      </w:r>
    </w:p>
    <w:p w14:paraId="0B6B2BA7" w14:textId="4B7357F3" w:rsidR="00177D76" w:rsidRDefault="00177D76" w:rsidP="00B92D31">
      <w:pPr>
        <w:pStyle w:val="Textprce"/>
      </w:pPr>
    </w:p>
    <w:p w14:paraId="3EF5B334" w14:textId="78834C21" w:rsidR="00177D76" w:rsidRDefault="00177D76" w:rsidP="00B92D31">
      <w:pPr>
        <w:pStyle w:val="Textprce"/>
      </w:pPr>
    </w:p>
    <w:p w14:paraId="607860C7" w14:textId="4EC113E8" w:rsidR="00177D76" w:rsidRDefault="00177D76" w:rsidP="00B92D31">
      <w:pPr>
        <w:pStyle w:val="Textprce"/>
      </w:pPr>
    </w:p>
    <w:p w14:paraId="102C9B9C" w14:textId="77777777" w:rsidR="00177D76" w:rsidRDefault="00177D76" w:rsidP="00B92D31">
      <w:pPr>
        <w:pStyle w:val="Textprce"/>
      </w:pPr>
    </w:p>
    <w:p w14:paraId="17304AC6" w14:textId="77777777" w:rsidR="00177D76" w:rsidRDefault="00177D76" w:rsidP="00B92D31">
      <w:pPr>
        <w:pStyle w:val="Textprce"/>
      </w:pPr>
    </w:p>
    <w:p w14:paraId="582961CB" w14:textId="02AD2449" w:rsidR="00177D76" w:rsidRDefault="00177D76" w:rsidP="00B92D31">
      <w:pPr>
        <w:pStyle w:val="Textprce"/>
      </w:pPr>
    </w:p>
    <w:p w14:paraId="64DFC1C8" w14:textId="77777777" w:rsidR="00177D76" w:rsidRDefault="00177D76" w:rsidP="00B92D31">
      <w:pPr>
        <w:pStyle w:val="Textprce"/>
      </w:pPr>
    </w:p>
    <w:p w14:paraId="3D04FEC5" w14:textId="77777777" w:rsidR="00177D76" w:rsidRDefault="00177D76" w:rsidP="00B92D31">
      <w:pPr>
        <w:pStyle w:val="Textprce"/>
      </w:pPr>
    </w:p>
    <w:p w14:paraId="5C9C6901" w14:textId="77777777" w:rsidR="00177D76" w:rsidRDefault="00177D76" w:rsidP="00B92D31">
      <w:pPr>
        <w:pStyle w:val="Textprce"/>
      </w:pPr>
    </w:p>
    <w:p w14:paraId="685F9CAD" w14:textId="77777777" w:rsidR="00177D76" w:rsidRDefault="00177D76" w:rsidP="00B92D31">
      <w:pPr>
        <w:pStyle w:val="Textprce"/>
      </w:pPr>
    </w:p>
    <w:p w14:paraId="29120243" w14:textId="77777777" w:rsidR="00177D76" w:rsidRDefault="00177D76" w:rsidP="00B92D31">
      <w:pPr>
        <w:pStyle w:val="Textprce"/>
      </w:pPr>
    </w:p>
    <w:p w14:paraId="69DE33F9" w14:textId="2F9D3697" w:rsidR="00425DCE" w:rsidRDefault="00425DCE" w:rsidP="00B92D31">
      <w:pPr>
        <w:pStyle w:val="Textprce"/>
      </w:pPr>
      <w:r>
        <w:fldChar w:fldCharType="begin"/>
      </w:r>
      <w:r>
        <w:instrText xml:space="preserve"> INCLUDEPICTURE "https://prostory.work/media/pages/blog/the-secret-about-divided-mineral-particles/362148282-1609816320/img_9557.jpg" \* MERGEFORMATINET </w:instrText>
      </w:r>
      <w:r w:rsidR="00000000">
        <w:fldChar w:fldCharType="separate"/>
      </w:r>
      <w:r>
        <w:fldChar w:fldCharType="end"/>
      </w:r>
    </w:p>
    <w:p w14:paraId="77AB52F1" w14:textId="77777777" w:rsidR="00425DCE" w:rsidRDefault="00425DCE" w:rsidP="00425DCE">
      <w:pPr>
        <w:pStyle w:val="Titulek"/>
      </w:pPr>
    </w:p>
    <w:p w14:paraId="0297E097" w14:textId="77777777" w:rsidR="00A62798" w:rsidRDefault="00A62798" w:rsidP="00425DCE">
      <w:pPr>
        <w:pStyle w:val="Titulek"/>
      </w:pPr>
    </w:p>
    <w:p w14:paraId="6960AF77" w14:textId="019362F3" w:rsidR="0060393F" w:rsidRPr="0060393F" w:rsidRDefault="00425DCE" w:rsidP="00E273A0">
      <w:pPr>
        <w:pStyle w:val="Titulek"/>
        <w:spacing w:before="240"/>
      </w:pPr>
      <w:bookmarkStart w:id="70" w:name="_Toc166437920"/>
      <w:r>
        <w:t xml:space="preserve">Obrázek </w:t>
      </w:r>
      <w:r>
        <w:fldChar w:fldCharType="begin"/>
      </w:r>
      <w:r>
        <w:instrText xml:space="preserve"> SEQ Obrázek \* ARABIC </w:instrText>
      </w:r>
      <w:r>
        <w:fldChar w:fldCharType="separate"/>
      </w:r>
      <w:r w:rsidR="00301D89">
        <w:rPr>
          <w:noProof/>
        </w:rPr>
        <w:t>6</w:t>
      </w:r>
      <w:r>
        <w:rPr>
          <w:noProof/>
        </w:rPr>
        <w:fldChar w:fldCharType="end"/>
      </w:r>
      <w:r>
        <w:t xml:space="preserve"> </w:t>
      </w:r>
      <w:proofErr w:type="spellStart"/>
      <w:proofErr w:type="gramStart"/>
      <w:r w:rsidR="00675317">
        <w:t>p</w:t>
      </w:r>
      <w:r>
        <w:t>ro.story</w:t>
      </w:r>
      <w:proofErr w:type="spellEnd"/>
      <w:proofErr w:type="gramEnd"/>
      <w:r>
        <w:t>, výstava Dušana Tománka</w:t>
      </w:r>
      <w:r>
        <w:rPr>
          <w:rStyle w:val="Znakapoznpodarou"/>
        </w:rPr>
        <w:footnoteReference w:id="72"/>
      </w:r>
      <w:bookmarkEnd w:id="70"/>
    </w:p>
    <w:p w14:paraId="10E601E6" w14:textId="761F232C" w:rsidR="00D23AB0" w:rsidRDefault="006D0C1F" w:rsidP="00D23AB0">
      <w:pPr>
        <w:pStyle w:val="Nadpis2text"/>
      </w:pPr>
      <w:bookmarkStart w:id="71" w:name="_Toc166440157"/>
      <w:r>
        <w:t>Kdo se projektu zúčastnil</w:t>
      </w:r>
      <w:bookmarkEnd w:id="71"/>
    </w:p>
    <w:p w14:paraId="1385A402" w14:textId="477F17E1" w:rsidR="006D0C1F" w:rsidRPr="006D0C1F" w:rsidRDefault="006D0C1F" w:rsidP="006D0C1F">
      <w:pPr>
        <w:pStyle w:val="Nadpis3text"/>
      </w:pPr>
      <w:bookmarkStart w:id="72" w:name="_Toc166440158"/>
      <w:r>
        <w:t>Dušan Tománe</w:t>
      </w:r>
      <w:r w:rsidR="0060393F">
        <w:t>k</w:t>
      </w:r>
      <w:bookmarkEnd w:id="72"/>
    </w:p>
    <w:p w14:paraId="7577AFBD" w14:textId="456619ED" w:rsidR="000312F3" w:rsidRDefault="00177D76" w:rsidP="00E273A0">
      <w:pPr>
        <w:pStyle w:val="Textprce"/>
        <w:rPr>
          <w:color w:val="0D0D0D"/>
          <w:shd w:val="clear" w:color="auto" w:fill="FFFFFF"/>
        </w:rPr>
      </w:pPr>
      <w:r w:rsidRPr="00177D76">
        <w:rPr>
          <w:color w:val="0D0D0D"/>
          <w:shd w:val="clear" w:color="auto" w:fill="FFFFFF"/>
        </w:rPr>
        <w:t>Dušan</w:t>
      </w:r>
      <w:r>
        <w:rPr>
          <w:color w:val="0D0D0D"/>
          <w:shd w:val="clear" w:color="auto" w:fill="FFFFFF"/>
        </w:rPr>
        <w:t xml:space="preserve"> Tománek, </w:t>
      </w:r>
      <w:r w:rsidR="00AA520A">
        <w:rPr>
          <w:color w:val="0D0D0D"/>
          <w:shd w:val="clear" w:color="auto" w:fill="FFFFFF"/>
        </w:rPr>
        <w:t>rodák ze</w:t>
      </w:r>
      <w:r>
        <w:rPr>
          <w:color w:val="0D0D0D"/>
          <w:shd w:val="clear" w:color="auto" w:fill="FFFFFF"/>
        </w:rPr>
        <w:t xml:space="preserve"> Zlín</w:t>
      </w:r>
      <w:r w:rsidR="00AA520A">
        <w:rPr>
          <w:color w:val="0D0D0D"/>
          <w:shd w:val="clear" w:color="auto" w:fill="FFFFFF"/>
        </w:rPr>
        <w:t>a</w:t>
      </w:r>
      <w:r>
        <w:rPr>
          <w:color w:val="0D0D0D"/>
          <w:shd w:val="clear" w:color="auto" w:fill="FFFFFF"/>
        </w:rPr>
        <w:t>,</w:t>
      </w:r>
      <w:r w:rsidRPr="00177D76">
        <w:rPr>
          <w:color w:val="0D0D0D"/>
          <w:shd w:val="clear" w:color="auto" w:fill="FFFFFF"/>
        </w:rPr>
        <w:t xml:space="preserve"> se začal věnovat fotografii v mladistvém věku, když hledal vhodné médium k vyjádření svých myšlenek a komunikaci s okolním světem. Byl obklopen umělci jako Pavel </w:t>
      </w:r>
      <w:proofErr w:type="spellStart"/>
      <w:r w:rsidRPr="00177D76">
        <w:rPr>
          <w:color w:val="0D0D0D"/>
          <w:shd w:val="clear" w:color="auto" w:fill="FFFFFF"/>
        </w:rPr>
        <w:t>Preisner</w:t>
      </w:r>
      <w:proofErr w:type="spellEnd"/>
      <w:r>
        <w:rPr>
          <w:rStyle w:val="Znakapoznpodarou"/>
        </w:rPr>
        <w:footnoteReference w:id="73"/>
      </w:r>
      <w:r w:rsidRPr="00177D76">
        <w:rPr>
          <w:color w:val="0D0D0D"/>
          <w:shd w:val="clear" w:color="auto" w:fill="FFFFFF"/>
        </w:rPr>
        <w:t>, kteří výrazně ovlivnili jeho vnímání světa a uměleckého vyjádření. Mezi jeho mnoha zakázkami pro firmy, hudební kapely a kulturní instituce vy</w:t>
      </w:r>
      <w:r w:rsidR="00AA520A">
        <w:rPr>
          <w:color w:val="0D0D0D"/>
          <w:shd w:val="clear" w:color="auto" w:fill="FFFFFF"/>
        </w:rPr>
        <w:t>čnívá</w:t>
      </w:r>
      <w:r w:rsidRPr="00177D76">
        <w:rPr>
          <w:color w:val="0D0D0D"/>
          <w:shd w:val="clear" w:color="auto" w:fill="FFFFFF"/>
        </w:rPr>
        <w:t xml:space="preserve"> zejména spolupráce na filmu Alois </w:t>
      </w:r>
      <w:proofErr w:type="spellStart"/>
      <w:r w:rsidRPr="00177D76">
        <w:rPr>
          <w:color w:val="0D0D0D"/>
          <w:shd w:val="clear" w:color="auto" w:fill="FFFFFF"/>
        </w:rPr>
        <w:t>Nebel</w:t>
      </w:r>
      <w:proofErr w:type="spellEnd"/>
      <w:r w:rsidRPr="00177D76">
        <w:rPr>
          <w:color w:val="0D0D0D"/>
          <w:shd w:val="clear" w:color="auto" w:fill="FFFFFF"/>
        </w:rPr>
        <w:t xml:space="preserve">, kde měl možnost realizovat své tvůrčí vize a rozvíjet svůj osobitý umělecký rukopis. Jeho tvorba úzce souvisí s českou hudební scénou, zejména s kapelami jako </w:t>
      </w:r>
      <w:proofErr w:type="spellStart"/>
      <w:r w:rsidRPr="00D95D40">
        <w:rPr>
          <w:color w:val="0D0D0D"/>
          <w:shd w:val="clear" w:color="auto" w:fill="FFFFFF"/>
        </w:rPr>
        <w:t>Priessnitz</w:t>
      </w:r>
      <w:proofErr w:type="spellEnd"/>
      <w:r w:rsidRPr="00D95D40">
        <w:rPr>
          <w:color w:val="0D0D0D"/>
          <w:shd w:val="clear" w:color="auto" w:fill="FFFFFF"/>
        </w:rPr>
        <w:t xml:space="preserve">, Umakart, </w:t>
      </w:r>
      <w:proofErr w:type="spellStart"/>
      <w:r w:rsidRPr="00D95D40">
        <w:rPr>
          <w:color w:val="0D0D0D"/>
          <w:shd w:val="clear" w:color="auto" w:fill="FFFFFF"/>
        </w:rPr>
        <w:t>The</w:t>
      </w:r>
      <w:proofErr w:type="spellEnd"/>
      <w:r w:rsidRPr="00D95D40">
        <w:rPr>
          <w:color w:val="0D0D0D"/>
          <w:shd w:val="clear" w:color="auto" w:fill="FFFFFF"/>
        </w:rPr>
        <w:t xml:space="preserve"> </w:t>
      </w:r>
      <w:proofErr w:type="spellStart"/>
      <w:r w:rsidRPr="00D95D40">
        <w:rPr>
          <w:color w:val="0D0D0D"/>
          <w:shd w:val="clear" w:color="auto" w:fill="FFFFFF"/>
        </w:rPr>
        <w:t>Ecstasy</w:t>
      </w:r>
      <w:proofErr w:type="spellEnd"/>
      <w:r w:rsidRPr="00D95D40">
        <w:rPr>
          <w:color w:val="0D0D0D"/>
          <w:shd w:val="clear" w:color="auto" w:fill="FFFFFF"/>
        </w:rPr>
        <w:t xml:space="preserve"> </w:t>
      </w:r>
      <w:proofErr w:type="spellStart"/>
      <w:r w:rsidR="00AA520A" w:rsidRPr="00D95D40">
        <w:rPr>
          <w:color w:val="0D0D0D"/>
          <w:shd w:val="clear" w:color="auto" w:fill="FFFFFF"/>
        </w:rPr>
        <w:t>o</w:t>
      </w:r>
      <w:r w:rsidRPr="00D95D40">
        <w:rPr>
          <w:color w:val="0D0D0D"/>
          <w:shd w:val="clear" w:color="auto" w:fill="FFFFFF"/>
        </w:rPr>
        <w:t>f</w:t>
      </w:r>
      <w:proofErr w:type="spellEnd"/>
      <w:r w:rsidRPr="00D95D40">
        <w:rPr>
          <w:color w:val="0D0D0D"/>
          <w:shd w:val="clear" w:color="auto" w:fill="FFFFFF"/>
        </w:rPr>
        <w:t xml:space="preserve"> S</w:t>
      </w:r>
      <w:r w:rsidR="008D4272" w:rsidRPr="00D95D40">
        <w:rPr>
          <w:color w:val="0D0D0D"/>
          <w:shd w:val="clear" w:color="auto" w:fill="FFFFFF"/>
        </w:rPr>
        <w:t>aint</w:t>
      </w:r>
      <w:r w:rsidRPr="00D95D40">
        <w:rPr>
          <w:color w:val="0D0D0D"/>
          <w:shd w:val="clear" w:color="auto" w:fill="FFFFFF"/>
        </w:rPr>
        <w:t xml:space="preserve"> Theresa a </w:t>
      </w:r>
      <w:proofErr w:type="spellStart"/>
      <w:r w:rsidRPr="00D95D40">
        <w:rPr>
          <w:color w:val="0D0D0D"/>
          <w:shd w:val="clear" w:color="auto" w:fill="FFFFFF"/>
        </w:rPr>
        <w:t>Here</w:t>
      </w:r>
      <w:proofErr w:type="spellEnd"/>
      <w:r w:rsidRPr="00D95D40">
        <w:rPr>
          <w:color w:val="0D0D0D"/>
          <w:shd w:val="clear" w:color="auto" w:fill="FFFFFF"/>
        </w:rPr>
        <w:t>.</w:t>
      </w:r>
      <w:r w:rsidRPr="00177D76">
        <w:rPr>
          <w:color w:val="0D0D0D"/>
          <w:shd w:val="clear" w:color="auto" w:fill="FFFFFF"/>
        </w:rPr>
        <w:t xml:space="preserve"> </w:t>
      </w:r>
      <w:r w:rsidRPr="00177D76">
        <w:rPr>
          <w:color w:val="0D0D0D"/>
          <w:shd w:val="clear" w:color="auto" w:fill="FFFFFF"/>
        </w:rPr>
        <w:lastRenderedPageBreak/>
        <w:t>Nedávno</w:t>
      </w:r>
      <w:r>
        <w:rPr>
          <w:color w:val="0D0D0D"/>
          <w:shd w:val="clear" w:color="auto" w:fill="FFFFFF"/>
        </w:rPr>
        <w:t xml:space="preserve"> začal</w:t>
      </w:r>
      <w:r w:rsidRPr="00177D76">
        <w:rPr>
          <w:color w:val="0D0D0D"/>
          <w:shd w:val="clear" w:color="auto" w:fill="FFFFFF"/>
        </w:rPr>
        <w:t xml:space="preserve"> dokumentární projekt zaměřený na historické artefakty, konkrétně Bzenecký zlatý poklad, který </w:t>
      </w:r>
      <w:r>
        <w:rPr>
          <w:color w:val="0D0D0D"/>
          <w:shd w:val="clear" w:color="auto" w:fill="FFFFFF"/>
        </w:rPr>
        <w:t>zpracovává</w:t>
      </w:r>
      <w:r w:rsidRPr="00177D76">
        <w:rPr>
          <w:color w:val="0D0D0D"/>
          <w:shd w:val="clear" w:color="auto" w:fill="FFFFFF"/>
        </w:rPr>
        <w:t xml:space="preserve"> v</w:t>
      </w:r>
      <w:r>
        <w:rPr>
          <w:color w:val="0D0D0D"/>
          <w:shd w:val="clear" w:color="auto" w:fill="FFFFFF"/>
        </w:rPr>
        <w:t>e</w:t>
      </w:r>
      <w:r w:rsidRPr="00177D76">
        <w:rPr>
          <w:color w:val="0D0D0D"/>
          <w:shd w:val="clear" w:color="auto" w:fill="FFFFFF"/>
        </w:rPr>
        <w:t xml:space="preserve"> Slovácké</w:t>
      </w:r>
      <w:r>
        <w:rPr>
          <w:color w:val="0D0D0D"/>
          <w:shd w:val="clear" w:color="auto" w:fill="FFFFFF"/>
        </w:rPr>
        <w:t>m</w:t>
      </w:r>
      <w:r w:rsidRPr="00177D76">
        <w:rPr>
          <w:color w:val="0D0D0D"/>
          <w:shd w:val="clear" w:color="auto" w:fill="FFFFFF"/>
        </w:rPr>
        <w:t xml:space="preserve"> muze</w:t>
      </w:r>
      <w:r>
        <w:rPr>
          <w:color w:val="0D0D0D"/>
          <w:shd w:val="clear" w:color="auto" w:fill="FFFFFF"/>
        </w:rPr>
        <w:t>u</w:t>
      </w:r>
      <w:r w:rsidRPr="00177D76">
        <w:rPr>
          <w:color w:val="0D0D0D"/>
          <w:shd w:val="clear" w:color="auto" w:fill="FFFFFF"/>
        </w:rPr>
        <w:t xml:space="preserve"> v Uherském Hradišti. Kromě toho se věnuje volné tvorbě, především tvorbě koláží, tentokrát však ve formě tradičního střihu a</w:t>
      </w:r>
      <w:r w:rsidR="008D4272">
        <w:rPr>
          <w:color w:val="0D0D0D"/>
          <w:shd w:val="clear" w:color="auto" w:fill="FFFFFF"/>
        </w:rPr>
        <w:t> </w:t>
      </w:r>
      <w:r w:rsidRPr="00177D76">
        <w:rPr>
          <w:color w:val="0D0D0D"/>
          <w:shd w:val="clear" w:color="auto" w:fill="FFFFFF"/>
        </w:rPr>
        <w:t>lepení.</w:t>
      </w:r>
    </w:p>
    <w:p w14:paraId="154A3E50" w14:textId="685D25EA" w:rsidR="007E221F" w:rsidRDefault="0060393F" w:rsidP="0060393F">
      <w:pPr>
        <w:pStyle w:val="Nadpis3text"/>
      </w:pPr>
      <w:bookmarkStart w:id="73" w:name="_Toc166440159"/>
      <w:r>
        <w:t xml:space="preserve">Veronika </w:t>
      </w:r>
      <w:proofErr w:type="spellStart"/>
      <w:r>
        <w:t>Zelezníková</w:t>
      </w:r>
      <w:bookmarkEnd w:id="73"/>
      <w:proofErr w:type="spellEnd"/>
    </w:p>
    <w:p w14:paraId="5BD09D06" w14:textId="6D6FAF19" w:rsidR="0060393F" w:rsidRDefault="00177D76" w:rsidP="00E273A0">
      <w:pPr>
        <w:pStyle w:val="Textprce"/>
      </w:pPr>
      <w:r>
        <w:t>Dalším článkem procesu byla p</w:t>
      </w:r>
      <w:r w:rsidR="00D23AB0">
        <w:t>roduktová designérka šperků a nábytku, grafička a</w:t>
      </w:r>
      <w:r w:rsidR="008D4272">
        <w:t> </w:t>
      </w:r>
      <w:r w:rsidR="00D23AB0">
        <w:t xml:space="preserve">spoluzakladatelka experimentálního ateliéru a výstavního prostoru </w:t>
      </w:r>
      <w:proofErr w:type="spellStart"/>
      <w:proofErr w:type="gramStart"/>
      <w:r w:rsidR="00D23AB0" w:rsidRPr="00D23AB0">
        <w:rPr>
          <w:i/>
          <w:iCs/>
        </w:rPr>
        <w:t>pro.story</w:t>
      </w:r>
      <w:proofErr w:type="spellEnd"/>
      <w:proofErr w:type="gramEnd"/>
      <w:r>
        <w:rPr>
          <w:i/>
          <w:iCs/>
        </w:rPr>
        <w:t xml:space="preserve"> </w:t>
      </w:r>
      <w:r w:rsidRPr="00177D76">
        <w:t xml:space="preserve">Veronika </w:t>
      </w:r>
      <w:proofErr w:type="spellStart"/>
      <w:r w:rsidRPr="00177D76">
        <w:t>Zelezníková</w:t>
      </w:r>
      <w:proofErr w:type="spellEnd"/>
      <w:r w:rsidR="00D23AB0">
        <w:t>. Veronika nebyla přímým účastníkem projektu CMYK, ale řadu myšlenek a</w:t>
      </w:r>
      <w:r w:rsidR="008D4272">
        <w:t> </w:t>
      </w:r>
      <w:r w:rsidR="00D23AB0">
        <w:t>konečných rozhodnutí ovlivnila už svojí přítomností</w:t>
      </w:r>
      <w:r w:rsidR="00475D1F">
        <w:t xml:space="preserve"> a tím, že o věcech </w:t>
      </w:r>
      <w:r w:rsidR="0060393F">
        <w:t>přemýšlí v</w:t>
      </w:r>
      <w:r w:rsidR="008D4272">
        <w:t> </w:t>
      </w:r>
      <w:r w:rsidR="0060393F">
        <w:t>souvislostech</w:t>
      </w:r>
      <w:r w:rsidR="00475D1F">
        <w:t>.</w:t>
      </w:r>
    </w:p>
    <w:p w14:paraId="26BC1C0A" w14:textId="1A575E8C" w:rsidR="00425DCE" w:rsidRPr="00425DCE" w:rsidRDefault="0060393F" w:rsidP="0060393F">
      <w:pPr>
        <w:pStyle w:val="Nadpis3text"/>
      </w:pPr>
      <w:bookmarkStart w:id="74" w:name="_Toc166440160"/>
      <w:r>
        <w:t>Kateřina Vavroušková</w:t>
      </w:r>
      <w:bookmarkEnd w:id="74"/>
    </w:p>
    <w:p w14:paraId="4CE913D4" w14:textId="69CFC221" w:rsidR="000312F3" w:rsidRPr="007E221F" w:rsidRDefault="007E221F" w:rsidP="00E273A0">
      <w:pPr>
        <w:pStyle w:val="Textprce"/>
      </w:pPr>
      <w:r>
        <w:t>Autorka</w:t>
      </w:r>
      <w:r w:rsidR="009E19CA">
        <w:t xml:space="preserve"> </w:t>
      </w:r>
      <w:r w:rsidR="00FA0202">
        <w:t>diplomové práce</w:t>
      </w:r>
      <w:r w:rsidR="009E19CA">
        <w:t xml:space="preserve"> a zároveň a</w:t>
      </w:r>
      <w:r w:rsidR="006D0C1F">
        <w:t>utorka</w:t>
      </w:r>
      <w:r>
        <w:t xml:space="preserve"> designu a technologického řešení</w:t>
      </w:r>
      <w:r w:rsidR="00F55901">
        <w:t xml:space="preserve"> limitované série</w:t>
      </w:r>
      <w:r>
        <w:t xml:space="preserve"> dvanácti tašek</w:t>
      </w:r>
      <w:r w:rsidR="006D0C1F">
        <w:t xml:space="preserve">, které </w:t>
      </w:r>
      <w:r w:rsidR="0060393F">
        <w:t>jsou předmětem případové studie propojení designu, řemesla a</w:t>
      </w:r>
      <w:r w:rsidR="00FA0202">
        <w:t> </w:t>
      </w:r>
      <w:r w:rsidR="0060393F">
        <w:t>výtvarného umění</w:t>
      </w:r>
      <w:r w:rsidR="006F5C68">
        <w:t xml:space="preserve">. </w:t>
      </w:r>
      <w:r w:rsidR="0060393F">
        <w:t>Kateřina se d</w:t>
      </w:r>
      <w:r w:rsidR="006F5C68">
        <w:t>louhodobě věnuje navrhování módních doplňků a</w:t>
      </w:r>
      <w:r w:rsidR="00FA0202">
        <w:t> </w:t>
      </w:r>
      <w:r w:rsidR="006F5C68">
        <w:t>textilních doplňků</w:t>
      </w:r>
      <w:r w:rsidR="00D9657C">
        <w:t xml:space="preserve"> ve Zlíně</w:t>
      </w:r>
      <w:r w:rsidR="006F5C68">
        <w:t xml:space="preserve">. Má zkušenosti s textilním designem pro sériovou výrobu firmy </w:t>
      </w:r>
      <w:proofErr w:type="spellStart"/>
      <w:r w:rsidR="006F5C68">
        <w:t>Égoe</w:t>
      </w:r>
      <w:proofErr w:type="spellEnd"/>
      <w:r w:rsidR="006F5C68">
        <w:t>. Vystudovala Střední průmyslovou školu kožařskou, technologii galanterních výrobků a Textilní návrhářství na VOŠ v Brně. Nyní se věnuje vlastní značce módních doplňků, přičemž propojuje</w:t>
      </w:r>
      <w:r w:rsidR="00821D2E">
        <w:t xml:space="preserve"> dosavadní zkušenosti z</w:t>
      </w:r>
      <w:r w:rsidR="006F5C68">
        <w:t xml:space="preserve"> textilní</w:t>
      </w:r>
      <w:r w:rsidR="00821D2E">
        <w:t>ch</w:t>
      </w:r>
      <w:r w:rsidR="006F5C68">
        <w:t xml:space="preserve"> a kožeděln</w:t>
      </w:r>
      <w:r w:rsidR="00821D2E">
        <w:t>ých</w:t>
      </w:r>
      <w:r w:rsidR="006F5C68">
        <w:t xml:space="preserve"> techn</w:t>
      </w:r>
      <w:r w:rsidR="00821D2E">
        <w:t>ologií a kombinuje</w:t>
      </w:r>
      <w:r w:rsidR="006F5C68">
        <w:t xml:space="preserve"> různorodé materiály. Svoji tvorbu vnímá jako koláž</w:t>
      </w:r>
      <w:r w:rsidR="000312F3">
        <w:t xml:space="preserve"> a hledá netradiční řešení v technologickém přístupu i designu</w:t>
      </w:r>
      <w:r w:rsidR="006F5C68">
        <w:t>.</w:t>
      </w:r>
      <w:r w:rsidR="00F55901">
        <w:t xml:space="preserve"> Kolekce CMYK vznikla v ateliéru </w:t>
      </w:r>
      <w:proofErr w:type="spellStart"/>
      <w:proofErr w:type="gramStart"/>
      <w:r w:rsidR="00F55901">
        <w:t>pro.story</w:t>
      </w:r>
      <w:proofErr w:type="spellEnd"/>
      <w:proofErr w:type="gramEnd"/>
      <w:r w:rsidR="00F55901">
        <w:t xml:space="preserve"> pod její značkou </w:t>
      </w:r>
      <w:proofErr w:type="spellStart"/>
      <w:r w:rsidR="00AB3116" w:rsidRPr="00AB3116">
        <w:rPr>
          <w:i/>
          <w:iCs/>
        </w:rPr>
        <w:t>c</w:t>
      </w:r>
      <w:r w:rsidR="00F55901" w:rsidRPr="00AB3116">
        <w:rPr>
          <w:i/>
          <w:iCs/>
        </w:rPr>
        <w:t>over</w:t>
      </w:r>
      <w:proofErr w:type="spellEnd"/>
      <w:r w:rsidR="008B1C55">
        <w:t xml:space="preserve">. Navíc výraz </w:t>
      </w:r>
      <w:r w:rsidR="008B1C55" w:rsidRPr="00F2576A">
        <w:rPr>
          <w:i/>
          <w:iCs/>
        </w:rPr>
        <w:t>„</w:t>
      </w:r>
      <w:proofErr w:type="spellStart"/>
      <w:r w:rsidR="008B1C55" w:rsidRPr="008B1C55">
        <w:rPr>
          <w:i/>
          <w:iCs/>
        </w:rPr>
        <w:t>cover</w:t>
      </w:r>
      <w:proofErr w:type="spellEnd"/>
      <w:r w:rsidR="008B1C55" w:rsidRPr="00F2576A">
        <w:rPr>
          <w:i/>
          <w:iCs/>
        </w:rPr>
        <w:t>“</w:t>
      </w:r>
      <w:r w:rsidR="008B1C55">
        <w:t xml:space="preserve"> bude pro kolekci náhodně osudový.</w:t>
      </w:r>
    </w:p>
    <w:p w14:paraId="4081EAA9" w14:textId="15B78557" w:rsidR="007E221F" w:rsidRDefault="007E221F" w:rsidP="007E221F">
      <w:pPr>
        <w:pStyle w:val="Nadpis2text"/>
      </w:pPr>
      <w:bookmarkStart w:id="75" w:name="_Toc166440161"/>
      <w:r>
        <w:t>Proces</w:t>
      </w:r>
      <w:bookmarkEnd w:id="75"/>
    </w:p>
    <w:p w14:paraId="45699793" w14:textId="709D4937" w:rsidR="007E221F" w:rsidRPr="008B1C55" w:rsidRDefault="007E221F" w:rsidP="00E273A0">
      <w:pPr>
        <w:pStyle w:val="Textprce"/>
        <w:rPr>
          <w:i/>
          <w:iCs/>
        </w:rPr>
      </w:pPr>
      <w:r w:rsidRPr="008B1C55">
        <w:rPr>
          <w:i/>
          <w:iCs/>
        </w:rPr>
        <w:t>Nejprve padla otázka</w:t>
      </w:r>
      <w:r w:rsidR="00F2576A">
        <w:rPr>
          <w:i/>
          <w:iCs/>
        </w:rPr>
        <w:t xml:space="preserve"> </w:t>
      </w:r>
      <w:r w:rsidR="00F2576A">
        <w:rPr>
          <w:i/>
          <w:iCs/>
        </w:rPr>
        <w:sym w:font="Symbol" w:char="F02D"/>
      </w:r>
      <w:r w:rsidRPr="008B1C55">
        <w:rPr>
          <w:i/>
          <w:iCs/>
        </w:rPr>
        <w:t xml:space="preserve"> proč spolupracovat na kabelce/ tašce/ artefaktu? </w:t>
      </w:r>
    </w:p>
    <w:p w14:paraId="7EE8B80B" w14:textId="00362160" w:rsidR="007E221F" w:rsidRDefault="007E221F" w:rsidP="00E273A0">
      <w:pPr>
        <w:pStyle w:val="Textprce"/>
      </w:pPr>
      <w:r>
        <w:t>Cílem projektu bylo vynést výtvarný projev Dušana Tománka</w:t>
      </w:r>
      <w:r w:rsidR="000312F3">
        <w:t xml:space="preserve"> aplikovaný na módním doplňku, konkrétně dámské kabelce</w:t>
      </w:r>
      <w:r w:rsidR="00F2576A">
        <w:t>,</w:t>
      </w:r>
      <w:r w:rsidR="000312F3">
        <w:t xml:space="preserve"> do exteriéru. A to</w:t>
      </w:r>
      <w:r w:rsidR="008B1C55">
        <w:t xml:space="preserve"> prostřednictví</w:t>
      </w:r>
      <w:r w:rsidR="00FA0202">
        <w:t>m</w:t>
      </w:r>
      <w:r w:rsidR="008B1C55">
        <w:t xml:space="preserve"> lidí</w:t>
      </w:r>
      <w:r w:rsidR="000312F3">
        <w:t xml:space="preserve">, kteří </w:t>
      </w:r>
      <w:r w:rsidR="005A4988">
        <w:t>ho budou nosit</w:t>
      </w:r>
      <w:r>
        <w:t>. Společným jmenovatelem byla kultivace intimního i veřejného prostoru a vzájemné předávání technologických postupů a procesů.</w:t>
      </w:r>
      <w:r w:rsidR="00DE4298">
        <w:t xml:space="preserve"> A vzájemná inspirace.</w:t>
      </w:r>
      <w:r>
        <w:t xml:space="preserve"> </w:t>
      </w:r>
      <w:r w:rsidR="008B1C55">
        <w:t>S</w:t>
      </w:r>
      <w:r>
        <w:t>polupráce</w:t>
      </w:r>
      <w:r w:rsidR="008B1C55">
        <w:t xml:space="preserve"> byla</w:t>
      </w:r>
      <w:r>
        <w:t xml:space="preserve"> vyústěním aktivity při přípravě a instalac</w:t>
      </w:r>
      <w:r w:rsidR="008B1C55">
        <w:t>i</w:t>
      </w:r>
      <w:r>
        <w:t xml:space="preserve"> fotografické výstavy, která byla otevřena 14 dní před prvním lockdownem v souvislosti </w:t>
      </w:r>
      <w:r w:rsidR="00F2576A">
        <w:t xml:space="preserve">s </w:t>
      </w:r>
      <w:r>
        <w:t>epidemi</w:t>
      </w:r>
      <w:r w:rsidR="00F2576A">
        <w:t>í</w:t>
      </w:r>
      <w:r>
        <w:t xml:space="preserve"> </w:t>
      </w:r>
      <w:r w:rsidR="00F2576A">
        <w:t>c</w:t>
      </w:r>
      <w:r>
        <w:t>ovid-19. Ukázalo se tedy, že artefakty</w:t>
      </w:r>
      <w:r w:rsidR="00FA0202">
        <w:t>,</w:t>
      </w:r>
      <w:r>
        <w:t xml:space="preserve"> tedy kabelka/taška s motivem fotky Dušana Tománka </w:t>
      </w:r>
      <w:r w:rsidR="00FA0202">
        <w:t xml:space="preserve">tak </w:t>
      </w:r>
      <w:r w:rsidR="008B1C55">
        <w:t>byla</w:t>
      </w:r>
      <w:r>
        <w:t xml:space="preserve"> jediný</w:t>
      </w:r>
      <w:r w:rsidR="008B1C55">
        <w:t>m</w:t>
      </w:r>
      <w:r>
        <w:t xml:space="preserve"> prostřed</w:t>
      </w:r>
      <w:r w:rsidR="008B1C55">
        <w:t>kem</w:t>
      </w:r>
      <w:r>
        <w:t>, jak</w:t>
      </w:r>
      <w:r w:rsidR="008B1C55">
        <w:t xml:space="preserve"> ji</w:t>
      </w:r>
      <w:r>
        <w:t xml:space="preserve"> </w:t>
      </w:r>
      <w:r w:rsidR="008B1C55">
        <w:t>bylo</w:t>
      </w:r>
      <w:r>
        <w:t xml:space="preserve"> možné </w:t>
      </w:r>
      <w:r w:rsidR="00B54DDC">
        <w:t>prezentovat</w:t>
      </w:r>
      <w:r>
        <w:t xml:space="preserve"> mimo stěny uzavřeného prostoru. Taška a kabelka se staly </w:t>
      </w:r>
      <w:r>
        <w:lastRenderedPageBreak/>
        <w:t xml:space="preserve">doprovodnými předměty výstavy a dodnes jsou její připomínkou. Nejednalo se ale v pravém slova smyslu o </w:t>
      </w:r>
      <w:proofErr w:type="spellStart"/>
      <w:r>
        <w:t>merch</w:t>
      </w:r>
      <w:proofErr w:type="spellEnd"/>
      <w:r>
        <w:t>, který taktéž nese stopy výtvarných motivů a ve veřejném prostoru hraje roli nosiče reklamy</w:t>
      </w:r>
      <w:r w:rsidR="00FA0202">
        <w:t>,</w:t>
      </w:r>
      <w:r>
        <w:t xml:space="preserve"> v našem případě</w:t>
      </w:r>
      <w:r w:rsidR="00F2576A">
        <w:t xml:space="preserve"> na</w:t>
      </w:r>
      <w:r>
        <w:t xml:space="preserve"> výstavu fotografií. </w:t>
      </w:r>
      <w:proofErr w:type="spellStart"/>
      <w:r>
        <w:t>Merch</w:t>
      </w:r>
      <w:proofErr w:type="spellEnd"/>
      <w:r>
        <w:t xml:space="preserve"> otrocky opakuje motiv v nekonečných sériích a tím pádem ztrácí exkluzivitu a nedostupnost, která hraje roli v hodnotě </w:t>
      </w:r>
      <w:r w:rsidR="005A4988">
        <w:t>finálního</w:t>
      </w:r>
      <w:r>
        <w:t xml:space="preserve"> produktu.</w:t>
      </w:r>
      <w:r w:rsidR="008B1C55">
        <w:t xml:space="preserve"> </w:t>
      </w:r>
    </w:p>
    <w:p w14:paraId="26053028" w14:textId="16D9A483" w:rsidR="006D0C1F" w:rsidRDefault="007E221F" w:rsidP="008B1C55">
      <w:pPr>
        <w:pStyle w:val="Nadpis3text"/>
      </w:pPr>
      <w:bookmarkStart w:id="76" w:name="_Toc166440162"/>
      <w:r>
        <w:t>Výběr fotografi</w:t>
      </w:r>
      <w:r w:rsidR="008B1C55">
        <w:t>í</w:t>
      </w:r>
      <w:bookmarkEnd w:id="76"/>
    </w:p>
    <w:p w14:paraId="655966A1" w14:textId="37AB1A9F" w:rsidR="00CB670D" w:rsidRDefault="001D590A" w:rsidP="00E273A0">
      <w:pPr>
        <w:pStyle w:val="Textprce"/>
      </w:pPr>
      <w:r>
        <w:t>Projekt začal</w:t>
      </w:r>
      <w:r w:rsidR="0023683C">
        <w:t xml:space="preserve"> výběrem fotek</w:t>
      </w:r>
      <w:r w:rsidR="00EF1F56">
        <w:t>,</w:t>
      </w:r>
      <w:r>
        <w:t xml:space="preserve"> a ty</w:t>
      </w:r>
      <w:r w:rsidR="00B404C2">
        <w:t xml:space="preserve"> měl na starost p</w:t>
      </w:r>
      <w:r w:rsidR="00DE4298">
        <w:t>ředevším</w:t>
      </w:r>
      <w:r w:rsidR="00B404C2">
        <w:t xml:space="preserve"> </w:t>
      </w:r>
      <w:r w:rsidR="008D62B9">
        <w:t>fotograf</w:t>
      </w:r>
      <w:r w:rsidR="00B404C2">
        <w:t>. V užším výběru se objevily právě fot</w:t>
      </w:r>
      <w:r w:rsidR="005C0962">
        <w:t>ografie</w:t>
      </w:r>
      <w:r w:rsidR="00B404C2">
        <w:t xml:space="preserve"> z jeho volné tvorby, které byly na výstavě prezentov</w:t>
      </w:r>
      <w:r w:rsidR="00F2576A">
        <w:t>á</w:t>
      </w:r>
      <w:r w:rsidR="00B404C2">
        <w:t>n</w:t>
      </w:r>
      <w:r w:rsidR="00F2576A">
        <w:t>y</w:t>
      </w:r>
      <w:r w:rsidR="00B404C2">
        <w:t xml:space="preserve"> jako tisky na překližce, papíru nebo </w:t>
      </w:r>
      <w:r w:rsidR="00EF1F56">
        <w:t>kartáčovaném hliníku</w:t>
      </w:r>
      <w:r w:rsidR="00CB670D">
        <w:t>. Právě na jedné z nich ve formátu 1</w:t>
      </w:r>
      <w:r w:rsidR="00EF1F56">
        <w:t>8</w:t>
      </w:r>
      <w:r w:rsidR="00CB670D">
        <w:t>0</w:t>
      </w:r>
      <w:r w:rsidR="00F2576A">
        <w:t> </w:t>
      </w:r>
      <w:r w:rsidR="00CB670D">
        <w:t>x</w:t>
      </w:r>
      <w:r w:rsidR="00F2576A">
        <w:t> </w:t>
      </w:r>
      <w:r w:rsidR="00CB670D">
        <w:t>1</w:t>
      </w:r>
      <w:r w:rsidR="00EF1F56">
        <w:t>2</w:t>
      </w:r>
      <w:r w:rsidR="00CB670D">
        <w:t>0</w:t>
      </w:r>
      <w:r w:rsidR="00F2576A">
        <w:t> </w:t>
      </w:r>
      <w:r w:rsidR="00CB670D">
        <w:t>cm byla vytištěná fotka</w:t>
      </w:r>
      <w:r w:rsidR="00EF1F56">
        <w:t xml:space="preserve"> vraku</w:t>
      </w:r>
      <w:r w:rsidR="00CB670D">
        <w:t xml:space="preserve"> stíhačky</w:t>
      </w:r>
      <w:r w:rsidR="00D14C85">
        <w:t xml:space="preserve"> MIG 21</w:t>
      </w:r>
      <w:r w:rsidR="00CB670D">
        <w:t xml:space="preserve"> </w:t>
      </w:r>
      <w:r w:rsidR="005C0962" w:rsidRPr="006A2319">
        <w:rPr>
          <w:i/>
          <w:iCs/>
        </w:rPr>
        <w:t>„</w:t>
      </w:r>
      <w:proofErr w:type="spellStart"/>
      <w:r w:rsidR="00D14C85">
        <w:rPr>
          <w:i/>
          <w:iCs/>
        </w:rPr>
        <w:t>Deathmetal</w:t>
      </w:r>
      <w:proofErr w:type="spellEnd"/>
      <w:r w:rsidR="005C0962" w:rsidRPr="006A2319">
        <w:rPr>
          <w:i/>
          <w:iCs/>
        </w:rPr>
        <w:t>“</w:t>
      </w:r>
      <w:r w:rsidR="00F2576A">
        <w:t>.</w:t>
      </w:r>
      <w:r w:rsidR="00CB670D" w:rsidRPr="00F2576A">
        <w:t xml:space="preserve"> </w:t>
      </w:r>
      <w:r>
        <w:t>Ta díky</w:t>
      </w:r>
      <w:r w:rsidR="00CB670D">
        <w:t xml:space="preserve"> sv</w:t>
      </w:r>
      <w:r>
        <w:t>é</w:t>
      </w:r>
      <w:r w:rsidR="00CB670D">
        <w:t xml:space="preserve"> mohutnost</w:t>
      </w:r>
      <w:r>
        <w:t>i</w:t>
      </w:r>
      <w:r w:rsidR="00CB670D">
        <w:t xml:space="preserve"> a stříbrným odlesk</w:t>
      </w:r>
      <w:r w:rsidR="00EF1F56">
        <w:t>ům</w:t>
      </w:r>
      <w:r w:rsidR="00CB670D">
        <w:t xml:space="preserve"> působila</w:t>
      </w:r>
      <w:r>
        <w:t xml:space="preserve"> až</w:t>
      </w:r>
      <w:r w:rsidR="00CB670D">
        <w:t xml:space="preserve"> vesmírně.</w:t>
      </w:r>
      <w:r w:rsidR="007D3B31">
        <w:t xml:space="preserve"> Druhá fotka byla ze stejné série a</w:t>
      </w:r>
      <w:r w:rsidR="00F2576A">
        <w:t> </w:t>
      </w:r>
      <w:r w:rsidR="007D3B31">
        <w:t xml:space="preserve">jednalo se o </w:t>
      </w:r>
      <w:r w:rsidR="00A71AEC">
        <w:t>čelní pohled na</w:t>
      </w:r>
      <w:r w:rsidR="007D3B31">
        <w:t xml:space="preserve"> stíhačk</w:t>
      </w:r>
      <w:r w:rsidR="00A71AEC">
        <w:t>u</w:t>
      </w:r>
      <w:r>
        <w:t xml:space="preserve"> z</w:t>
      </w:r>
      <w:r w:rsidR="00FD0CE9">
        <w:t> kvazi muzea letectví a leteckého příslušenství nedaleko Vyškova</w:t>
      </w:r>
      <w:r w:rsidR="007D3B31">
        <w:t>.</w:t>
      </w:r>
      <w:r w:rsidR="00FD0CE9">
        <w:t xml:space="preserve"> Fotky primárně vznikly pro </w:t>
      </w:r>
      <w:proofErr w:type="spellStart"/>
      <w:r w:rsidR="00FD0CE9" w:rsidRPr="00D95D40">
        <w:t>cover</w:t>
      </w:r>
      <w:proofErr w:type="spellEnd"/>
      <w:r w:rsidR="00FD0CE9">
        <w:t xml:space="preserve"> desky vyškovské hudební kapely </w:t>
      </w:r>
      <w:proofErr w:type="spellStart"/>
      <w:r w:rsidR="00FD0CE9">
        <w:t>Here</w:t>
      </w:r>
      <w:proofErr w:type="spellEnd"/>
      <w:r w:rsidR="00FD0CE9">
        <w:t>. To se nakonec neuskutečnilo, ale svou cestu k</w:t>
      </w:r>
      <w:r w:rsidR="00FA0202">
        <w:t>e</w:t>
      </w:r>
      <w:r w:rsidR="00FD0CE9">
        <w:t xml:space="preserve"> </w:t>
      </w:r>
      <w:r w:rsidR="00EF1F56" w:rsidRPr="006A2319">
        <w:rPr>
          <w:i/>
          <w:iCs/>
        </w:rPr>
        <w:t>„</w:t>
      </w:r>
      <w:r w:rsidR="00FD0CE9" w:rsidRPr="006A2319">
        <w:rPr>
          <w:i/>
          <w:iCs/>
          <w:lang w:val="en-GB"/>
        </w:rPr>
        <w:t>cover</w:t>
      </w:r>
      <w:r w:rsidR="00EF1F56">
        <w:rPr>
          <w:i/>
          <w:iCs/>
        </w:rPr>
        <w:t>“</w:t>
      </w:r>
      <w:r w:rsidR="005C0962">
        <w:t xml:space="preserve"> </w:t>
      </w:r>
      <w:r w:rsidR="00FD0CE9">
        <w:t xml:space="preserve">si i přesto fotky našly. </w:t>
      </w:r>
      <w:r w:rsidR="007D3B31">
        <w:t>Třetí</w:t>
      </w:r>
      <w:r w:rsidR="005C0962">
        <w:t xml:space="preserve"> fotkou k přípravě kabelky bylo téma</w:t>
      </w:r>
      <w:r w:rsidR="00A71AEC">
        <w:t xml:space="preserve"> odlišné svou povahou</w:t>
      </w:r>
      <w:r w:rsidR="005C0962">
        <w:t xml:space="preserve"> </w:t>
      </w:r>
      <w:r w:rsidR="005C0962" w:rsidRPr="006A2319">
        <w:rPr>
          <w:i/>
          <w:iCs/>
        </w:rPr>
        <w:t>„</w:t>
      </w:r>
      <w:r w:rsidR="005C0962" w:rsidRPr="005C0962">
        <w:rPr>
          <w:i/>
          <w:iCs/>
        </w:rPr>
        <w:t>Krávy</w:t>
      </w:r>
      <w:r w:rsidR="005C0962">
        <w:rPr>
          <w:i/>
          <w:iCs/>
        </w:rPr>
        <w:t>“</w:t>
      </w:r>
      <w:r w:rsidR="00A71AEC">
        <w:rPr>
          <w:i/>
          <w:iCs/>
        </w:rPr>
        <w:t>.</w:t>
      </w:r>
      <w:r w:rsidR="005C0962">
        <w:rPr>
          <w:i/>
          <w:iCs/>
        </w:rPr>
        <w:t xml:space="preserve"> </w:t>
      </w:r>
      <w:r w:rsidR="00A71AEC">
        <w:t>L</w:t>
      </w:r>
      <w:r w:rsidR="005C0962">
        <w:t>yricky zasněžená krajina s dojemně vyhlížejícími kr</w:t>
      </w:r>
      <w:r w:rsidR="00F2576A">
        <w:t>a</w:t>
      </w:r>
      <w:r w:rsidR="005C0962">
        <w:t>vami a jejich něžnýma očima</w:t>
      </w:r>
      <w:r w:rsidR="00A71AEC">
        <w:t xml:space="preserve"> upřenýma do objektivu</w:t>
      </w:r>
      <w:r w:rsidR="005C0962">
        <w:t>.</w:t>
      </w:r>
      <w:r w:rsidR="00CB670D">
        <w:t xml:space="preserve"> Právě na t</w:t>
      </w:r>
      <w:r w:rsidR="005C0962">
        <w:t>yto</w:t>
      </w:r>
      <w:r w:rsidR="00CB670D">
        <w:t xml:space="preserve"> fotk</w:t>
      </w:r>
      <w:r w:rsidR="005C0962">
        <w:t>y</w:t>
      </w:r>
      <w:r w:rsidR="00CB670D">
        <w:t xml:space="preserve"> padla Dušanova volba. </w:t>
      </w:r>
      <w:r w:rsidR="00253D81">
        <w:t>A které byly do projektu nakonec použit</w:t>
      </w:r>
      <w:r w:rsidR="00F2576A">
        <w:t>y</w:t>
      </w:r>
      <w:r w:rsidR="00253D81">
        <w:t>?</w:t>
      </w:r>
    </w:p>
    <w:p w14:paraId="43D74B6F" w14:textId="092442CB" w:rsidR="006E3D26" w:rsidRDefault="00FD0CE9" w:rsidP="00E273A0">
      <w:pPr>
        <w:pStyle w:val="Textprce"/>
      </w:pPr>
      <w:r>
        <w:t xml:space="preserve">Dušan: </w:t>
      </w:r>
      <w:r w:rsidRPr="006A2319">
        <w:rPr>
          <w:i/>
          <w:iCs/>
        </w:rPr>
        <w:t>„</w:t>
      </w:r>
      <w:r w:rsidRPr="00FD0CE9">
        <w:rPr>
          <w:i/>
          <w:iCs/>
        </w:rPr>
        <w:t xml:space="preserve">Nakonec jsme se rozhodli pro fotky z kolekce </w:t>
      </w:r>
      <w:proofErr w:type="spellStart"/>
      <w:r w:rsidRPr="00D95D40">
        <w:rPr>
          <w:i/>
          <w:iCs/>
        </w:rPr>
        <w:t>Deathmetal</w:t>
      </w:r>
      <w:proofErr w:type="spellEnd"/>
      <w:r w:rsidR="00F2576A" w:rsidRPr="00D95D40">
        <w:rPr>
          <w:i/>
          <w:iCs/>
        </w:rPr>
        <w:t>,</w:t>
      </w:r>
      <w:r w:rsidRPr="00FD0CE9">
        <w:rPr>
          <w:i/>
          <w:iCs/>
        </w:rPr>
        <w:t xml:space="preserve"> ten nejvíc korespondoval s formátem konečného výrobku.</w:t>
      </w:r>
      <w:r w:rsidRPr="006A2319">
        <w:rPr>
          <w:i/>
          <w:iCs/>
        </w:rPr>
        <w:t>“</w:t>
      </w:r>
      <w:r w:rsidR="00DE4298">
        <w:rPr>
          <w:rStyle w:val="Znakapoznpodarou"/>
        </w:rPr>
        <w:footnoteReference w:id="74"/>
      </w:r>
    </w:p>
    <w:p w14:paraId="565A9B88" w14:textId="7E1D73E7" w:rsidR="006E3D26" w:rsidRDefault="0015508E" w:rsidP="0015508E">
      <w:pPr>
        <w:pStyle w:val="Titulek"/>
        <w:jc w:val="left"/>
      </w:pPr>
      <w:r>
        <w:rPr>
          <w:noProof/>
          <w:sz w:val="2"/>
          <w:szCs w:val="2"/>
        </w:rPr>
        <w:lastRenderedPageBreak/>
        <w:drawing>
          <wp:anchor distT="0" distB="0" distL="114300" distR="114300" simplePos="0" relativeHeight="251674624" behindDoc="0" locked="0" layoutInCell="1" allowOverlap="1" wp14:anchorId="07B0002A" wp14:editId="061C1055">
            <wp:simplePos x="0" y="0"/>
            <wp:positionH relativeFrom="margin">
              <wp:posOffset>0</wp:posOffset>
            </wp:positionH>
            <wp:positionV relativeFrom="margin">
              <wp:posOffset>212835</wp:posOffset>
            </wp:positionV>
            <wp:extent cx="5579745" cy="3719195"/>
            <wp:effectExtent l="0" t="0" r="0" b="1905"/>
            <wp:wrapSquare wrapText="bothSides"/>
            <wp:docPr id="526460840" name="Obrázek 1" descr="Tvůrčí ateliér, studio, platforma pro setkávání s dalšími kreativními duše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vůrčí ateliér, studio, platforma pro setkávání s dalšími kreativními dušemi"/>
                    <pic:cNvPicPr>
                      <a:picLocks noChangeAspect="1" noChangeArrowheads="1"/>
                    </pic:cNvPicPr>
                  </pic:nvPicPr>
                  <pic:blipFill>
                    <a:blip r:embed="rId19" cstate="hqprint">
                      <a:extLst>
                        <a:ext uri="{28A0092B-C50C-407E-A947-70E740481C1C}">
                          <a14:useLocalDpi xmlns:a14="http://schemas.microsoft.com/office/drawing/2010/main" val="0"/>
                        </a:ext>
                      </a:extLst>
                    </a:blip>
                    <a:srcRect/>
                    <a:stretch>
                      <a:fillRect/>
                    </a:stretch>
                  </pic:blipFill>
                  <pic:spPr bwMode="auto">
                    <a:xfrm>
                      <a:off x="0" y="0"/>
                      <a:ext cx="5579745" cy="3719195"/>
                    </a:xfrm>
                    <a:prstGeom prst="rect">
                      <a:avLst/>
                    </a:prstGeom>
                    <a:noFill/>
                    <a:ln>
                      <a:noFill/>
                    </a:ln>
                  </pic:spPr>
                </pic:pic>
              </a:graphicData>
            </a:graphic>
          </wp:anchor>
        </w:drawing>
      </w:r>
    </w:p>
    <w:p w14:paraId="5EB813A1" w14:textId="1BC97622" w:rsidR="006E3D26" w:rsidRDefault="006E3D26" w:rsidP="00E273A0">
      <w:pPr>
        <w:pStyle w:val="Titulek"/>
        <w:tabs>
          <w:tab w:val="left" w:pos="968"/>
          <w:tab w:val="center" w:pos="4393"/>
        </w:tabs>
        <w:spacing w:before="240"/>
      </w:pPr>
      <w:bookmarkStart w:id="77" w:name="_Toc166437921"/>
      <w:r>
        <w:t xml:space="preserve">Obrázek </w:t>
      </w:r>
      <w:r>
        <w:fldChar w:fldCharType="begin"/>
      </w:r>
      <w:r>
        <w:instrText xml:space="preserve"> SEQ Obrázek \* ARABIC </w:instrText>
      </w:r>
      <w:r>
        <w:fldChar w:fldCharType="separate"/>
      </w:r>
      <w:r w:rsidR="00301D89">
        <w:rPr>
          <w:noProof/>
        </w:rPr>
        <w:t>7</w:t>
      </w:r>
      <w:r>
        <w:rPr>
          <w:noProof/>
        </w:rPr>
        <w:fldChar w:fldCharType="end"/>
      </w:r>
      <w:r>
        <w:t xml:space="preserve"> </w:t>
      </w:r>
      <w:proofErr w:type="spellStart"/>
      <w:proofErr w:type="gramStart"/>
      <w:r w:rsidR="00B224A4">
        <w:t>p</w:t>
      </w:r>
      <w:r>
        <w:t>ro.story</w:t>
      </w:r>
      <w:proofErr w:type="spellEnd"/>
      <w:proofErr w:type="gramEnd"/>
      <w:r>
        <w:t xml:space="preserve">, výstava Dušana Tománka, </w:t>
      </w:r>
      <w:proofErr w:type="spellStart"/>
      <w:r>
        <w:t>Deathmetal</w:t>
      </w:r>
      <w:proofErr w:type="spellEnd"/>
      <w:r>
        <w:t>, Krávy</w:t>
      </w:r>
      <w:r>
        <w:rPr>
          <w:rStyle w:val="Znakapoznpodarou"/>
        </w:rPr>
        <w:footnoteReference w:id="75"/>
      </w:r>
      <w:bookmarkEnd w:id="77"/>
      <w:r>
        <w:fldChar w:fldCharType="begin"/>
      </w:r>
      <w:r w:rsidR="0017686B">
        <w:instrText xml:space="preserve"> INCLUDEPICTURE "C:\\Users\\Honzik\\Library\\Group Containers\\UBF8T346G9.ms\\WebArchiveCopyPasteTempFiles\\com.microsoft.Word\\mg_9212-kopie.jpg" \* MERGEFORMAT </w:instrText>
      </w:r>
      <w:r w:rsidR="00000000">
        <w:fldChar w:fldCharType="separate"/>
      </w:r>
      <w:r>
        <w:fldChar w:fldCharType="end"/>
      </w:r>
    </w:p>
    <w:p w14:paraId="35EF0353" w14:textId="04CD83AF" w:rsidR="007E221F" w:rsidRDefault="007E221F" w:rsidP="007E221F">
      <w:pPr>
        <w:pStyle w:val="Nadpis3text"/>
      </w:pPr>
      <w:bookmarkStart w:id="78" w:name="_Toc166440163"/>
      <w:r>
        <w:t>Skic</w:t>
      </w:r>
      <w:r w:rsidR="00F2576A">
        <w:t>i</w:t>
      </w:r>
      <w:bookmarkEnd w:id="78"/>
    </w:p>
    <w:p w14:paraId="65A621D7" w14:textId="313A6FE8" w:rsidR="00812A69" w:rsidRPr="00812A69" w:rsidRDefault="00812A69" w:rsidP="00E273A0">
      <w:pPr>
        <w:pStyle w:val="Textprce"/>
      </w:pPr>
      <w:r w:rsidRPr="00812A69">
        <w:rPr>
          <w:color w:val="0D0D0D"/>
          <w:shd w:val="clear" w:color="auto" w:fill="FFFFFF"/>
        </w:rPr>
        <w:t xml:space="preserve">Proces výběru fotografií probíhal paralelně s tvorbou náčrtů. Z množství </w:t>
      </w:r>
      <w:r w:rsidR="005B51A2">
        <w:rPr>
          <w:color w:val="0D0D0D"/>
          <w:shd w:val="clear" w:color="auto" w:fill="FFFFFF"/>
        </w:rPr>
        <w:t>skic</w:t>
      </w:r>
      <w:r w:rsidRPr="00812A69">
        <w:rPr>
          <w:color w:val="0D0D0D"/>
          <w:shd w:val="clear" w:color="auto" w:fill="FFFFFF"/>
        </w:rPr>
        <w:t xml:space="preserve"> a prototypů byl</w:t>
      </w:r>
      <w:r w:rsidR="0064218F">
        <w:rPr>
          <w:color w:val="0D0D0D"/>
          <w:shd w:val="clear" w:color="auto" w:fill="FFFFFF"/>
        </w:rPr>
        <w:t>y</w:t>
      </w:r>
      <w:r w:rsidR="005B51A2">
        <w:rPr>
          <w:color w:val="0D0D0D"/>
          <w:shd w:val="clear" w:color="auto" w:fill="FFFFFF"/>
        </w:rPr>
        <w:t xml:space="preserve"> vybrán</w:t>
      </w:r>
      <w:r w:rsidR="0064218F">
        <w:rPr>
          <w:color w:val="0D0D0D"/>
          <w:shd w:val="clear" w:color="auto" w:fill="FFFFFF"/>
        </w:rPr>
        <w:t>y</w:t>
      </w:r>
      <w:r w:rsidR="005B51A2">
        <w:rPr>
          <w:color w:val="0D0D0D"/>
          <w:shd w:val="clear" w:color="auto" w:fill="FFFFFF"/>
        </w:rPr>
        <w:t xml:space="preserve"> velikost a tvar</w:t>
      </w:r>
      <w:r w:rsidRPr="00812A69">
        <w:rPr>
          <w:color w:val="0D0D0D"/>
          <w:shd w:val="clear" w:color="auto" w:fill="FFFFFF"/>
        </w:rPr>
        <w:t>, se kterým</w:t>
      </w:r>
      <w:r w:rsidR="0064218F">
        <w:rPr>
          <w:color w:val="0D0D0D"/>
          <w:shd w:val="clear" w:color="auto" w:fill="FFFFFF"/>
        </w:rPr>
        <w:t>i</w:t>
      </w:r>
      <w:r w:rsidRPr="00812A69">
        <w:rPr>
          <w:color w:val="0D0D0D"/>
          <w:shd w:val="clear" w:color="auto" w:fill="FFFFFF"/>
        </w:rPr>
        <w:t xml:space="preserve"> Dušan souhlasil. </w:t>
      </w:r>
      <w:r w:rsidR="005B51A2">
        <w:rPr>
          <w:color w:val="0D0D0D"/>
          <w:shd w:val="clear" w:color="auto" w:fill="FFFFFF"/>
        </w:rPr>
        <w:t>Vybraný model by se v</w:t>
      </w:r>
      <w:r w:rsidRPr="00812A69">
        <w:rPr>
          <w:color w:val="0D0D0D"/>
          <w:shd w:val="clear" w:color="auto" w:fill="FFFFFF"/>
        </w:rPr>
        <w:t xml:space="preserve"> anglicky mluvících zemích</w:t>
      </w:r>
      <w:r w:rsidR="005B51A2">
        <w:rPr>
          <w:color w:val="0D0D0D"/>
          <w:shd w:val="clear" w:color="auto" w:fill="FFFFFF"/>
        </w:rPr>
        <w:t xml:space="preserve"> dal</w:t>
      </w:r>
      <w:r w:rsidRPr="00812A69">
        <w:rPr>
          <w:color w:val="0D0D0D"/>
          <w:shd w:val="clear" w:color="auto" w:fill="FFFFFF"/>
        </w:rPr>
        <w:t xml:space="preserve"> označit jako </w:t>
      </w:r>
      <w:r w:rsidR="0064218F" w:rsidRPr="006A2319">
        <w:rPr>
          <w:i/>
          <w:iCs/>
          <w:color w:val="0D0D0D"/>
          <w:shd w:val="clear" w:color="auto" w:fill="FFFFFF"/>
        </w:rPr>
        <w:t>„</w:t>
      </w:r>
      <w:proofErr w:type="spellStart"/>
      <w:r w:rsidRPr="00D95D40">
        <w:rPr>
          <w:i/>
          <w:iCs/>
          <w:color w:val="0D0D0D"/>
          <w:shd w:val="clear" w:color="auto" w:fill="FFFFFF"/>
        </w:rPr>
        <w:t>tote</w:t>
      </w:r>
      <w:proofErr w:type="spellEnd"/>
      <w:r w:rsidRPr="00D95D40">
        <w:rPr>
          <w:i/>
          <w:iCs/>
          <w:color w:val="0D0D0D"/>
          <w:shd w:val="clear" w:color="auto" w:fill="FFFFFF"/>
        </w:rPr>
        <w:t xml:space="preserve"> </w:t>
      </w:r>
      <w:proofErr w:type="spellStart"/>
      <w:r w:rsidRPr="00D95D40">
        <w:rPr>
          <w:i/>
          <w:iCs/>
          <w:color w:val="0D0D0D"/>
          <w:shd w:val="clear" w:color="auto" w:fill="FFFFFF"/>
        </w:rPr>
        <w:t>bag</w:t>
      </w:r>
      <w:proofErr w:type="spellEnd"/>
      <w:r w:rsidR="0064218F" w:rsidRPr="006A2319">
        <w:rPr>
          <w:i/>
          <w:iCs/>
          <w:color w:val="0D0D0D"/>
          <w:shd w:val="clear" w:color="auto" w:fill="FFFFFF"/>
        </w:rPr>
        <w:t>“</w:t>
      </w:r>
      <w:r w:rsidRPr="00812A69">
        <w:rPr>
          <w:color w:val="0D0D0D"/>
          <w:shd w:val="clear" w:color="auto" w:fill="FFFFFF"/>
        </w:rPr>
        <w:t xml:space="preserve">, což obvykle popisuje kabelku větších rozměrů nebo velkou tašku přes rameno. V českém kontextu se slovo </w:t>
      </w:r>
      <w:r w:rsidR="0064218F" w:rsidRPr="00AB11BD">
        <w:rPr>
          <w:i/>
          <w:iCs/>
          <w:color w:val="0D0D0D"/>
          <w:shd w:val="clear" w:color="auto" w:fill="FFFFFF"/>
        </w:rPr>
        <w:t>„</w:t>
      </w:r>
      <w:r w:rsidRPr="005B51A2">
        <w:rPr>
          <w:i/>
          <w:iCs/>
          <w:color w:val="0D0D0D"/>
          <w:shd w:val="clear" w:color="auto" w:fill="FFFFFF"/>
        </w:rPr>
        <w:t>taška</w:t>
      </w:r>
      <w:r w:rsidR="0064218F" w:rsidRPr="00AB11BD">
        <w:rPr>
          <w:i/>
          <w:iCs/>
          <w:color w:val="0D0D0D"/>
          <w:shd w:val="clear" w:color="auto" w:fill="FFFFFF"/>
        </w:rPr>
        <w:t>“</w:t>
      </w:r>
      <w:r w:rsidRPr="00812A69">
        <w:rPr>
          <w:color w:val="0D0D0D"/>
          <w:shd w:val="clear" w:color="auto" w:fill="FFFFFF"/>
        </w:rPr>
        <w:t xml:space="preserve"> spojuje jak s</w:t>
      </w:r>
      <w:r w:rsidR="0064218F">
        <w:rPr>
          <w:color w:val="0D0D0D"/>
          <w:shd w:val="clear" w:color="auto" w:fill="FFFFFF"/>
        </w:rPr>
        <w:t> </w:t>
      </w:r>
      <w:r w:rsidRPr="00812A69">
        <w:rPr>
          <w:color w:val="0D0D0D"/>
          <w:shd w:val="clear" w:color="auto" w:fill="FFFFFF"/>
        </w:rPr>
        <w:t>precizní a kvalitní taškou, tak s její plastovou variantou, která je vnímána jako levn</w:t>
      </w:r>
      <w:r w:rsidR="004C1FA8">
        <w:rPr>
          <w:color w:val="0D0D0D"/>
          <w:shd w:val="clear" w:color="auto" w:fill="FFFFFF"/>
        </w:rPr>
        <w:t>ý a</w:t>
      </w:r>
      <w:r w:rsidR="0064218F">
        <w:rPr>
          <w:color w:val="0D0D0D"/>
          <w:shd w:val="clear" w:color="auto" w:fill="FFFFFF"/>
        </w:rPr>
        <w:t> </w:t>
      </w:r>
      <w:r w:rsidR="004C1FA8">
        <w:rPr>
          <w:color w:val="0D0D0D"/>
          <w:shd w:val="clear" w:color="auto" w:fill="FFFFFF"/>
        </w:rPr>
        <w:t>kontroverzní produkt, především z hlediska otázek ekologie a nadužívání</w:t>
      </w:r>
      <w:r w:rsidRPr="00812A69">
        <w:rPr>
          <w:color w:val="0D0D0D"/>
          <w:shd w:val="clear" w:color="auto" w:fill="FFFFFF"/>
        </w:rPr>
        <w:t>.</w:t>
      </w:r>
      <w:r w:rsidR="004C1FA8">
        <w:rPr>
          <w:color w:val="0D0D0D"/>
          <w:shd w:val="clear" w:color="auto" w:fill="FFFFFF"/>
        </w:rPr>
        <w:t xml:space="preserve"> Artikulace</w:t>
      </w:r>
      <w:r w:rsidRPr="00812A69">
        <w:rPr>
          <w:color w:val="0D0D0D"/>
          <w:shd w:val="clear" w:color="auto" w:fill="FFFFFF"/>
        </w:rPr>
        <w:t xml:space="preserve"> </w:t>
      </w:r>
      <w:r w:rsidR="004C1FA8">
        <w:rPr>
          <w:color w:val="0D0D0D"/>
          <w:shd w:val="clear" w:color="auto" w:fill="FFFFFF"/>
        </w:rPr>
        <w:t>tohoto rozdílu</w:t>
      </w:r>
      <w:r w:rsidRPr="00812A69">
        <w:rPr>
          <w:color w:val="0D0D0D"/>
          <w:shd w:val="clear" w:color="auto" w:fill="FFFFFF"/>
        </w:rPr>
        <w:t xml:space="preserve"> představuje výzvu při komunikaci hodnoty výrobku</w:t>
      </w:r>
      <w:r>
        <w:rPr>
          <w:color w:val="0D0D0D"/>
          <w:shd w:val="clear" w:color="auto" w:fill="FFFFFF"/>
        </w:rPr>
        <w:t xml:space="preserve"> cílové skupině</w:t>
      </w:r>
      <w:r w:rsidRPr="00812A69">
        <w:rPr>
          <w:color w:val="0D0D0D"/>
          <w:shd w:val="clear" w:color="auto" w:fill="FFFFFF"/>
        </w:rPr>
        <w:t xml:space="preserve"> zákazníkům</w:t>
      </w:r>
      <w:r>
        <w:rPr>
          <w:color w:val="0D0D0D"/>
          <w:shd w:val="clear" w:color="auto" w:fill="FFFFFF"/>
        </w:rPr>
        <w:t xml:space="preserve"> a je klíčové pro následnou cenotvorbu. </w:t>
      </w:r>
    </w:p>
    <w:p w14:paraId="044AC289" w14:textId="3E2B25CF" w:rsidR="007D3B31" w:rsidRDefault="004B193D" w:rsidP="00E273A0">
      <w:pPr>
        <w:pStyle w:val="Textprce"/>
      </w:pPr>
      <w:r>
        <w:t>Velkou výzvou pro výsledek</w:t>
      </w:r>
      <w:r w:rsidR="00812A69">
        <w:t xml:space="preserve"> kabelky</w:t>
      </w:r>
      <w:r>
        <w:t xml:space="preserve"> byla</w:t>
      </w:r>
      <w:r w:rsidR="007D3B31">
        <w:t xml:space="preserve"> form</w:t>
      </w:r>
      <w:r>
        <w:t>a</w:t>
      </w:r>
      <w:r w:rsidR="007D3B31">
        <w:t xml:space="preserve"> mezioborové spolupráce s někým, kdo vnímá svět </w:t>
      </w:r>
      <w:r w:rsidR="002D3F95">
        <w:t>ve dvou rozměrech</w:t>
      </w:r>
      <w:r w:rsidR="0064218F">
        <w:t>, tedy nejen</w:t>
      </w:r>
      <w:r w:rsidR="007D3B31">
        <w:t xml:space="preserve"> objemově a přináší do </w:t>
      </w:r>
      <w:r w:rsidR="00792CC7">
        <w:t>spolupráce</w:t>
      </w:r>
      <w:r w:rsidR="007D3B31">
        <w:t xml:space="preserve"> jinou perspektivu a představu o konečné podobě. Základním stavebním kamenem </w:t>
      </w:r>
      <w:r w:rsidR="00792CC7">
        <w:t>designéra bylo</w:t>
      </w:r>
      <w:r w:rsidR="002F312D">
        <w:t xml:space="preserve"> odlišit se od</w:t>
      </w:r>
      <w:r w:rsidR="007D3B31">
        <w:t xml:space="preserve"> otrock</w:t>
      </w:r>
      <w:r w:rsidR="002F312D">
        <w:t>ého</w:t>
      </w:r>
      <w:r w:rsidR="007D3B31">
        <w:t xml:space="preserve"> kopírov</w:t>
      </w:r>
      <w:r w:rsidR="002F312D">
        <w:t>ání</w:t>
      </w:r>
      <w:r w:rsidR="007D3B31">
        <w:t xml:space="preserve"> motiv</w:t>
      </w:r>
      <w:r w:rsidR="002F312D">
        <w:t>u</w:t>
      </w:r>
      <w:r w:rsidR="007D3B31">
        <w:t xml:space="preserve"> na textilní tašku</w:t>
      </w:r>
      <w:r w:rsidR="00A71AEC">
        <w:t xml:space="preserve"> a </w:t>
      </w:r>
      <w:r w:rsidR="002F312D">
        <w:t>přenášení motivu z jednoho média na druhé</w:t>
      </w:r>
      <w:r w:rsidR="007D3B31">
        <w:t xml:space="preserve">. </w:t>
      </w:r>
      <w:r w:rsidR="00812A69">
        <w:t>Byla proto zvolena</w:t>
      </w:r>
      <w:r w:rsidR="007D3B31">
        <w:t xml:space="preserve"> form</w:t>
      </w:r>
      <w:r w:rsidR="003D65F3">
        <w:t>a</w:t>
      </w:r>
      <w:r w:rsidR="007D3B31">
        <w:t xml:space="preserve"> </w:t>
      </w:r>
      <w:r w:rsidR="002F312D">
        <w:t>koláže</w:t>
      </w:r>
      <w:r w:rsidR="007D3B31">
        <w:t>. Koláž materiálů a barev</w:t>
      </w:r>
      <w:r w:rsidR="006D5A1A">
        <w:t xml:space="preserve"> </w:t>
      </w:r>
      <w:r w:rsidR="003D65F3">
        <w:t>byla složen</w:t>
      </w:r>
      <w:r w:rsidR="00AB11BD">
        <w:t>a</w:t>
      </w:r>
      <w:r w:rsidR="003D65F3">
        <w:t xml:space="preserve"> </w:t>
      </w:r>
      <w:r w:rsidR="007D3B31">
        <w:t xml:space="preserve">tak, </w:t>
      </w:r>
      <w:r w:rsidR="007D3B31">
        <w:lastRenderedPageBreak/>
        <w:t>aby fotky měly dost prostoru</w:t>
      </w:r>
      <w:r w:rsidR="006D5A1A">
        <w:t xml:space="preserve">, </w:t>
      </w:r>
      <w:r w:rsidR="007D3B31">
        <w:t>nedocházelo k jejím deformacím</w:t>
      </w:r>
      <w:r w:rsidR="0064218F">
        <w:t>,</w:t>
      </w:r>
      <w:r w:rsidR="006D5A1A">
        <w:t xml:space="preserve"> a zároveň aby se odlišné materiály a objemy vzájemně respektovaly</w:t>
      </w:r>
      <w:r w:rsidR="007D3B31">
        <w:t xml:space="preserve">. </w:t>
      </w:r>
    </w:p>
    <w:p w14:paraId="4999DDCA" w14:textId="09D31165" w:rsidR="00792CC7" w:rsidRDefault="002F312D" w:rsidP="00E273A0">
      <w:pPr>
        <w:pStyle w:val="Textprce"/>
      </w:pPr>
      <w:r>
        <w:t>P</w:t>
      </w:r>
      <w:r w:rsidR="00792CC7">
        <w:t>rvní prototyp</w:t>
      </w:r>
      <w:r>
        <w:t xml:space="preserve"> vznikl</w:t>
      </w:r>
      <w:r w:rsidR="00792CC7">
        <w:t xml:space="preserve"> z </w:t>
      </w:r>
      <w:proofErr w:type="spellStart"/>
      <w:r w:rsidR="00792CC7">
        <w:t>upcyklovaného</w:t>
      </w:r>
      <w:proofErr w:type="spellEnd"/>
      <w:r w:rsidR="00720C97">
        <w:rPr>
          <w:rStyle w:val="Znakapoznpodarou"/>
        </w:rPr>
        <w:footnoteReference w:id="76"/>
      </w:r>
      <w:r w:rsidR="00792CC7">
        <w:t xml:space="preserve"> banneru, aby</w:t>
      </w:r>
      <w:r w:rsidR="003D65F3">
        <w:t xml:space="preserve"> bylo jasn</w:t>
      </w:r>
      <w:r w:rsidR="00E8596B">
        <w:t>é, jak</w:t>
      </w:r>
      <w:r w:rsidR="00792CC7">
        <w:t xml:space="preserve"> </w:t>
      </w:r>
      <w:r w:rsidR="00E8596B">
        <w:t>vzájemně</w:t>
      </w:r>
      <w:r w:rsidR="00792CC7">
        <w:t xml:space="preserve"> fung</w:t>
      </w:r>
      <w:r w:rsidR="00E8596B">
        <w:t>ují</w:t>
      </w:r>
      <w:r w:rsidR="00792CC7">
        <w:t xml:space="preserve"> hmoty. Dušan měl trochu problém se zipem</w:t>
      </w:r>
      <w:r w:rsidR="005D224A">
        <w:t xml:space="preserve">, který horizontálně rozděloval fotku frontální stíhačky. Následně </w:t>
      </w:r>
      <w:r w:rsidR="009C3B51">
        <w:t>došlo</w:t>
      </w:r>
      <w:r w:rsidR="005D224A">
        <w:t xml:space="preserve"> ke kompromisu.</w:t>
      </w:r>
      <w:r w:rsidR="00812A69">
        <w:t xml:space="preserve"> Kompromisu, který byl základním kamenem pro spolupráci.</w:t>
      </w:r>
    </w:p>
    <w:p w14:paraId="1F914199" w14:textId="00995CB4" w:rsidR="007E221F" w:rsidRPr="007E221F" w:rsidRDefault="007E221F" w:rsidP="007E221F">
      <w:pPr>
        <w:pStyle w:val="Nadpis3text"/>
      </w:pPr>
      <w:bookmarkStart w:id="79" w:name="_Toc166440164"/>
      <w:r>
        <w:t>Materiály</w:t>
      </w:r>
      <w:bookmarkEnd w:id="79"/>
    </w:p>
    <w:p w14:paraId="655B01C9" w14:textId="393DA0A6" w:rsidR="009C386E" w:rsidRDefault="009C386E" w:rsidP="00E273A0">
      <w:pPr>
        <w:pStyle w:val="Textprce"/>
      </w:pPr>
      <w:r>
        <w:t xml:space="preserve">Dušan Tománek přistupuje k fotografii experimentálně. Zasazuje ji do koláží, tiskne na překližku, </w:t>
      </w:r>
      <w:r w:rsidR="00D14C85">
        <w:t xml:space="preserve">broušený </w:t>
      </w:r>
      <w:r>
        <w:t>hliník</w:t>
      </w:r>
      <w:r w:rsidR="003D65F3">
        <w:t>, tiskne na roztodivných tiskárnách s vadami v toneru</w:t>
      </w:r>
      <w:r w:rsidR="0028185D">
        <w:t>. Má zkušenost s textilem i nábytkem, které nesou otisk jeho fotografií. S</w:t>
      </w:r>
      <w:r w:rsidR="00C341FF">
        <w:t> </w:t>
      </w:r>
      <w:r w:rsidR="0028185D">
        <w:t>taškou</w:t>
      </w:r>
      <w:r w:rsidR="00C341FF">
        <w:t>/</w:t>
      </w:r>
      <w:r w:rsidR="00DC1F30">
        <w:t>kabelkou</w:t>
      </w:r>
      <w:r w:rsidR="0028185D">
        <w:t xml:space="preserve"> to byl</w:t>
      </w:r>
      <w:r w:rsidR="00DC1F30">
        <w:t>a jeho první zkušenost</w:t>
      </w:r>
      <w:r w:rsidR="0028185D">
        <w:t xml:space="preserve"> a bylo důležité zjistit technologické možnosti šití a technologické možnosti tisku</w:t>
      </w:r>
      <w:r w:rsidR="00AE6EB0">
        <w:t xml:space="preserve"> a najít jejich průsečík</w:t>
      </w:r>
      <w:r w:rsidR="0028185D">
        <w:t>.</w:t>
      </w:r>
    </w:p>
    <w:p w14:paraId="26913825" w14:textId="62166CEA" w:rsidR="00A821EA" w:rsidRDefault="0028185D" w:rsidP="00E273A0">
      <w:pPr>
        <w:pStyle w:val="Textprce"/>
      </w:pPr>
      <w:r>
        <w:t>Přírodní useň nepřicházela v</w:t>
      </w:r>
      <w:r w:rsidR="00C341FF">
        <w:t> </w:t>
      </w:r>
      <w:r>
        <w:t>úvahu</w:t>
      </w:r>
      <w:r w:rsidR="00C341FF">
        <w:t xml:space="preserve"> z technických důvodů</w:t>
      </w:r>
      <w:r w:rsidR="002531FF">
        <w:t>, i když Louis Vuitton už tiskne i</w:t>
      </w:r>
      <w:r w:rsidR="004B7766">
        <w:t> </w:t>
      </w:r>
      <w:r w:rsidR="002531FF">
        <w:t>na useň</w:t>
      </w:r>
      <w:r w:rsidR="00F91CD8">
        <w:t>, jak bylo uvedeno v textu výše.</w:t>
      </w:r>
    </w:p>
    <w:p w14:paraId="16664FFC" w14:textId="115D2D12" w:rsidR="0028185D" w:rsidRDefault="00D14C85" w:rsidP="00E273A0">
      <w:pPr>
        <w:pStyle w:val="Textprce"/>
      </w:pPr>
      <w:r>
        <w:t>Jedn</w:t>
      </w:r>
      <w:r w:rsidR="004B7766">
        <w:t>ou</w:t>
      </w:r>
      <w:r>
        <w:t xml:space="preserve"> z možností, na co tisknout</w:t>
      </w:r>
      <w:r w:rsidR="004B7766">
        <w:t>,</w:t>
      </w:r>
      <w:r>
        <w:t xml:space="preserve"> byl banner</w:t>
      </w:r>
      <w:r w:rsidR="0028185D">
        <w:t>, který velice dobře snese tisk</w:t>
      </w:r>
      <w:r w:rsidR="00AE6EB0">
        <w:t>, ovšem za předpokladu kvalitní tiskárny. Zlínský kraj jich nabízí hned několik. V době vzniku projektu např</w:t>
      </w:r>
      <w:r w:rsidR="00FF3798">
        <w:t>íklad</w:t>
      </w:r>
      <w:r w:rsidR="00AE6EB0">
        <w:t xml:space="preserve"> AIP ve Zlíně nebo </w:t>
      </w:r>
      <w:proofErr w:type="spellStart"/>
      <w:r w:rsidR="00AE6EB0">
        <w:t>Matchball</w:t>
      </w:r>
      <w:proofErr w:type="spellEnd"/>
      <w:r w:rsidR="00AE6EB0">
        <w:t xml:space="preserve"> v </w:t>
      </w:r>
      <w:proofErr w:type="spellStart"/>
      <w:r w:rsidR="00AE6EB0">
        <w:t>Napajedlích</w:t>
      </w:r>
      <w:proofErr w:type="spellEnd"/>
      <w:r w:rsidR="00AE6EB0">
        <w:t>.</w:t>
      </w:r>
      <w:r w:rsidR="004D796A">
        <w:t xml:space="preserve"> </w:t>
      </w:r>
      <w:r>
        <w:t>Rozhodnutí padlo na banner.</w:t>
      </w:r>
      <w:r w:rsidR="00020C6E">
        <w:rPr>
          <w:rStyle w:val="Znakapoznpodarou"/>
        </w:rPr>
        <w:footnoteReference w:id="77"/>
      </w:r>
    </w:p>
    <w:p w14:paraId="64B9F970" w14:textId="35F186AB" w:rsidR="0028185D" w:rsidRDefault="0028185D" w:rsidP="00E273A0">
      <w:pPr>
        <w:pStyle w:val="Textprce"/>
      </w:pPr>
      <w:r>
        <w:t>Banner je sám o sobě poměrně těžký materiál</w:t>
      </w:r>
      <w:r w:rsidR="00BB0124">
        <w:t xml:space="preserve">, který v ploše váží mezi </w:t>
      </w:r>
      <w:r w:rsidR="00E8596B">
        <w:t>460–550</w:t>
      </w:r>
      <w:r w:rsidR="00687072">
        <w:t xml:space="preserve"> g</w:t>
      </w:r>
      <w:r w:rsidR="00BB0124">
        <w:t>/m</w:t>
      </w:r>
      <w:r w:rsidR="00BB0124" w:rsidRPr="006A2319">
        <w:rPr>
          <w:vertAlign w:val="superscript"/>
        </w:rPr>
        <w:t>2</w:t>
      </w:r>
      <w:r w:rsidR="00BB0124">
        <w:t>.</w:t>
      </w:r>
      <w:r>
        <w:t xml:space="preserve"> </w:t>
      </w:r>
      <w:r w:rsidR="00BB0124">
        <w:t>P</w:t>
      </w:r>
      <w:r>
        <w:t>okud m</w:t>
      </w:r>
      <w:r w:rsidR="004D796A">
        <w:t>ěla</w:t>
      </w:r>
      <w:r>
        <w:t xml:space="preserve"> být taška</w:t>
      </w:r>
      <w:r w:rsidR="00501BA5">
        <w:t>/</w:t>
      </w:r>
      <w:r>
        <w:t xml:space="preserve">kabelka příjemná při nošení, </w:t>
      </w:r>
      <w:r w:rsidR="004D796A">
        <w:t>bylo</w:t>
      </w:r>
      <w:r>
        <w:t xml:space="preserve"> potřeba celou konstrukci odlehčit. </w:t>
      </w:r>
      <w:r w:rsidR="006A6A39">
        <w:t>Nabízelo se víc</w:t>
      </w:r>
      <w:r w:rsidR="007A7BD9">
        <w:t>e</w:t>
      </w:r>
      <w:r w:rsidR="006A6A39">
        <w:t xml:space="preserve"> variant textilních materiálů od bavlny až po syntetické materiály. Nakonec jsme se rozhodli</w:t>
      </w:r>
      <w:r>
        <w:t xml:space="preserve"> </w:t>
      </w:r>
      <w:r w:rsidR="00BB0124">
        <w:t>p</w:t>
      </w:r>
      <w:r w:rsidR="006A6A39">
        <w:t>ro</w:t>
      </w:r>
      <w:r w:rsidR="00BB0124">
        <w:t xml:space="preserve"> distanční textili</w:t>
      </w:r>
      <w:r w:rsidR="006A6A39">
        <w:t>i</w:t>
      </w:r>
      <w:r w:rsidR="00BB0124">
        <w:t xml:space="preserve"> </w:t>
      </w:r>
      <w:proofErr w:type="spellStart"/>
      <w:r w:rsidR="00BB0124">
        <w:t>Tebox</w:t>
      </w:r>
      <w:proofErr w:type="spellEnd"/>
      <w:r w:rsidR="00BB0124">
        <w:t xml:space="preserve"> české firmy </w:t>
      </w:r>
      <w:proofErr w:type="spellStart"/>
      <w:r w:rsidR="00BB0124">
        <w:t>Tebo</w:t>
      </w:r>
      <w:proofErr w:type="spellEnd"/>
      <w:r w:rsidR="00BB0124">
        <w:t>, a.</w:t>
      </w:r>
      <w:r w:rsidR="00501BA5">
        <w:t xml:space="preserve"> </w:t>
      </w:r>
      <w:r w:rsidR="00BB0124">
        <w:t>s.</w:t>
      </w:r>
      <w:r w:rsidR="00FD53B2">
        <w:t>, která ji vyrábí v několika barevných variantách.</w:t>
      </w:r>
      <w:r w:rsidR="00687072">
        <w:rPr>
          <w:rStyle w:val="Znakapoznpodarou"/>
        </w:rPr>
        <w:footnoteReference w:id="78"/>
      </w:r>
    </w:p>
    <w:p w14:paraId="28D064AB" w14:textId="0DC8287D" w:rsidR="00166C38" w:rsidRDefault="003D5B43" w:rsidP="00E273A0">
      <w:pPr>
        <w:pStyle w:val="Textprce"/>
      </w:pPr>
      <w:r>
        <w:t xml:space="preserve">Oba materiály </w:t>
      </w:r>
      <w:r w:rsidR="00F91CD8">
        <w:t>svými</w:t>
      </w:r>
      <w:r>
        <w:t xml:space="preserve"> parametry</w:t>
      </w:r>
      <w:r w:rsidR="00F91CD8">
        <w:t xml:space="preserve"> splňují nároky na</w:t>
      </w:r>
      <w:r>
        <w:t xml:space="preserve"> snadn</w:t>
      </w:r>
      <w:r w:rsidR="00F91CD8">
        <w:t>ou</w:t>
      </w:r>
      <w:r>
        <w:t xml:space="preserve"> údržb</w:t>
      </w:r>
      <w:r w:rsidR="00F91CD8">
        <w:t>u</w:t>
      </w:r>
      <w:r>
        <w:t xml:space="preserve"> pomocí vlhké houbičky</w:t>
      </w:r>
      <w:r w:rsidR="00567DD9">
        <w:t xml:space="preserve"> nebo ručního praní</w:t>
      </w:r>
      <w:r w:rsidR="00F91CD8">
        <w:t>, což je pro praktické použit</w:t>
      </w:r>
      <w:r w:rsidR="00501BA5">
        <w:t>í</w:t>
      </w:r>
      <w:r w:rsidR="00F91CD8">
        <w:t xml:space="preserve"> nezbytné. A ani v případě produktu s výtvarnou nadstavbou by se tato stránka neměla opomíjet.</w:t>
      </w:r>
    </w:p>
    <w:p w14:paraId="31B696EB" w14:textId="15FA8FDF" w:rsidR="00166C38" w:rsidRDefault="00166C38" w:rsidP="0094460F">
      <w:pPr>
        <w:pStyle w:val="Textprce"/>
      </w:pPr>
    </w:p>
    <w:p w14:paraId="39D5D75E" w14:textId="77777777" w:rsidR="00166C38" w:rsidRDefault="00166C38" w:rsidP="0094460F">
      <w:pPr>
        <w:pStyle w:val="Textprce"/>
      </w:pPr>
    </w:p>
    <w:p w14:paraId="69E8E95E" w14:textId="77777777" w:rsidR="00166C38" w:rsidRDefault="00166C38" w:rsidP="0094460F">
      <w:pPr>
        <w:pStyle w:val="Textprce"/>
      </w:pPr>
    </w:p>
    <w:p w14:paraId="37F7247A" w14:textId="7729BD5A" w:rsidR="00166C38" w:rsidRDefault="00D95D40" w:rsidP="0094460F">
      <w:pPr>
        <w:pStyle w:val="Textprce"/>
      </w:pPr>
      <w:r>
        <w:rPr>
          <w:noProof/>
        </w:rPr>
        <w:lastRenderedPageBreak/>
        <w:drawing>
          <wp:anchor distT="0" distB="0" distL="114300" distR="114300" simplePos="0" relativeHeight="251676672" behindDoc="0" locked="0" layoutInCell="1" allowOverlap="1" wp14:anchorId="7185ADE1" wp14:editId="378EA55A">
            <wp:simplePos x="0" y="0"/>
            <wp:positionH relativeFrom="margin">
              <wp:posOffset>1387475</wp:posOffset>
            </wp:positionH>
            <wp:positionV relativeFrom="margin">
              <wp:posOffset>235279</wp:posOffset>
            </wp:positionV>
            <wp:extent cx="2774315" cy="3925570"/>
            <wp:effectExtent l="0" t="0" r="0" b="0"/>
            <wp:wrapSquare wrapText="bothSides"/>
            <wp:docPr id="2055803529" name="Obrázek 1" descr="Obsah obrázku Nalepovací papírek, kancelářské potřeby, papírenské zboží, Papírový výrobe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03529" name="Obrázek 1" descr="Obsah obrázku Nalepovací papírek, kancelářské potřeby, papírenské zboží, Papírový výrobek&#10;&#10;Popis byl vytvořen automaticky"/>
                    <pic:cNvPicPr/>
                  </pic:nvPicPr>
                  <pic:blipFill>
                    <a:blip r:embed="rId20" cstate="hqprint">
                      <a:extLst>
                        <a:ext uri="{28A0092B-C50C-407E-A947-70E740481C1C}">
                          <a14:useLocalDpi xmlns:a14="http://schemas.microsoft.com/office/drawing/2010/main" val="0"/>
                        </a:ext>
                      </a:extLst>
                    </a:blip>
                    <a:stretch>
                      <a:fillRect/>
                    </a:stretch>
                  </pic:blipFill>
                  <pic:spPr>
                    <a:xfrm>
                      <a:off x="0" y="0"/>
                      <a:ext cx="2774315" cy="3925570"/>
                    </a:xfrm>
                    <a:prstGeom prst="rect">
                      <a:avLst/>
                    </a:prstGeom>
                  </pic:spPr>
                </pic:pic>
              </a:graphicData>
            </a:graphic>
            <wp14:sizeRelH relativeFrom="margin">
              <wp14:pctWidth>0</wp14:pctWidth>
            </wp14:sizeRelH>
            <wp14:sizeRelV relativeFrom="margin">
              <wp14:pctHeight>0</wp14:pctHeight>
            </wp14:sizeRelV>
          </wp:anchor>
        </w:drawing>
      </w:r>
    </w:p>
    <w:p w14:paraId="3F39FD31" w14:textId="0DB1C045" w:rsidR="00166C38" w:rsidRDefault="00166C38" w:rsidP="0094460F">
      <w:pPr>
        <w:pStyle w:val="Textprce"/>
      </w:pPr>
    </w:p>
    <w:p w14:paraId="5E4778C2" w14:textId="7FD4DC2C" w:rsidR="00166C38" w:rsidRDefault="00166C38" w:rsidP="0094460F">
      <w:pPr>
        <w:pStyle w:val="Textprce"/>
      </w:pPr>
    </w:p>
    <w:p w14:paraId="6DF93A37" w14:textId="77777777" w:rsidR="00166C38" w:rsidRDefault="00166C38" w:rsidP="0094460F">
      <w:pPr>
        <w:pStyle w:val="Textprce"/>
      </w:pPr>
    </w:p>
    <w:p w14:paraId="141B1FA8" w14:textId="77777777" w:rsidR="00166C38" w:rsidRDefault="00166C38" w:rsidP="0094460F">
      <w:pPr>
        <w:pStyle w:val="Textprce"/>
      </w:pPr>
    </w:p>
    <w:p w14:paraId="08D4EB27" w14:textId="77777777" w:rsidR="00D95D40" w:rsidRDefault="00D95D40" w:rsidP="0094460F">
      <w:pPr>
        <w:pStyle w:val="Textprce"/>
      </w:pPr>
    </w:p>
    <w:p w14:paraId="265AE399" w14:textId="77777777" w:rsidR="00D95D40" w:rsidRDefault="00D95D40" w:rsidP="0094460F">
      <w:pPr>
        <w:pStyle w:val="Textprce"/>
      </w:pPr>
    </w:p>
    <w:p w14:paraId="42E19966" w14:textId="77777777" w:rsidR="00D95D40" w:rsidRDefault="00D95D40" w:rsidP="0094460F">
      <w:pPr>
        <w:pStyle w:val="Textprce"/>
      </w:pPr>
    </w:p>
    <w:p w14:paraId="6FBCF786" w14:textId="77777777" w:rsidR="00D95D40" w:rsidRDefault="00D95D40" w:rsidP="0094460F">
      <w:pPr>
        <w:pStyle w:val="Textprce"/>
      </w:pPr>
    </w:p>
    <w:p w14:paraId="73A822BB" w14:textId="77777777" w:rsidR="00D95D40" w:rsidRDefault="00D95D40" w:rsidP="0094460F">
      <w:pPr>
        <w:pStyle w:val="Textprce"/>
      </w:pPr>
    </w:p>
    <w:p w14:paraId="238C5E68" w14:textId="77777777" w:rsidR="00D95D40" w:rsidRDefault="00D95D40" w:rsidP="0094460F">
      <w:pPr>
        <w:pStyle w:val="Textprce"/>
      </w:pPr>
    </w:p>
    <w:p w14:paraId="4F67214D" w14:textId="77777777" w:rsidR="00D95D40" w:rsidRDefault="00D95D40" w:rsidP="0094460F">
      <w:pPr>
        <w:pStyle w:val="Textprce"/>
      </w:pPr>
    </w:p>
    <w:p w14:paraId="7B3A66EB" w14:textId="77777777" w:rsidR="00B224A4" w:rsidRDefault="00B224A4" w:rsidP="0094460F">
      <w:pPr>
        <w:pStyle w:val="Textprce"/>
      </w:pPr>
    </w:p>
    <w:p w14:paraId="13E0CDFF" w14:textId="20FEF27F" w:rsidR="00FF3798" w:rsidRDefault="00166C38" w:rsidP="00490E24">
      <w:pPr>
        <w:pStyle w:val="Titulek"/>
      </w:pPr>
      <w:bookmarkStart w:id="80" w:name="_Toc166437922"/>
      <w:r>
        <w:t xml:space="preserve">Obrázek </w:t>
      </w:r>
      <w:r>
        <w:fldChar w:fldCharType="begin"/>
      </w:r>
      <w:r>
        <w:instrText xml:space="preserve"> SEQ Obrázek \* ARABIC </w:instrText>
      </w:r>
      <w:r>
        <w:fldChar w:fldCharType="separate"/>
      </w:r>
      <w:r w:rsidR="00301D89">
        <w:rPr>
          <w:noProof/>
        </w:rPr>
        <w:t>8</w:t>
      </w:r>
      <w:r>
        <w:rPr>
          <w:noProof/>
        </w:rPr>
        <w:fldChar w:fldCharType="end"/>
      </w:r>
      <w:r w:rsidR="00FD5662">
        <w:t xml:space="preserve"> </w:t>
      </w:r>
      <w:r w:rsidR="007422A0">
        <w:t>Koláž 1, r</w:t>
      </w:r>
      <w:r w:rsidR="00FD5662">
        <w:t>ozložení materiálů</w:t>
      </w:r>
      <w:r w:rsidR="006B1AA0">
        <w:t xml:space="preserve"> a střihů</w:t>
      </w:r>
      <w:r w:rsidR="00FD5662">
        <w:t xml:space="preserve"> pro kolekci CMYK </w:t>
      </w:r>
      <w:r>
        <w:rPr>
          <w:rStyle w:val="Znakapoznpodarou"/>
        </w:rPr>
        <w:footnoteReference w:id="79"/>
      </w:r>
      <w:bookmarkEnd w:id="80"/>
    </w:p>
    <w:p w14:paraId="35AE7597" w14:textId="77777777" w:rsidR="00B224A4" w:rsidRPr="00B224A4" w:rsidRDefault="00B224A4" w:rsidP="00B224A4">
      <w:pPr>
        <w:pStyle w:val="Textprce"/>
      </w:pPr>
    </w:p>
    <w:p w14:paraId="215CBB0C" w14:textId="22901DDF" w:rsidR="00FD2C9F" w:rsidRPr="0094460F" w:rsidRDefault="00B92D31" w:rsidP="00FD2C9F">
      <w:pPr>
        <w:pStyle w:val="Nadpis3text"/>
      </w:pPr>
      <w:bookmarkStart w:id="81" w:name="_Toc166440165"/>
      <w:r>
        <w:t>Vizuál</w:t>
      </w:r>
      <w:bookmarkEnd w:id="81"/>
    </w:p>
    <w:p w14:paraId="36FAE284" w14:textId="439F71EA" w:rsidR="00792CC7" w:rsidRDefault="0098232E" w:rsidP="00E273A0">
      <w:pPr>
        <w:pStyle w:val="Textprce"/>
      </w:pPr>
      <w:r>
        <w:t>Záměrem bylo vytvořit dámskou tašku, kterou může nosit i muž</w:t>
      </w:r>
      <w:r w:rsidR="00AB11BD">
        <w:t>,</w:t>
      </w:r>
      <w:r>
        <w:t xml:space="preserve"> tak aby obstála v městském provozu. </w:t>
      </w:r>
      <w:r w:rsidR="003D5B43">
        <w:t xml:space="preserve">Kladl </w:t>
      </w:r>
      <w:r w:rsidR="001212B1">
        <w:t>se</w:t>
      </w:r>
      <w:r w:rsidR="003D5B43">
        <w:t xml:space="preserve"> důraz na pevnost,</w:t>
      </w:r>
      <w:r>
        <w:t xml:space="preserve"> dostatečnou nosnost</w:t>
      </w:r>
      <w:r w:rsidR="003D5B43">
        <w:t xml:space="preserve">, </w:t>
      </w:r>
      <w:r>
        <w:t>velikost</w:t>
      </w:r>
      <w:r w:rsidR="003D5B43">
        <w:t xml:space="preserve"> a snadnou organizaci a</w:t>
      </w:r>
      <w:r w:rsidR="00501BA5">
        <w:t> </w:t>
      </w:r>
      <w:r w:rsidR="003D5B43">
        <w:t xml:space="preserve">bezpečí pro drobné předměty typu telefon, propiska, sluchátka, žvýkačky, hygienické potřeby atd. </w:t>
      </w:r>
      <w:r w:rsidR="001212B1">
        <w:t>Velikost</w:t>
      </w:r>
      <w:r w:rsidR="003D5B43">
        <w:t xml:space="preserve"> měla odpovídat </w:t>
      </w:r>
      <w:r>
        <w:t>standar</w:t>
      </w:r>
      <w:r w:rsidR="00501BA5">
        <w:t>d</w:t>
      </w:r>
      <w:r>
        <w:t>ní</w:t>
      </w:r>
      <w:r w:rsidR="003D5B43">
        <w:t>mu</w:t>
      </w:r>
      <w:r>
        <w:t xml:space="preserve"> notebook</w:t>
      </w:r>
      <w:r w:rsidR="003D5B43">
        <w:t>u</w:t>
      </w:r>
      <w:r>
        <w:t xml:space="preserve"> a předmět</w:t>
      </w:r>
      <w:r w:rsidR="003D5B43">
        <w:t>ům</w:t>
      </w:r>
      <w:r>
        <w:t xml:space="preserve"> denní potřeby jako </w:t>
      </w:r>
      <w:r w:rsidR="003D5B43">
        <w:t>výbava pro cvičení jógy, do plavání nebo tělocvičny.</w:t>
      </w:r>
    </w:p>
    <w:p w14:paraId="766E49AF" w14:textId="5E4F155F" w:rsidR="00FF3798" w:rsidRDefault="00FF3798" w:rsidP="00792CC7">
      <w:pPr>
        <w:pStyle w:val="Textprce"/>
      </w:pPr>
    </w:p>
    <w:p w14:paraId="288B815A" w14:textId="58AC0322" w:rsidR="0084361D" w:rsidRDefault="0084361D" w:rsidP="008E3C98">
      <w:pPr>
        <w:pStyle w:val="Textprce"/>
        <w:spacing w:after="0"/>
      </w:pPr>
    </w:p>
    <w:p w14:paraId="049D60F1" w14:textId="47E64559" w:rsidR="00FD5662" w:rsidRDefault="00FD5662" w:rsidP="008E3C98">
      <w:pPr>
        <w:pStyle w:val="Textprce"/>
        <w:spacing w:after="0"/>
      </w:pPr>
    </w:p>
    <w:p w14:paraId="284641FA" w14:textId="675C7E30" w:rsidR="00FD5662" w:rsidRDefault="00FD5662" w:rsidP="008E3C98">
      <w:pPr>
        <w:pStyle w:val="Textprce"/>
        <w:spacing w:after="0"/>
      </w:pPr>
    </w:p>
    <w:p w14:paraId="6FD8050C" w14:textId="50A66426" w:rsidR="00FD5662" w:rsidRDefault="00FD5662" w:rsidP="008E3C98">
      <w:pPr>
        <w:pStyle w:val="Textprce"/>
        <w:spacing w:after="0"/>
      </w:pPr>
    </w:p>
    <w:p w14:paraId="27E0FD07" w14:textId="77777777" w:rsidR="00FD5662" w:rsidRDefault="00FD5662" w:rsidP="008E3C98">
      <w:pPr>
        <w:pStyle w:val="Textprce"/>
        <w:spacing w:after="0"/>
      </w:pPr>
    </w:p>
    <w:p w14:paraId="2B6B6368" w14:textId="38B18D00" w:rsidR="00FD5662" w:rsidRDefault="00FD5662" w:rsidP="008E3C98">
      <w:pPr>
        <w:pStyle w:val="Textprce"/>
        <w:spacing w:after="0"/>
      </w:pPr>
    </w:p>
    <w:p w14:paraId="66D110A9" w14:textId="474313C8" w:rsidR="00FD5662" w:rsidRDefault="00B224A4" w:rsidP="008E3C98">
      <w:pPr>
        <w:pStyle w:val="Textprce"/>
        <w:spacing w:after="0"/>
      </w:pPr>
      <w:r>
        <w:rPr>
          <w:noProof/>
        </w:rPr>
        <w:drawing>
          <wp:anchor distT="0" distB="0" distL="114300" distR="114300" simplePos="0" relativeHeight="251677696" behindDoc="0" locked="0" layoutInCell="1" allowOverlap="1" wp14:anchorId="6B614B10" wp14:editId="43E8082E">
            <wp:simplePos x="0" y="0"/>
            <wp:positionH relativeFrom="margin">
              <wp:posOffset>1404063</wp:posOffset>
            </wp:positionH>
            <wp:positionV relativeFrom="margin">
              <wp:posOffset>110359</wp:posOffset>
            </wp:positionV>
            <wp:extent cx="2771898" cy="3922045"/>
            <wp:effectExtent l="0" t="0" r="0" b="2540"/>
            <wp:wrapSquare wrapText="bothSides"/>
            <wp:docPr id="1662823204" name="Obrázek 2" descr="Obsah obrázku text, Papírový výrobek, papír, Tis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823204" name="Obrázek 2" descr="Obsah obrázku text, Papírový výrobek, papír, Tisk&#10;&#10;Popis byl vytvořen automaticky"/>
                    <pic:cNvPicPr/>
                  </pic:nvPicPr>
                  <pic:blipFill>
                    <a:blip r:embed="rId21" cstate="hqprint">
                      <a:extLst>
                        <a:ext uri="{28A0092B-C50C-407E-A947-70E740481C1C}">
                          <a14:useLocalDpi xmlns:a14="http://schemas.microsoft.com/office/drawing/2010/main" val="0"/>
                        </a:ext>
                      </a:extLst>
                    </a:blip>
                    <a:stretch>
                      <a:fillRect/>
                    </a:stretch>
                  </pic:blipFill>
                  <pic:spPr>
                    <a:xfrm>
                      <a:off x="0" y="0"/>
                      <a:ext cx="2771898" cy="3922045"/>
                    </a:xfrm>
                    <a:prstGeom prst="rect">
                      <a:avLst/>
                    </a:prstGeom>
                  </pic:spPr>
                </pic:pic>
              </a:graphicData>
            </a:graphic>
          </wp:anchor>
        </w:drawing>
      </w:r>
    </w:p>
    <w:p w14:paraId="271EA6E2" w14:textId="1365B577" w:rsidR="00FD5662" w:rsidRDefault="00FD5662" w:rsidP="008E3C98">
      <w:pPr>
        <w:pStyle w:val="Textprce"/>
        <w:spacing w:after="0"/>
      </w:pPr>
    </w:p>
    <w:p w14:paraId="06E050B9" w14:textId="77777777" w:rsidR="00CC49EC" w:rsidRDefault="00CC49EC" w:rsidP="008E3C98">
      <w:pPr>
        <w:pStyle w:val="Textprce"/>
        <w:spacing w:after="0"/>
      </w:pPr>
    </w:p>
    <w:p w14:paraId="663D878B" w14:textId="09957F58" w:rsidR="00CC49EC" w:rsidRDefault="00CC49EC" w:rsidP="008E3C98">
      <w:pPr>
        <w:pStyle w:val="Textprce"/>
        <w:spacing w:after="0"/>
      </w:pPr>
    </w:p>
    <w:p w14:paraId="64F84952" w14:textId="77777777" w:rsidR="00CC49EC" w:rsidRDefault="00CC49EC" w:rsidP="008E3C98">
      <w:pPr>
        <w:pStyle w:val="Textprce"/>
        <w:spacing w:after="0"/>
      </w:pPr>
    </w:p>
    <w:p w14:paraId="3F95FD61" w14:textId="77777777" w:rsidR="00CC49EC" w:rsidRDefault="00CC49EC" w:rsidP="008E3C98">
      <w:pPr>
        <w:pStyle w:val="Textprce"/>
        <w:spacing w:after="0"/>
      </w:pPr>
    </w:p>
    <w:p w14:paraId="6D618E0B" w14:textId="77777777" w:rsidR="00CC49EC" w:rsidRDefault="00CC49EC" w:rsidP="008E3C98">
      <w:pPr>
        <w:pStyle w:val="Textprce"/>
        <w:spacing w:after="0"/>
      </w:pPr>
    </w:p>
    <w:p w14:paraId="728DE3E5" w14:textId="77777777" w:rsidR="00CC49EC" w:rsidRDefault="00CC49EC" w:rsidP="008E3C98">
      <w:pPr>
        <w:pStyle w:val="Textprce"/>
        <w:spacing w:after="0"/>
      </w:pPr>
    </w:p>
    <w:p w14:paraId="10E335EC" w14:textId="77777777" w:rsidR="00CC49EC" w:rsidRDefault="00CC49EC" w:rsidP="008E3C98">
      <w:pPr>
        <w:pStyle w:val="Textprce"/>
        <w:spacing w:after="0"/>
      </w:pPr>
    </w:p>
    <w:p w14:paraId="28DBDBB2" w14:textId="77777777" w:rsidR="00CC49EC" w:rsidRDefault="00CC49EC" w:rsidP="008E3C98">
      <w:pPr>
        <w:pStyle w:val="Textprce"/>
        <w:spacing w:after="0"/>
      </w:pPr>
    </w:p>
    <w:p w14:paraId="20858959" w14:textId="77777777" w:rsidR="00CC49EC" w:rsidRDefault="00CC49EC" w:rsidP="008E3C98">
      <w:pPr>
        <w:pStyle w:val="Textprce"/>
        <w:spacing w:after="0"/>
      </w:pPr>
    </w:p>
    <w:p w14:paraId="18656918" w14:textId="07625D2B" w:rsidR="00FD5662" w:rsidRDefault="00FD5662" w:rsidP="008E3C98">
      <w:pPr>
        <w:pStyle w:val="Textprce"/>
        <w:spacing w:after="0"/>
      </w:pPr>
    </w:p>
    <w:p w14:paraId="2622DAAF" w14:textId="47835F38" w:rsidR="00FD5662" w:rsidRDefault="00FD5662" w:rsidP="008E3C98">
      <w:pPr>
        <w:pStyle w:val="Textprce"/>
        <w:spacing w:after="0"/>
      </w:pPr>
    </w:p>
    <w:p w14:paraId="7E305368" w14:textId="77777777" w:rsidR="00490E24" w:rsidRDefault="00490E24" w:rsidP="008E3C98">
      <w:pPr>
        <w:pStyle w:val="Textprce"/>
        <w:spacing w:after="0"/>
      </w:pPr>
    </w:p>
    <w:p w14:paraId="7B9CDA97" w14:textId="77777777" w:rsidR="00CC49EC" w:rsidRDefault="00CC49EC" w:rsidP="008E3C98">
      <w:pPr>
        <w:pStyle w:val="Textprce"/>
        <w:spacing w:after="0"/>
      </w:pPr>
    </w:p>
    <w:p w14:paraId="1605957A" w14:textId="46A5A516" w:rsidR="00FD5662" w:rsidRDefault="00FD5662" w:rsidP="00FF3798">
      <w:pPr>
        <w:pStyle w:val="Titulek"/>
      </w:pPr>
      <w:bookmarkStart w:id="82" w:name="_Toc166437923"/>
      <w:r>
        <w:t xml:space="preserve">Obrázek </w:t>
      </w:r>
      <w:r>
        <w:fldChar w:fldCharType="begin"/>
      </w:r>
      <w:r>
        <w:instrText xml:space="preserve"> SEQ Obrázek \* ARABIC </w:instrText>
      </w:r>
      <w:r>
        <w:fldChar w:fldCharType="separate"/>
      </w:r>
      <w:r w:rsidR="00301D89">
        <w:rPr>
          <w:noProof/>
        </w:rPr>
        <w:t>9</w:t>
      </w:r>
      <w:r>
        <w:rPr>
          <w:noProof/>
        </w:rPr>
        <w:fldChar w:fldCharType="end"/>
      </w:r>
      <w:r>
        <w:t xml:space="preserve"> </w:t>
      </w:r>
      <w:r w:rsidR="007422A0">
        <w:t>Koláž 2, s</w:t>
      </w:r>
      <w:r>
        <w:t>třihová příprava</w:t>
      </w:r>
      <w:r w:rsidR="006B1AA0">
        <w:t xml:space="preserve"> a materiály</w:t>
      </w:r>
      <w:r>
        <w:t xml:space="preserve"> pro kolekci CMYK</w:t>
      </w:r>
      <w:r>
        <w:rPr>
          <w:rStyle w:val="Znakapoznpodarou"/>
        </w:rPr>
        <w:footnoteReference w:id="80"/>
      </w:r>
      <w:bookmarkEnd w:id="82"/>
    </w:p>
    <w:p w14:paraId="769068C1" w14:textId="77777777" w:rsidR="00CC49EC" w:rsidRDefault="00CC49EC" w:rsidP="00E273A0">
      <w:pPr>
        <w:pStyle w:val="Textprce"/>
      </w:pPr>
    </w:p>
    <w:p w14:paraId="7391D85E" w14:textId="44FBA76C" w:rsidR="00B64EDB" w:rsidRPr="00B64EDB" w:rsidRDefault="00A33EDF" w:rsidP="00E273A0">
      <w:pPr>
        <w:pStyle w:val="Textprce"/>
        <w:rPr>
          <w:i/>
          <w:iCs/>
        </w:rPr>
      </w:pPr>
      <w:r>
        <w:t xml:space="preserve">Kateřina: </w:t>
      </w:r>
      <w:r w:rsidR="00B64EDB">
        <w:rPr>
          <w:i/>
          <w:iCs/>
        </w:rPr>
        <w:t>„</w:t>
      </w:r>
      <w:r w:rsidR="00567DD9" w:rsidRPr="00B64EDB">
        <w:rPr>
          <w:i/>
          <w:iCs/>
        </w:rPr>
        <w:t>Nosnou plochou pro dvě fotografie se stala přední kapsa na zip z banneru a zadní díl z banneru. Přední kaps</w:t>
      </w:r>
      <w:r w:rsidR="001212B1" w:rsidRPr="00B64EDB">
        <w:rPr>
          <w:i/>
          <w:iCs/>
        </w:rPr>
        <w:t xml:space="preserve">u </w:t>
      </w:r>
      <w:r w:rsidR="00567DD9" w:rsidRPr="00B64EDB">
        <w:rPr>
          <w:i/>
          <w:iCs/>
        </w:rPr>
        <w:t>s</w:t>
      </w:r>
      <w:r w:rsidR="000F34B9" w:rsidRPr="00B64EDB">
        <w:rPr>
          <w:i/>
          <w:iCs/>
        </w:rPr>
        <w:t xml:space="preserve"> černobílým</w:t>
      </w:r>
      <w:r w:rsidR="00567DD9" w:rsidRPr="00B64EDB">
        <w:rPr>
          <w:i/>
          <w:iCs/>
        </w:rPr>
        <w:t xml:space="preserve"> </w:t>
      </w:r>
      <w:proofErr w:type="spellStart"/>
      <w:r w:rsidR="00065F11">
        <w:rPr>
          <w:i/>
          <w:iCs/>
        </w:rPr>
        <w:t>MIG</w:t>
      </w:r>
      <w:r w:rsidR="00567DD9" w:rsidRPr="00B64EDB">
        <w:rPr>
          <w:i/>
          <w:iCs/>
        </w:rPr>
        <w:t>em</w:t>
      </w:r>
      <w:proofErr w:type="spellEnd"/>
      <w:r w:rsidR="001212B1" w:rsidRPr="00B64EDB">
        <w:rPr>
          <w:i/>
          <w:iCs/>
        </w:rPr>
        <w:t xml:space="preserve"> jsme vystavili gravitační síle a nechali ji viset</w:t>
      </w:r>
      <w:r w:rsidR="00567DD9" w:rsidRPr="00B64EDB">
        <w:rPr>
          <w:i/>
          <w:iCs/>
        </w:rPr>
        <w:t xml:space="preserve"> zpod popruhu</w:t>
      </w:r>
      <w:r w:rsidR="00FD2C9F" w:rsidRPr="00B64EDB">
        <w:rPr>
          <w:i/>
          <w:iCs/>
        </w:rPr>
        <w:t>. Navozuje tak pocit volnosti</w:t>
      </w:r>
      <w:r w:rsidR="001212B1" w:rsidRPr="00B64EDB">
        <w:rPr>
          <w:i/>
          <w:iCs/>
        </w:rPr>
        <w:t>, vzduchu</w:t>
      </w:r>
      <w:r w:rsidR="00FD2C9F" w:rsidRPr="00B64EDB">
        <w:rPr>
          <w:i/>
          <w:iCs/>
        </w:rPr>
        <w:t xml:space="preserve"> a pohybu, který ke stíhačce</w:t>
      </w:r>
      <w:r w:rsidR="00687072" w:rsidRPr="00B64EDB">
        <w:rPr>
          <w:i/>
          <w:iCs/>
        </w:rPr>
        <w:t xml:space="preserve"> neodmyslitelně</w:t>
      </w:r>
      <w:r w:rsidR="00FD2C9F" w:rsidRPr="00B64EDB">
        <w:rPr>
          <w:i/>
          <w:iCs/>
        </w:rPr>
        <w:t xml:space="preserve"> </w:t>
      </w:r>
      <w:proofErr w:type="gramStart"/>
      <w:r w:rsidR="00FD2C9F" w:rsidRPr="00B64EDB">
        <w:rPr>
          <w:i/>
          <w:iCs/>
        </w:rPr>
        <w:t>patří</w:t>
      </w:r>
      <w:proofErr w:type="gramEnd"/>
      <w:r w:rsidR="00FD2C9F" w:rsidRPr="00B64EDB">
        <w:rPr>
          <w:i/>
          <w:iCs/>
        </w:rPr>
        <w:t>.</w:t>
      </w:r>
      <w:r w:rsidR="003F2E18" w:rsidRPr="00B64EDB">
        <w:rPr>
          <w:i/>
          <w:iCs/>
        </w:rPr>
        <w:t xml:space="preserve"> Prostě si tak lítá v prostoru a je dostatečně prostorná.</w:t>
      </w:r>
      <w:r w:rsidR="000F34B9" w:rsidRPr="00B64EDB">
        <w:rPr>
          <w:i/>
          <w:iCs/>
        </w:rPr>
        <w:t xml:space="preserve"> Druhá fotka je vytisknutá přes celý zadní díl z banneru. Je černobílá</w:t>
      </w:r>
      <w:r w:rsidR="001212B1" w:rsidRPr="00B64EDB">
        <w:rPr>
          <w:i/>
          <w:iCs/>
        </w:rPr>
        <w:t>.</w:t>
      </w:r>
      <w:r w:rsidR="00FD2C9F" w:rsidRPr="00B64EDB">
        <w:rPr>
          <w:i/>
          <w:iCs/>
        </w:rPr>
        <w:t xml:space="preserve"> Podkladová plocha</w:t>
      </w:r>
      <w:r w:rsidR="000F34B9" w:rsidRPr="00B64EDB">
        <w:rPr>
          <w:i/>
          <w:iCs/>
        </w:rPr>
        <w:t xml:space="preserve"> předního dílu</w:t>
      </w:r>
      <w:r w:rsidR="00FD2C9F" w:rsidRPr="00B64EDB">
        <w:rPr>
          <w:i/>
          <w:iCs/>
        </w:rPr>
        <w:t xml:space="preserve"> je monochromní a nese jednu ze čtyř zvolených barev CMYK.</w:t>
      </w:r>
      <w:r w:rsidR="000F34B9" w:rsidRPr="00B64EDB">
        <w:rPr>
          <w:i/>
          <w:iCs/>
        </w:rPr>
        <w:t xml:space="preserve"> Stává se tak pozadím pro kapsu. Druhou kapsu na zip, tentokrát z distančního textilu, jsme </w:t>
      </w:r>
      <w:r w:rsidR="00E21A9F" w:rsidRPr="00B64EDB">
        <w:rPr>
          <w:i/>
          <w:iCs/>
        </w:rPr>
        <w:t>umístili</w:t>
      </w:r>
      <w:r w:rsidR="000F34B9" w:rsidRPr="00B64EDB">
        <w:rPr>
          <w:i/>
          <w:iCs/>
        </w:rPr>
        <w:t xml:space="preserve"> dovnitř tašky. </w:t>
      </w:r>
      <w:r w:rsidR="00FD2C9F" w:rsidRPr="00B64EDB">
        <w:rPr>
          <w:i/>
          <w:iCs/>
        </w:rPr>
        <w:t>S</w:t>
      </w:r>
      <w:r w:rsidR="008E3C98" w:rsidRPr="00B64EDB">
        <w:rPr>
          <w:i/>
          <w:iCs/>
        </w:rPr>
        <w:t xml:space="preserve"> nápadem </w:t>
      </w:r>
      <w:r w:rsidR="00FD2C9F" w:rsidRPr="00B64EDB">
        <w:rPr>
          <w:i/>
          <w:iCs/>
        </w:rPr>
        <w:t>CMYK přišel Dušan</w:t>
      </w:r>
      <w:r w:rsidR="003F2E18" w:rsidRPr="00B64EDB">
        <w:rPr>
          <w:i/>
          <w:iCs/>
        </w:rPr>
        <w:t>,</w:t>
      </w:r>
      <w:r w:rsidR="008E3C98" w:rsidRPr="00B64EDB">
        <w:rPr>
          <w:i/>
          <w:iCs/>
        </w:rPr>
        <w:t xml:space="preserve"> a nakonec jsme tak pojmenovali celou kolekci</w:t>
      </w:r>
      <w:r w:rsidR="00FD2C9F" w:rsidRPr="00B64EDB">
        <w:rPr>
          <w:i/>
          <w:iCs/>
        </w:rPr>
        <w:t>.</w:t>
      </w:r>
      <w:r w:rsidR="00B64EDB">
        <w:rPr>
          <w:i/>
          <w:iCs/>
        </w:rPr>
        <w:t>“</w:t>
      </w:r>
      <w:r w:rsidR="009B55A7" w:rsidRPr="00B64EDB">
        <w:rPr>
          <w:rStyle w:val="Znakapoznpodarou"/>
          <w:i/>
          <w:iCs/>
        </w:rPr>
        <w:footnoteReference w:id="81"/>
      </w:r>
    </w:p>
    <w:p w14:paraId="5CCD5BAE" w14:textId="45C932AD" w:rsidR="008E3C98" w:rsidRPr="008E3C98" w:rsidRDefault="008E3C98" w:rsidP="00AB11BD">
      <w:pPr>
        <w:pStyle w:val="Normlnweb"/>
        <w:spacing w:before="0" w:beforeAutospacing="0" w:after="0" w:afterAutospacing="0" w:line="360" w:lineRule="auto"/>
        <w:jc w:val="both"/>
        <w:rPr>
          <w:i/>
          <w:iCs/>
          <w:color w:val="212529"/>
        </w:rPr>
      </w:pPr>
      <w:r>
        <w:rPr>
          <w:i/>
          <w:iCs/>
          <w:color w:val="212529"/>
        </w:rPr>
        <w:t>„</w:t>
      </w:r>
      <w:r w:rsidRPr="008E3C98">
        <w:rPr>
          <w:i/>
          <w:iCs/>
          <w:color w:val="212529"/>
        </w:rPr>
        <w:t>CMYK je barevný model založený na míchání barev. Mícháním barvy od sebe odečítáme</w:t>
      </w:r>
      <w:r w:rsidR="00501BA5">
        <w:rPr>
          <w:i/>
          <w:iCs/>
          <w:color w:val="212529"/>
        </w:rPr>
        <w:t> </w:t>
      </w:r>
      <w:r w:rsidRPr="008E3C98">
        <w:rPr>
          <w:i/>
          <w:iCs/>
          <w:color w:val="212529"/>
        </w:rPr>
        <w:t>– omezujeme barevné spektrum, které se odráží na povrchu.</w:t>
      </w:r>
      <w:r w:rsidR="00501BA5">
        <w:rPr>
          <w:i/>
          <w:iCs/>
          <w:color w:val="212529"/>
        </w:rPr>
        <w:t xml:space="preserve"> </w:t>
      </w:r>
      <w:r w:rsidRPr="008E3C98">
        <w:rPr>
          <w:i/>
          <w:iCs/>
          <w:color w:val="212529"/>
        </w:rPr>
        <w:t xml:space="preserve">Model obsahuje </w:t>
      </w:r>
      <w:r w:rsidR="00501BA5">
        <w:rPr>
          <w:i/>
          <w:iCs/>
          <w:color w:val="212529"/>
        </w:rPr>
        <w:t>čtyři</w:t>
      </w:r>
      <w:r w:rsidRPr="008E3C98">
        <w:rPr>
          <w:i/>
          <w:iCs/>
          <w:color w:val="212529"/>
        </w:rPr>
        <w:t xml:space="preserve"> základní barvy:</w:t>
      </w:r>
    </w:p>
    <w:p w14:paraId="4D430544" w14:textId="2974821D" w:rsidR="008E3C98" w:rsidRPr="008E3C98" w:rsidRDefault="008E3C98" w:rsidP="00AB11BD">
      <w:pPr>
        <w:numPr>
          <w:ilvl w:val="0"/>
          <w:numId w:val="14"/>
        </w:numPr>
        <w:spacing w:after="120" w:line="360" w:lineRule="auto"/>
        <w:ind w:left="714" w:hanging="357"/>
        <w:contextualSpacing/>
        <w:rPr>
          <w:i/>
          <w:iCs/>
          <w:color w:val="212529"/>
        </w:rPr>
      </w:pPr>
      <w:r w:rsidRPr="008E3C98">
        <w:rPr>
          <w:i/>
          <w:iCs/>
          <w:color w:val="212529"/>
        </w:rPr>
        <w:lastRenderedPageBreak/>
        <w:t>azurovou –</w:t>
      </w:r>
      <w:r w:rsidRPr="008E3C98">
        <w:rPr>
          <w:rStyle w:val="apple-converted-space"/>
          <w:i/>
          <w:iCs/>
          <w:color w:val="212529"/>
        </w:rPr>
        <w:t> </w:t>
      </w:r>
      <w:r w:rsidRPr="008E3C98">
        <w:rPr>
          <w:i/>
          <w:iCs/>
          <w:color w:val="212529"/>
        </w:rPr>
        <w:t>Cyan</w:t>
      </w:r>
      <w:r w:rsidR="00501BA5">
        <w:rPr>
          <w:i/>
          <w:iCs/>
          <w:color w:val="212529"/>
        </w:rPr>
        <w:t>;</w:t>
      </w:r>
    </w:p>
    <w:p w14:paraId="1F2DE07D" w14:textId="6AC9A75F" w:rsidR="008E3C98" w:rsidRPr="008E3C98" w:rsidRDefault="008E3C98" w:rsidP="00AB11BD">
      <w:pPr>
        <w:numPr>
          <w:ilvl w:val="0"/>
          <w:numId w:val="14"/>
        </w:numPr>
        <w:spacing w:after="120" w:line="360" w:lineRule="auto"/>
        <w:ind w:left="714" w:hanging="357"/>
        <w:contextualSpacing/>
        <w:rPr>
          <w:i/>
          <w:iCs/>
          <w:color w:val="212529"/>
        </w:rPr>
      </w:pPr>
      <w:r w:rsidRPr="008E3C98">
        <w:rPr>
          <w:i/>
          <w:iCs/>
          <w:color w:val="212529"/>
        </w:rPr>
        <w:t>purpurovou –</w:t>
      </w:r>
      <w:r w:rsidRPr="008E3C98">
        <w:rPr>
          <w:rStyle w:val="apple-converted-space"/>
          <w:i/>
          <w:iCs/>
          <w:color w:val="212529"/>
        </w:rPr>
        <w:t> </w:t>
      </w:r>
      <w:r w:rsidRPr="008E3C98">
        <w:rPr>
          <w:i/>
          <w:iCs/>
          <w:color w:val="212529"/>
        </w:rPr>
        <w:t>Magenta</w:t>
      </w:r>
      <w:r w:rsidR="00501BA5">
        <w:rPr>
          <w:i/>
          <w:iCs/>
          <w:color w:val="212529"/>
        </w:rPr>
        <w:t>;</w:t>
      </w:r>
    </w:p>
    <w:p w14:paraId="3E09ECA2" w14:textId="791B3626" w:rsidR="008E3C98" w:rsidRPr="008E3C98" w:rsidRDefault="008E3C98" w:rsidP="00AB11BD">
      <w:pPr>
        <w:numPr>
          <w:ilvl w:val="0"/>
          <w:numId w:val="14"/>
        </w:numPr>
        <w:spacing w:after="120" w:line="360" w:lineRule="auto"/>
        <w:ind w:left="714" w:hanging="357"/>
        <w:contextualSpacing/>
        <w:rPr>
          <w:i/>
          <w:iCs/>
          <w:color w:val="212529"/>
        </w:rPr>
      </w:pPr>
      <w:r w:rsidRPr="008E3C98">
        <w:rPr>
          <w:i/>
          <w:iCs/>
          <w:color w:val="212529"/>
        </w:rPr>
        <w:t>žlutou –</w:t>
      </w:r>
      <w:r w:rsidRPr="008E3C98">
        <w:rPr>
          <w:rStyle w:val="apple-converted-space"/>
          <w:i/>
          <w:iCs/>
          <w:color w:val="212529"/>
        </w:rPr>
        <w:t> </w:t>
      </w:r>
      <w:proofErr w:type="spellStart"/>
      <w:r w:rsidRPr="008E3C98">
        <w:rPr>
          <w:i/>
          <w:iCs/>
          <w:color w:val="212529"/>
        </w:rPr>
        <w:t>Yellow</w:t>
      </w:r>
      <w:proofErr w:type="spellEnd"/>
      <w:r w:rsidR="00501BA5">
        <w:rPr>
          <w:i/>
          <w:iCs/>
          <w:color w:val="212529"/>
        </w:rPr>
        <w:t>;</w:t>
      </w:r>
    </w:p>
    <w:p w14:paraId="1DC7D8CC" w14:textId="20472AA4" w:rsidR="008E3C98" w:rsidRPr="008E3C98" w:rsidRDefault="008E3C98" w:rsidP="00AB11BD">
      <w:pPr>
        <w:numPr>
          <w:ilvl w:val="0"/>
          <w:numId w:val="14"/>
        </w:numPr>
        <w:spacing w:after="120" w:line="360" w:lineRule="auto"/>
        <w:ind w:left="714" w:hanging="357"/>
        <w:contextualSpacing/>
        <w:rPr>
          <w:i/>
          <w:iCs/>
          <w:color w:val="212529"/>
        </w:rPr>
      </w:pPr>
      <w:r w:rsidRPr="008E3C98">
        <w:rPr>
          <w:i/>
          <w:iCs/>
          <w:color w:val="212529"/>
        </w:rPr>
        <w:t>černou –</w:t>
      </w:r>
      <w:r w:rsidRPr="008E3C98">
        <w:rPr>
          <w:rStyle w:val="apple-converted-space"/>
          <w:i/>
          <w:iCs/>
          <w:color w:val="212529"/>
        </w:rPr>
        <w:t> </w:t>
      </w:r>
      <w:proofErr w:type="spellStart"/>
      <w:r w:rsidRPr="008E3C98">
        <w:rPr>
          <w:i/>
          <w:iCs/>
          <w:color w:val="212529"/>
        </w:rPr>
        <w:t>Key</w:t>
      </w:r>
      <w:proofErr w:type="spellEnd"/>
      <w:r w:rsidRPr="008E3C98">
        <w:rPr>
          <w:i/>
          <w:iCs/>
          <w:color w:val="212529"/>
        </w:rPr>
        <w:t xml:space="preserve"> (nikoli </w:t>
      </w:r>
      <w:proofErr w:type="spellStart"/>
      <w:r w:rsidRPr="008E3C98">
        <w:rPr>
          <w:i/>
          <w:iCs/>
          <w:color w:val="212529"/>
        </w:rPr>
        <w:t>blacK</w:t>
      </w:r>
      <w:proofErr w:type="spellEnd"/>
      <w:r w:rsidRPr="008E3C98">
        <w:rPr>
          <w:i/>
          <w:iCs/>
          <w:color w:val="212529"/>
        </w:rPr>
        <w:t>) – tato barva vzniká překrytím všech ostatních barev.</w:t>
      </w:r>
    </w:p>
    <w:p w14:paraId="458228F7" w14:textId="7F2ACD8F" w:rsidR="008E3C98" w:rsidRDefault="008E3C98" w:rsidP="00E273A0">
      <w:pPr>
        <w:pStyle w:val="Normlnweb"/>
        <w:spacing w:before="0" w:beforeAutospacing="0" w:after="120" w:afterAutospacing="0" w:line="360" w:lineRule="auto"/>
      </w:pPr>
      <w:r w:rsidRPr="008E3C98">
        <w:rPr>
          <w:i/>
          <w:iCs/>
          <w:color w:val="212529"/>
        </w:rPr>
        <w:t xml:space="preserve">Černá barva nemusí být ve všech případech součástí barevného </w:t>
      </w:r>
      <w:r w:rsidR="00065F11" w:rsidRPr="008E3C98">
        <w:rPr>
          <w:i/>
          <w:iCs/>
          <w:color w:val="212529"/>
        </w:rPr>
        <w:t>modelu</w:t>
      </w:r>
      <w:r w:rsidR="00065F11">
        <w:rPr>
          <w:i/>
          <w:iCs/>
          <w:color w:val="212529"/>
        </w:rPr>
        <w:t xml:space="preserve"> </w:t>
      </w:r>
      <w:r w:rsidR="00065F11" w:rsidRPr="008E3C98">
        <w:rPr>
          <w:i/>
          <w:iCs/>
          <w:color w:val="212529"/>
        </w:rPr>
        <w:t>– mělo</w:t>
      </w:r>
      <w:r w:rsidRPr="008E3C98">
        <w:rPr>
          <w:i/>
          <w:iCs/>
          <w:color w:val="212529"/>
        </w:rPr>
        <w:t xml:space="preserve"> by postačit smíchat ostatní tři barvy.</w:t>
      </w:r>
      <w:r>
        <w:rPr>
          <w:i/>
          <w:iCs/>
          <w:color w:val="212529"/>
        </w:rPr>
        <w:t>“</w:t>
      </w:r>
      <w:r>
        <w:rPr>
          <w:rStyle w:val="Znakapoznpodarou"/>
          <w:i/>
          <w:iCs/>
          <w:color w:val="212529"/>
        </w:rPr>
        <w:footnoteReference w:id="82"/>
      </w:r>
    </w:p>
    <w:p w14:paraId="174DD479" w14:textId="302B7295" w:rsidR="00B64EDB" w:rsidRDefault="003F2E18" w:rsidP="00E273A0">
      <w:pPr>
        <w:pStyle w:val="Textprce"/>
      </w:pPr>
      <w:r>
        <w:t>Taška byla navr</w:t>
      </w:r>
      <w:r w:rsidR="00501BA5">
        <w:t>žena</w:t>
      </w:r>
      <w:r>
        <w:t xml:space="preserve"> ve čtyřech barvách</w:t>
      </w:r>
      <w:r w:rsidR="009939F7">
        <w:t xml:space="preserve"> </w:t>
      </w:r>
      <w:proofErr w:type="spellStart"/>
      <w:r w:rsidR="009939F7">
        <w:t>CMYK</w:t>
      </w:r>
      <w:r w:rsidR="00AB11BD">
        <w:t>u</w:t>
      </w:r>
      <w:proofErr w:type="spellEnd"/>
      <w:r w:rsidR="009939F7">
        <w:t xml:space="preserve"> na</w:t>
      </w:r>
      <w:r>
        <w:t xml:space="preserve"> přední</w:t>
      </w:r>
      <w:r w:rsidR="009939F7">
        <w:t>m</w:t>
      </w:r>
      <w:r>
        <w:t xml:space="preserve"> dílu z banneru: azurová/modrá, purpurová/růžová, žlutá a černá. Vnitřní textilní část byla černá, komponenty jako popruhy</w:t>
      </w:r>
      <w:r w:rsidR="000C30CD">
        <w:t>, plastové chrániče</w:t>
      </w:r>
      <w:r>
        <w:t xml:space="preserve"> a lemovk</w:t>
      </w:r>
      <w:r w:rsidR="00501BA5">
        <w:t>a</w:t>
      </w:r>
      <w:r>
        <w:t xml:space="preserve"> </w:t>
      </w:r>
      <w:r w:rsidR="00B64EDB">
        <w:t>byl</w:t>
      </w:r>
      <w:r w:rsidR="00501BA5">
        <w:t>y</w:t>
      </w:r>
      <w:r w:rsidR="00B64EDB">
        <w:t xml:space="preserve"> ponechány</w:t>
      </w:r>
      <w:r>
        <w:t xml:space="preserve"> v</w:t>
      </w:r>
      <w:r w:rsidR="000F34B9">
        <w:t> </w:t>
      </w:r>
      <w:r>
        <w:t>černé</w:t>
      </w:r>
      <w:r w:rsidR="000F34B9">
        <w:t xml:space="preserve">. </w:t>
      </w:r>
    </w:p>
    <w:p w14:paraId="2F979C89" w14:textId="1FDCDF21" w:rsidR="00B64EDB" w:rsidRDefault="001212B1" w:rsidP="00E273A0">
      <w:pPr>
        <w:pStyle w:val="Textprce"/>
      </w:pPr>
      <w:r>
        <w:t xml:space="preserve">Další odpověď </w:t>
      </w:r>
      <w:r w:rsidR="00D31C2C">
        <w:t>se hledala na</w:t>
      </w:r>
      <w:r>
        <w:t xml:space="preserve"> otázku</w:t>
      </w:r>
      <w:r w:rsidR="000F34B9">
        <w:t xml:space="preserve"> </w:t>
      </w:r>
      <w:r w:rsidRPr="006A2319">
        <w:rPr>
          <w:i/>
          <w:iCs/>
        </w:rPr>
        <w:t>„</w:t>
      </w:r>
      <w:r w:rsidRPr="00D14C85">
        <w:rPr>
          <w:i/>
          <w:iCs/>
        </w:rPr>
        <w:t>C</w:t>
      </w:r>
      <w:r w:rsidR="000F34B9" w:rsidRPr="00D14C85">
        <w:rPr>
          <w:i/>
          <w:iCs/>
        </w:rPr>
        <w:t>o se zipem</w:t>
      </w:r>
      <w:r w:rsidRPr="00D14C85">
        <w:rPr>
          <w:i/>
          <w:iCs/>
        </w:rPr>
        <w:t>?</w:t>
      </w:r>
      <w:r w:rsidRPr="006A2319">
        <w:rPr>
          <w:i/>
          <w:iCs/>
        </w:rPr>
        <w:t>“</w:t>
      </w:r>
      <w:r>
        <w:t xml:space="preserve"> </w:t>
      </w:r>
    </w:p>
    <w:p w14:paraId="3BECD7C4" w14:textId="4F6AE83F" w:rsidR="00B64EDB" w:rsidRPr="00B64EDB" w:rsidRDefault="00B64EDB" w:rsidP="00E273A0">
      <w:pPr>
        <w:pStyle w:val="Textprce"/>
        <w:rPr>
          <w:color w:val="0D0D0D"/>
          <w:shd w:val="clear" w:color="auto" w:fill="FFFFFF"/>
        </w:rPr>
      </w:pPr>
      <w:r w:rsidRPr="00B64EDB">
        <w:rPr>
          <w:color w:val="0D0D0D"/>
          <w:shd w:val="clear" w:color="auto" w:fill="FFFFFF"/>
        </w:rPr>
        <w:t>Kompozice byla rušena klasickým zipem a požadovaná pevnost nebyla dosažena u skrytého zipu. Nakonec byl zvolen voděodolný zip, který je exaktní ve své formě, funkční a sourodý s bannerem.</w:t>
      </w:r>
    </w:p>
    <w:p w14:paraId="1DA14A83" w14:textId="42DA2653" w:rsidR="00B64EDB" w:rsidRDefault="00B64EDB" w:rsidP="00E273A0">
      <w:pPr>
        <w:pStyle w:val="Textprce"/>
        <w:rPr>
          <w:color w:val="0D0D0D"/>
          <w:shd w:val="clear" w:color="auto" w:fill="FFFFFF"/>
        </w:rPr>
      </w:pPr>
      <w:r w:rsidRPr="00B64EDB">
        <w:rPr>
          <w:color w:val="0D0D0D"/>
          <w:shd w:val="clear" w:color="auto" w:fill="FFFFFF"/>
        </w:rPr>
        <w:t>Následoval</w:t>
      </w:r>
      <w:r w:rsidR="009939F7">
        <w:rPr>
          <w:color w:val="0D0D0D"/>
          <w:shd w:val="clear" w:color="auto" w:fill="FFFFFF"/>
        </w:rPr>
        <w:t>a</w:t>
      </w:r>
      <w:r w:rsidRPr="00B64EDB">
        <w:rPr>
          <w:color w:val="0D0D0D"/>
          <w:shd w:val="clear" w:color="auto" w:fill="FFFFFF"/>
        </w:rPr>
        <w:t xml:space="preserve"> objedná</w:t>
      </w:r>
      <w:r w:rsidR="009939F7">
        <w:rPr>
          <w:color w:val="0D0D0D"/>
          <w:shd w:val="clear" w:color="auto" w:fill="FFFFFF"/>
        </w:rPr>
        <w:t>vka</w:t>
      </w:r>
      <w:r w:rsidRPr="00B64EDB">
        <w:rPr>
          <w:color w:val="0D0D0D"/>
          <w:shd w:val="clear" w:color="auto" w:fill="FFFFFF"/>
        </w:rPr>
        <w:t xml:space="preserve"> mater</w:t>
      </w:r>
      <w:r>
        <w:rPr>
          <w:color w:val="0D0D0D"/>
          <w:shd w:val="clear" w:color="auto" w:fill="FFFFFF"/>
        </w:rPr>
        <w:t>iá</w:t>
      </w:r>
      <w:r w:rsidRPr="00B64EDB">
        <w:rPr>
          <w:color w:val="0D0D0D"/>
          <w:shd w:val="clear" w:color="auto" w:fill="FFFFFF"/>
        </w:rPr>
        <w:t>lu</w:t>
      </w:r>
      <w:r>
        <w:rPr>
          <w:color w:val="0D0D0D"/>
          <w:shd w:val="clear" w:color="auto" w:fill="FFFFFF"/>
        </w:rPr>
        <w:t xml:space="preserve">, </w:t>
      </w:r>
      <w:r w:rsidRPr="00B64EDB">
        <w:rPr>
          <w:color w:val="0D0D0D"/>
          <w:shd w:val="clear" w:color="auto" w:fill="FFFFFF"/>
        </w:rPr>
        <w:t xml:space="preserve">černé distanční textilie od firmy </w:t>
      </w:r>
      <w:proofErr w:type="spellStart"/>
      <w:r w:rsidRPr="00B64EDB">
        <w:rPr>
          <w:color w:val="0D0D0D"/>
          <w:shd w:val="clear" w:color="auto" w:fill="FFFFFF"/>
        </w:rPr>
        <w:t>Tebox</w:t>
      </w:r>
      <w:proofErr w:type="spellEnd"/>
      <w:r w:rsidRPr="00B64EDB">
        <w:rPr>
          <w:color w:val="0D0D0D"/>
          <w:shd w:val="clear" w:color="auto" w:fill="FFFFFF"/>
        </w:rPr>
        <w:t>, ve dvou tloušťkách. Byla preferována silnější varianta, která lépe udržuje tvar. Bylo nutné dbát na kvalitu materiálu, aby byl zachov</w:t>
      </w:r>
      <w:r w:rsidR="00AB11BD">
        <w:rPr>
          <w:color w:val="0D0D0D"/>
          <w:shd w:val="clear" w:color="auto" w:fill="FFFFFF"/>
        </w:rPr>
        <w:t>á</w:t>
      </w:r>
      <w:r w:rsidRPr="00B64EDB">
        <w:rPr>
          <w:color w:val="0D0D0D"/>
          <w:shd w:val="clear" w:color="auto" w:fill="FFFFFF"/>
        </w:rPr>
        <w:t>n matný charakter. Lesk nebyl žádoucí.</w:t>
      </w:r>
    </w:p>
    <w:p w14:paraId="1F6200A0" w14:textId="40033405" w:rsidR="00481E49" w:rsidRPr="00481E49" w:rsidRDefault="00481E49" w:rsidP="00E273A0">
      <w:pPr>
        <w:pStyle w:val="Textprce"/>
        <w:rPr>
          <w:color w:val="0D0D0D"/>
          <w:shd w:val="clear" w:color="auto" w:fill="FFFFFF"/>
        </w:rPr>
      </w:pPr>
      <w:r w:rsidRPr="00481E49">
        <w:rPr>
          <w:color w:val="0D0D0D"/>
          <w:shd w:val="clear" w:color="auto" w:fill="FFFFFF"/>
        </w:rPr>
        <w:t>Fotografie pro tisk byly připraveny s ohledem na tvar a šablonu kapsy a zadní části.</w:t>
      </w:r>
    </w:p>
    <w:p w14:paraId="68DA0A50" w14:textId="18914854" w:rsidR="00481E49" w:rsidRPr="00481E49" w:rsidRDefault="00481E49" w:rsidP="00E273A0">
      <w:pPr>
        <w:pStyle w:val="Textprce"/>
        <w:rPr>
          <w:color w:val="0D0D0D"/>
          <w:shd w:val="clear" w:color="auto" w:fill="FFFFFF"/>
        </w:rPr>
      </w:pPr>
      <w:r w:rsidRPr="00481E49">
        <w:rPr>
          <w:color w:val="0D0D0D"/>
          <w:shd w:val="clear" w:color="auto" w:fill="FFFFFF"/>
        </w:rPr>
        <w:t xml:space="preserve">Následovalo hledání vzorníků materiálů, kde zakoupit textilie nebo plachtoviny v barvách </w:t>
      </w:r>
      <w:proofErr w:type="spellStart"/>
      <w:r w:rsidRPr="00481E49">
        <w:rPr>
          <w:color w:val="0D0D0D"/>
          <w:shd w:val="clear" w:color="auto" w:fill="FFFFFF"/>
        </w:rPr>
        <w:t>CMYK</w:t>
      </w:r>
      <w:r w:rsidR="00AB11BD">
        <w:rPr>
          <w:color w:val="0D0D0D"/>
          <w:shd w:val="clear" w:color="auto" w:fill="FFFFFF"/>
        </w:rPr>
        <w:t>u</w:t>
      </w:r>
      <w:proofErr w:type="spellEnd"/>
      <w:r w:rsidRPr="00481E49">
        <w:rPr>
          <w:color w:val="0D0D0D"/>
          <w:shd w:val="clear" w:color="auto" w:fill="FFFFFF"/>
        </w:rPr>
        <w:t xml:space="preserve">. Tento proces se ukázal jako náročný úkol. Barevná škála firmy IZOL96 byla široká, avšak ani černá ani žlutá barva nesplňovala požadované parametry. Materiál </w:t>
      </w:r>
      <w:proofErr w:type="spellStart"/>
      <w:r w:rsidRPr="00481E49">
        <w:rPr>
          <w:color w:val="0D0D0D"/>
          <w:shd w:val="clear" w:color="auto" w:fill="FFFFFF"/>
        </w:rPr>
        <w:t>Kortexin</w:t>
      </w:r>
      <w:proofErr w:type="spellEnd"/>
      <w:r w:rsidRPr="00481E49">
        <w:rPr>
          <w:color w:val="0D0D0D"/>
          <w:shd w:val="clear" w:color="auto" w:fill="FFFFFF"/>
        </w:rPr>
        <w:t xml:space="preserve"> nevyhovoval požadavkům na stálobarevnost.</w:t>
      </w:r>
    </w:p>
    <w:p w14:paraId="20AD50A2" w14:textId="674C89D0" w:rsidR="00B64EDB" w:rsidRPr="00481E49" w:rsidRDefault="00B64EDB" w:rsidP="008E3C98">
      <w:pPr>
        <w:pStyle w:val="Textprce"/>
        <w:spacing w:after="0"/>
      </w:pPr>
    </w:p>
    <w:p w14:paraId="737C083B" w14:textId="69B9EF2E" w:rsidR="00481E49" w:rsidRDefault="00481E49" w:rsidP="008E3C98">
      <w:pPr>
        <w:pStyle w:val="Textprce"/>
        <w:spacing w:after="0"/>
      </w:pPr>
    </w:p>
    <w:p w14:paraId="62940CA3" w14:textId="267CAE80" w:rsidR="00481E49" w:rsidRDefault="00481E49" w:rsidP="008E3C98">
      <w:pPr>
        <w:pStyle w:val="Textprce"/>
        <w:spacing w:after="0"/>
      </w:pPr>
    </w:p>
    <w:p w14:paraId="2ACF38A2" w14:textId="58886E17" w:rsidR="00481E49" w:rsidRDefault="00481E49" w:rsidP="008E3C98">
      <w:pPr>
        <w:pStyle w:val="Textprce"/>
        <w:spacing w:after="0"/>
      </w:pPr>
    </w:p>
    <w:p w14:paraId="61C49677" w14:textId="324E21C4" w:rsidR="00481E49" w:rsidRDefault="00481E49" w:rsidP="008E3C98">
      <w:pPr>
        <w:pStyle w:val="Textprce"/>
        <w:spacing w:after="0"/>
      </w:pPr>
    </w:p>
    <w:p w14:paraId="6755737D" w14:textId="357A3DB6" w:rsidR="00FD5662" w:rsidRDefault="00FD5662" w:rsidP="008E3C98">
      <w:pPr>
        <w:pStyle w:val="Textprce"/>
        <w:spacing w:after="0"/>
      </w:pPr>
    </w:p>
    <w:p w14:paraId="2DF60F08" w14:textId="5A0570C8" w:rsidR="00FD5662" w:rsidRDefault="00FD5662" w:rsidP="008E3C98">
      <w:pPr>
        <w:pStyle w:val="Textprce"/>
        <w:spacing w:after="0"/>
      </w:pPr>
    </w:p>
    <w:p w14:paraId="7284D442" w14:textId="76E967C1" w:rsidR="00FD5662" w:rsidRDefault="00FD5662" w:rsidP="008E3C98">
      <w:pPr>
        <w:pStyle w:val="Textprce"/>
        <w:spacing w:after="0"/>
      </w:pPr>
    </w:p>
    <w:p w14:paraId="7D86EFD7" w14:textId="77777777" w:rsidR="00FD5662" w:rsidRDefault="00FD5662" w:rsidP="008E3C98">
      <w:pPr>
        <w:pStyle w:val="Textprce"/>
        <w:spacing w:after="0"/>
      </w:pPr>
    </w:p>
    <w:p w14:paraId="3582DCA8" w14:textId="77777777" w:rsidR="00FD5662" w:rsidRDefault="00FD5662" w:rsidP="008E3C98">
      <w:pPr>
        <w:pStyle w:val="Textprce"/>
        <w:spacing w:after="0"/>
      </w:pPr>
    </w:p>
    <w:p w14:paraId="28F0221F" w14:textId="0B46A6DA" w:rsidR="00481E49" w:rsidRDefault="00481E49" w:rsidP="00E273A0">
      <w:pPr>
        <w:pStyle w:val="Textprce"/>
      </w:pPr>
      <w:r>
        <w:t xml:space="preserve">Byla to Veronika, koho </w:t>
      </w:r>
      <w:r w:rsidR="0038515C">
        <w:t>napadlo</w:t>
      </w:r>
      <w:r w:rsidR="008F6471">
        <w:t>, že</w:t>
      </w:r>
      <w:r>
        <w:t xml:space="preserve"> by se barevné plochy předních dílů v barvách CMYK mohly vytisknout</w:t>
      </w:r>
      <w:r w:rsidR="00A33EDF">
        <w:t xml:space="preserve"> stejně jako fotografie. </w:t>
      </w:r>
      <w:r w:rsidR="008F6471">
        <w:t>Nakonec to bylo jediné východisko.</w:t>
      </w:r>
    </w:p>
    <w:p w14:paraId="6F813497" w14:textId="34605562" w:rsidR="009939F7" w:rsidRDefault="00D23AB0" w:rsidP="00E273A0">
      <w:pPr>
        <w:pStyle w:val="Textprce"/>
      </w:pPr>
      <w:r>
        <w:t>Dušan SMS</w:t>
      </w:r>
      <w:r w:rsidR="00687072">
        <w:t>, leden 2020</w:t>
      </w:r>
      <w:r>
        <w:t xml:space="preserve">: </w:t>
      </w:r>
      <w:r w:rsidRPr="006A2319">
        <w:rPr>
          <w:i/>
          <w:iCs/>
        </w:rPr>
        <w:t>„</w:t>
      </w:r>
      <w:r w:rsidRPr="00D23AB0">
        <w:rPr>
          <w:i/>
          <w:iCs/>
        </w:rPr>
        <w:t xml:space="preserve">Káťo, prosím </w:t>
      </w:r>
      <w:r w:rsidR="006C6CEA">
        <w:rPr>
          <w:i/>
          <w:iCs/>
        </w:rPr>
        <w:t>t</w:t>
      </w:r>
      <w:r w:rsidR="009F02EE">
        <w:rPr>
          <w:i/>
          <w:iCs/>
        </w:rPr>
        <w:t>ě</w:t>
      </w:r>
      <w:r w:rsidR="006C6CEA">
        <w:rPr>
          <w:i/>
          <w:iCs/>
        </w:rPr>
        <w:t>,</w:t>
      </w:r>
      <w:r w:rsidR="009F02EE">
        <w:rPr>
          <w:i/>
          <w:iCs/>
        </w:rPr>
        <w:t xml:space="preserve"> p</w:t>
      </w:r>
      <w:r w:rsidR="006C6CEA">
        <w:rPr>
          <w:i/>
          <w:iCs/>
        </w:rPr>
        <w:t>ošli mi</w:t>
      </w:r>
      <w:r w:rsidR="009F02EE">
        <w:rPr>
          <w:i/>
          <w:iCs/>
        </w:rPr>
        <w:t xml:space="preserve"> rozměry </w:t>
      </w:r>
      <w:proofErr w:type="spellStart"/>
      <w:r w:rsidR="009F02EE">
        <w:rPr>
          <w:i/>
          <w:iCs/>
        </w:rPr>
        <w:t>kabelkové</w:t>
      </w:r>
      <w:proofErr w:type="spellEnd"/>
      <w:r w:rsidR="009F02EE">
        <w:rPr>
          <w:i/>
          <w:iCs/>
        </w:rPr>
        <w:t xml:space="preserve"> pláštěnky kvůli kompozici fotky, s ohledem na zipy a přehyb.</w:t>
      </w:r>
      <w:r w:rsidRPr="00D23AB0">
        <w:rPr>
          <w:i/>
          <w:iCs/>
        </w:rPr>
        <w:t xml:space="preserve"> Dík</w:t>
      </w:r>
      <w:r w:rsidR="009F02EE">
        <w:rPr>
          <w:i/>
          <w:iCs/>
        </w:rPr>
        <w:t>y.</w:t>
      </w:r>
      <w:r w:rsidRPr="00D23AB0">
        <w:rPr>
          <w:i/>
          <w:iCs/>
        </w:rPr>
        <w:t xml:space="preserve"> Dušan.</w:t>
      </w:r>
      <w:r w:rsidRPr="006A2319">
        <w:rPr>
          <w:i/>
          <w:iCs/>
        </w:rPr>
        <w:t>“</w:t>
      </w:r>
      <w:r w:rsidR="000B1D32">
        <w:rPr>
          <w:rStyle w:val="Znakapoznpodarou"/>
          <w:i/>
          <w:iCs/>
        </w:rPr>
        <w:footnoteReference w:id="83"/>
      </w:r>
    </w:p>
    <w:p w14:paraId="354DA6B5" w14:textId="04929E93" w:rsidR="00500539" w:rsidRPr="00A33EDF" w:rsidRDefault="00AC11AE" w:rsidP="00E273A0">
      <w:pPr>
        <w:pStyle w:val="Textprce"/>
      </w:pPr>
      <w:r>
        <w:t>Kate</w:t>
      </w:r>
      <w:r w:rsidR="00A33EDF">
        <w:t>řina, leden 2020:</w:t>
      </w:r>
      <w:r>
        <w:t xml:space="preserve"> </w:t>
      </w:r>
      <w:r w:rsidRPr="006A2319">
        <w:rPr>
          <w:i/>
          <w:iCs/>
        </w:rPr>
        <w:t>„</w:t>
      </w:r>
      <w:r w:rsidR="0038515C" w:rsidRPr="00AC11AE">
        <w:rPr>
          <w:i/>
          <w:iCs/>
        </w:rPr>
        <w:t>Dušana jsem</w:t>
      </w:r>
      <w:r w:rsidR="000C30CD" w:rsidRPr="00AC11AE">
        <w:rPr>
          <w:i/>
          <w:iCs/>
        </w:rPr>
        <w:t xml:space="preserve"> ráno</w:t>
      </w:r>
      <w:r w:rsidR="0038515C" w:rsidRPr="00AC11AE">
        <w:rPr>
          <w:i/>
          <w:iCs/>
        </w:rPr>
        <w:t xml:space="preserve"> potkala cestou do práce. Seděl U Pštrosa ve Zlíně a gestikuloval na mě přes skleněnou výlohu, jak to s taškou vypadá</w:t>
      </w:r>
      <w:r w:rsidR="00A33EDF">
        <w:rPr>
          <w:i/>
          <w:iCs/>
        </w:rPr>
        <w:t xml:space="preserve">? </w:t>
      </w:r>
      <w:r w:rsidR="0038515C" w:rsidRPr="00A33EDF">
        <w:rPr>
          <w:i/>
          <w:iCs/>
        </w:rPr>
        <w:t>Vypadalo to dobře. Veronika upravovala střihy v grafické podobě, přidávala tenké linky na šicí dráhy</w:t>
      </w:r>
      <w:r w:rsidR="00F91D0C" w:rsidRPr="00A33EDF">
        <w:rPr>
          <w:i/>
          <w:iCs/>
        </w:rPr>
        <w:t xml:space="preserve"> a ruční střih. Jednotlivé díly</w:t>
      </w:r>
      <w:r w:rsidR="0038515C" w:rsidRPr="00A33EDF">
        <w:rPr>
          <w:i/>
          <w:iCs/>
        </w:rPr>
        <w:t xml:space="preserve"> </w:t>
      </w:r>
      <w:r w:rsidR="00F91D0C" w:rsidRPr="00A33EDF">
        <w:rPr>
          <w:i/>
          <w:iCs/>
        </w:rPr>
        <w:t>pak</w:t>
      </w:r>
      <w:r w:rsidR="0038515C" w:rsidRPr="00A33EDF">
        <w:rPr>
          <w:i/>
          <w:iCs/>
        </w:rPr>
        <w:t xml:space="preserve"> sázela do rozměru bannerového panelu. </w:t>
      </w:r>
      <w:r w:rsidR="000C30CD" w:rsidRPr="00A33EDF">
        <w:rPr>
          <w:i/>
          <w:iCs/>
        </w:rPr>
        <w:t>Zároveň připravovala grafiku pro logo</w:t>
      </w:r>
      <w:r w:rsidR="006C6CEA" w:rsidRPr="00A33EDF">
        <w:rPr>
          <w:i/>
          <w:iCs/>
        </w:rPr>
        <w:t xml:space="preserve"> a</w:t>
      </w:r>
      <w:r w:rsidR="000C30CD" w:rsidRPr="00A33EDF">
        <w:rPr>
          <w:i/>
          <w:iCs/>
        </w:rPr>
        <w:t xml:space="preserve"> obchodní štítek. Ten měl nést informace o údržbě, výrobě a spolupráci mezi </w:t>
      </w:r>
      <w:proofErr w:type="spellStart"/>
      <w:r w:rsidR="000C30CD" w:rsidRPr="00A33EDF">
        <w:rPr>
          <w:i/>
          <w:iCs/>
        </w:rPr>
        <w:t>cover</w:t>
      </w:r>
      <w:proofErr w:type="spellEnd"/>
      <w:r w:rsidR="000C30CD" w:rsidRPr="00A33EDF">
        <w:rPr>
          <w:i/>
          <w:iCs/>
        </w:rPr>
        <w:t xml:space="preserve"> a Dušanem Tománkem.</w:t>
      </w:r>
      <w:r w:rsidR="00500539" w:rsidRPr="00A33EDF">
        <w:rPr>
          <w:i/>
          <w:iCs/>
        </w:rPr>
        <w:t xml:space="preserve"> Šlo to do</w:t>
      </w:r>
      <w:r w:rsidRPr="00A33EDF">
        <w:rPr>
          <w:i/>
          <w:iCs/>
        </w:rPr>
        <w:t xml:space="preserve"> </w:t>
      </w:r>
      <w:r w:rsidR="00500539" w:rsidRPr="00A33EDF">
        <w:rPr>
          <w:i/>
          <w:iCs/>
        </w:rPr>
        <w:t>tisku.</w:t>
      </w:r>
    </w:p>
    <w:p w14:paraId="253222A6" w14:textId="43CC1833" w:rsidR="00AC11AE" w:rsidRPr="00A33EDF" w:rsidRDefault="00AC11AE" w:rsidP="00E273A0">
      <w:pPr>
        <w:pStyle w:val="Textprce"/>
        <w:rPr>
          <w:i/>
          <w:iCs/>
        </w:rPr>
      </w:pPr>
      <w:r w:rsidRPr="00A33EDF">
        <w:rPr>
          <w:i/>
          <w:iCs/>
        </w:rPr>
        <w:t>Do tří dnů byly plochy vytištěné, materiál a komponenty přišly poštou. Přešlo se ke střihu a</w:t>
      </w:r>
      <w:r w:rsidR="00501BA5">
        <w:rPr>
          <w:i/>
          <w:iCs/>
        </w:rPr>
        <w:t> </w:t>
      </w:r>
      <w:r w:rsidRPr="00A33EDF">
        <w:rPr>
          <w:i/>
          <w:iCs/>
        </w:rPr>
        <w:t>šití.</w:t>
      </w:r>
      <w:r w:rsidR="00A33EDF">
        <w:rPr>
          <w:i/>
          <w:iCs/>
        </w:rPr>
        <w:t xml:space="preserve"> </w:t>
      </w:r>
      <w:r w:rsidRPr="00AC11AE">
        <w:rPr>
          <w:i/>
          <w:iCs/>
        </w:rPr>
        <w:t>Do vernisáže nezbývalo moc času a bylo potřeba pracovat i dva celé víkendy.</w:t>
      </w:r>
    </w:p>
    <w:p w14:paraId="79300B0F" w14:textId="053D1FFC" w:rsidR="009939F7" w:rsidRDefault="00AC11AE" w:rsidP="00E273A0">
      <w:pPr>
        <w:pStyle w:val="Textprce"/>
      </w:pPr>
      <w:r w:rsidRPr="00AC11AE">
        <w:rPr>
          <w:i/>
          <w:iCs/>
        </w:rPr>
        <w:t xml:space="preserve">Zpracování banneru i </w:t>
      </w:r>
      <w:proofErr w:type="spellStart"/>
      <w:r w:rsidRPr="00AC11AE">
        <w:rPr>
          <w:i/>
          <w:iCs/>
        </w:rPr>
        <w:t>Teboxu</w:t>
      </w:r>
      <w:proofErr w:type="spellEnd"/>
      <w:r w:rsidRPr="00AC11AE">
        <w:rPr>
          <w:i/>
          <w:iCs/>
        </w:rPr>
        <w:t xml:space="preserve"> bylo bezproblémové. Střih šel jako po másle a se šitím nebyl problém. Jako řemeslník jsem ocenila, jak jsem jako designér navrhla rádiusy kapes a</w:t>
      </w:r>
      <w:r w:rsidR="00501BA5">
        <w:rPr>
          <w:i/>
          <w:iCs/>
        </w:rPr>
        <w:t> </w:t>
      </w:r>
      <w:r w:rsidRPr="00AC11AE">
        <w:rPr>
          <w:i/>
          <w:iCs/>
        </w:rPr>
        <w:t>hlavních díl</w:t>
      </w:r>
      <w:r w:rsidR="00501BA5">
        <w:rPr>
          <w:i/>
          <w:iCs/>
        </w:rPr>
        <w:t>ů</w:t>
      </w:r>
      <w:r w:rsidRPr="00AC11AE">
        <w:rPr>
          <w:i/>
          <w:iCs/>
        </w:rPr>
        <w:t>, které bylo potřeba olemovat</w:t>
      </w:r>
      <w:r w:rsidRPr="00501BA5">
        <w:rPr>
          <w:i/>
          <w:iCs/>
        </w:rPr>
        <w:t>.</w:t>
      </w:r>
      <w:r w:rsidRPr="006A2319">
        <w:rPr>
          <w:i/>
          <w:iCs/>
        </w:rPr>
        <w:t>“</w:t>
      </w:r>
      <w:r w:rsidR="000B1D32">
        <w:rPr>
          <w:rStyle w:val="Znakapoznpodarou"/>
          <w:i/>
          <w:iCs/>
        </w:rPr>
        <w:footnoteReference w:id="84"/>
      </w:r>
    </w:p>
    <w:p w14:paraId="4B1791E3" w14:textId="6F9D84A0" w:rsidR="006730C7" w:rsidRDefault="00AC11AE" w:rsidP="00E273A0">
      <w:pPr>
        <w:pStyle w:val="Textprce"/>
      </w:pPr>
      <w:r>
        <w:t>Černá lemovka lemovala hlavní díly i kapsu a orámovala tak fotku do pomyslných obrazů.</w:t>
      </w:r>
      <w:r w:rsidR="006730C7">
        <w:fldChar w:fldCharType="begin"/>
      </w:r>
      <w:r w:rsidR="0017686B">
        <w:instrText xml:space="preserve"> INCLUDEPICTURE "C:\\Users\\Honzik\\Library\\Group Containers\\UBF8T346G9.ms\\WebArchiveCopyPasteTempFiles\\com.microsoft.Word\\collection-cmyk-cover-dusan-tomanek.jpg" \* MERGEFORMAT </w:instrText>
      </w:r>
      <w:r w:rsidR="00000000">
        <w:fldChar w:fldCharType="separate"/>
      </w:r>
      <w:r w:rsidR="006730C7">
        <w:fldChar w:fldCharType="end"/>
      </w:r>
    </w:p>
    <w:p w14:paraId="4838CDFB" w14:textId="2C261708" w:rsidR="00AC11AE" w:rsidRDefault="00AC11AE" w:rsidP="00E273A0">
      <w:pPr>
        <w:pStyle w:val="Textprce"/>
      </w:pPr>
      <w:r>
        <w:t xml:space="preserve">Černé popruhy svou šířkou doplnily úzké linie lemovky a společně vytvářely lineární kompozici. Logo doplnilo konec zipu. Zpráva o spolupráci mezi </w:t>
      </w:r>
      <w:proofErr w:type="spellStart"/>
      <w:r>
        <w:t>cover</w:t>
      </w:r>
      <w:proofErr w:type="spellEnd"/>
      <w:r>
        <w:t>/Kateřinou Vavrouškovou/ a Dušanem Tománkem ve formě naddimenzovaného štítku, byla všitá do vnitřních švů kabelky.</w:t>
      </w:r>
    </w:p>
    <w:p w14:paraId="6415F6A1" w14:textId="4C4E63C7" w:rsidR="00FE519F" w:rsidRDefault="00FE519F" w:rsidP="00E273A0">
      <w:pPr>
        <w:pStyle w:val="Textprce"/>
      </w:pPr>
      <w:r>
        <w:t>Přišel den D, vernisáž výstavy Dušana Tománka v </w:t>
      </w:r>
      <w:proofErr w:type="spellStart"/>
      <w:proofErr w:type="gramStart"/>
      <w:r>
        <w:t>pro.story</w:t>
      </w:r>
      <w:proofErr w:type="spellEnd"/>
      <w:proofErr w:type="gramEnd"/>
      <w:r>
        <w:t xml:space="preserve"> ve Zlíně a s tím i prezentace kolekce kabelek CMYK. </w:t>
      </w:r>
    </w:p>
    <w:p w14:paraId="583ED639" w14:textId="038B5E8A" w:rsidR="005E1840" w:rsidRDefault="00CC49EC" w:rsidP="00E273A0">
      <w:pPr>
        <w:pStyle w:val="Textprce"/>
      </w:pPr>
      <w:r>
        <w:rPr>
          <w:noProof/>
        </w:rPr>
        <w:lastRenderedPageBreak/>
        <w:drawing>
          <wp:anchor distT="0" distB="0" distL="114300" distR="114300" simplePos="0" relativeHeight="251669504" behindDoc="0" locked="0" layoutInCell="1" allowOverlap="1" wp14:anchorId="384E8BEB" wp14:editId="1446361D">
            <wp:simplePos x="0" y="0"/>
            <wp:positionH relativeFrom="margin">
              <wp:posOffset>1104265</wp:posOffset>
            </wp:positionH>
            <wp:positionV relativeFrom="margin">
              <wp:posOffset>251701</wp:posOffset>
            </wp:positionV>
            <wp:extent cx="3208020" cy="4540885"/>
            <wp:effectExtent l="0" t="0" r="5080" b="5715"/>
            <wp:wrapSquare wrapText="bothSides"/>
            <wp:docPr id="2031473082"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hqprint">
                      <a:extLst>
                        <a:ext uri="{28A0092B-C50C-407E-A947-70E740481C1C}">
                          <a14:useLocalDpi xmlns:a14="http://schemas.microsoft.com/office/drawing/2010/main" val="0"/>
                        </a:ext>
                      </a:extLst>
                    </a:blip>
                    <a:srcRect/>
                    <a:stretch>
                      <a:fillRect/>
                    </a:stretch>
                  </pic:blipFill>
                  <pic:spPr bwMode="auto">
                    <a:xfrm>
                      <a:off x="0" y="0"/>
                      <a:ext cx="3208020" cy="45408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E7B173" w14:textId="08C18802" w:rsidR="005E1840" w:rsidRDefault="005E1840" w:rsidP="00E273A0">
      <w:pPr>
        <w:pStyle w:val="Textprce"/>
      </w:pPr>
    </w:p>
    <w:p w14:paraId="0693B828" w14:textId="01A5B5DA" w:rsidR="00A33EDF" w:rsidRDefault="00A33EDF" w:rsidP="008E3C98">
      <w:pPr>
        <w:pStyle w:val="Textprce"/>
        <w:spacing w:after="0"/>
      </w:pPr>
    </w:p>
    <w:p w14:paraId="375F48AD" w14:textId="18975D8C" w:rsidR="00A33EDF" w:rsidRDefault="00A33EDF" w:rsidP="008E3C98">
      <w:pPr>
        <w:pStyle w:val="Textprce"/>
        <w:spacing w:after="0"/>
      </w:pPr>
    </w:p>
    <w:p w14:paraId="03CB3FAF" w14:textId="22E5508A" w:rsidR="003F2E18" w:rsidRDefault="003F2E18" w:rsidP="008E3C98">
      <w:pPr>
        <w:pStyle w:val="Textprce"/>
        <w:spacing w:after="0"/>
      </w:pPr>
    </w:p>
    <w:p w14:paraId="26A37796" w14:textId="692ECB82" w:rsidR="00FD2C9F" w:rsidRDefault="00FD2C9F" w:rsidP="00792CC7">
      <w:pPr>
        <w:pStyle w:val="Textprce"/>
      </w:pPr>
    </w:p>
    <w:p w14:paraId="1FA3F2F1" w14:textId="2976B37A" w:rsidR="00FD2C9F" w:rsidRPr="00792CC7" w:rsidRDefault="004D2A2A" w:rsidP="00792CC7">
      <w:pPr>
        <w:pStyle w:val="Textprce"/>
      </w:pPr>
      <w:r>
        <w:fldChar w:fldCharType="begin"/>
      </w:r>
      <w:r w:rsidR="0017686B">
        <w:instrText xml:space="preserve"> INCLUDEPICTURE "C:\\Users\\Honzik\\Library\\Group Containers\\UBF8T346G9.ms\\WebArchiveCopyPasteTempFiles\\com.microsoft.Word\\collection-cmyk-cover-dusan-tomanek.jpg" \* MERGEFORMAT </w:instrText>
      </w:r>
      <w:r w:rsidR="00000000">
        <w:fldChar w:fldCharType="separate"/>
      </w:r>
      <w:r>
        <w:fldChar w:fldCharType="end"/>
      </w:r>
    </w:p>
    <w:p w14:paraId="67D0CB03" w14:textId="370FF437" w:rsidR="003D51D5" w:rsidRPr="003D51D5" w:rsidRDefault="003D51D5" w:rsidP="003D51D5">
      <w:pPr>
        <w:pStyle w:val="Textprce"/>
      </w:pPr>
    </w:p>
    <w:p w14:paraId="0652B964" w14:textId="46B2D84C" w:rsidR="006730C7" w:rsidRDefault="006730C7"/>
    <w:p w14:paraId="2240930D" w14:textId="17AAB5DD" w:rsidR="006730C7" w:rsidRDefault="006730C7"/>
    <w:p w14:paraId="5D10EEFF" w14:textId="792C5A2B" w:rsidR="006730C7" w:rsidRDefault="006730C7"/>
    <w:p w14:paraId="366E5816" w14:textId="77777777" w:rsidR="006730C7" w:rsidRDefault="006730C7"/>
    <w:p w14:paraId="2FDB94CC" w14:textId="77777777" w:rsidR="006730C7" w:rsidRDefault="006730C7"/>
    <w:p w14:paraId="031D81A6" w14:textId="77777777" w:rsidR="006730C7" w:rsidRDefault="006730C7"/>
    <w:p w14:paraId="059A33DE" w14:textId="77777777" w:rsidR="006730C7" w:rsidRDefault="006730C7"/>
    <w:p w14:paraId="198CD1F2" w14:textId="77777777" w:rsidR="006730C7" w:rsidRDefault="006730C7"/>
    <w:p w14:paraId="35CB7DBC" w14:textId="77777777" w:rsidR="006730C7" w:rsidRDefault="006730C7"/>
    <w:p w14:paraId="47B8283F" w14:textId="77777777" w:rsidR="006730C7" w:rsidRDefault="006730C7"/>
    <w:p w14:paraId="5C15757E" w14:textId="77777777" w:rsidR="006730C7" w:rsidRDefault="006730C7"/>
    <w:p w14:paraId="10C2EFE0" w14:textId="77777777" w:rsidR="00CC49EC" w:rsidRDefault="00CC49EC"/>
    <w:p w14:paraId="3CC3014F" w14:textId="77777777" w:rsidR="00CC49EC" w:rsidRDefault="00CC49EC"/>
    <w:p w14:paraId="62EF9CA7" w14:textId="77777777" w:rsidR="00921650" w:rsidRDefault="00921650"/>
    <w:p w14:paraId="5BA7DC08" w14:textId="1D92465A" w:rsidR="00AE096D" w:rsidRDefault="006730C7" w:rsidP="006A2319">
      <w:pPr>
        <w:pStyle w:val="Titulek"/>
      </w:pPr>
      <w:bookmarkStart w:id="83" w:name="_Toc166437924"/>
      <w:r>
        <w:t xml:space="preserve">Obrázek </w:t>
      </w:r>
      <w:r>
        <w:fldChar w:fldCharType="begin"/>
      </w:r>
      <w:r>
        <w:instrText xml:space="preserve"> SEQ Obrázek \* ARABIC </w:instrText>
      </w:r>
      <w:r>
        <w:fldChar w:fldCharType="separate"/>
      </w:r>
      <w:r w:rsidR="00301D89">
        <w:rPr>
          <w:noProof/>
        </w:rPr>
        <w:t>10</w:t>
      </w:r>
      <w:r>
        <w:rPr>
          <w:noProof/>
        </w:rPr>
        <w:fldChar w:fldCharType="end"/>
      </w:r>
      <w:r>
        <w:t xml:space="preserve"> </w:t>
      </w:r>
      <w:r w:rsidR="00646BA6">
        <w:t>K</w:t>
      </w:r>
      <w:r>
        <w:t>olekc</w:t>
      </w:r>
      <w:r w:rsidR="009939F7">
        <w:t>e</w:t>
      </w:r>
      <w:r>
        <w:t xml:space="preserve"> CMYK</w:t>
      </w:r>
      <w:r w:rsidR="009939F7">
        <w:t xml:space="preserve">, vernisáž výstavy Dušana Tománka, </w:t>
      </w:r>
      <w:proofErr w:type="spellStart"/>
      <w:proofErr w:type="gramStart"/>
      <w:r w:rsidR="009939F7">
        <w:t>pro.story</w:t>
      </w:r>
      <w:proofErr w:type="spellEnd"/>
      <w:proofErr w:type="gramEnd"/>
      <w:r w:rsidR="009939F7">
        <w:t>, Zlín</w:t>
      </w:r>
      <w:r>
        <w:rPr>
          <w:rStyle w:val="Znakapoznpodarou"/>
        </w:rPr>
        <w:footnoteReference w:id="85"/>
      </w:r>
      <w:bookmarkEnd w:id="83"/>
      <w:r>
        <w:fldChar w:fldCharType="begin"/>
      </w:r>
      <w:r w:rsidR="0017686B">
        <w:instrText xml:space="preserve"> INCLUDEPICTURE "C:\\Users\\Honzik\\Library\\Group Containers\\UBF8T346G9.ms\\WebArchiveCopyPasteTempFiles\\com.microsoft.Word\\collection-cmyk-cover-dusan-tomanek.jpg" \* MERGEFORMAT </w:instrText>
      </w:r>
      <w:r w:rsidR="00000000">
        <w:fldChar w:fldCharType="separate"/>
      </w:r>
      <w:r>
        <w:fldChar w:fldCharType="end"/>
      </w:r>
    </w:p>
    <w:tbl>
      <w:tblPr>
        <w:tblW w:w="5669" w:type="dxa"/>
        <w:jc w:val="center"/>
        <w:tblCellMar>
          <w:left w:w="70" w:type="dxa"/>
          <w:right w:w="70" w:type="dxa"/>
        </w:tblCellMar>
        <w:tblLook w:val="0000" w:firstRow="0" w:lastRow="0" w:firstColumn="0" w:lastColumn="0" w:noHBand="0" w:noVBand="0"/>
      </w:tblPr>
      <w:tblGrid>
        <w:gridCol w:w="850"/>
        <w:gridCol w:w="4819"/>
      </w:tblGrid>
      <w:tr w:rsidR="00AE096D" w14:paraId="2DB02F41" w14:textId="77777777" w:rsidTr="000C1C94">
        <w:trPr>
          <w:jc w:val="center"/>
        </w:trPr>
        <w:tc>
          <w:tcPr>
            <w:tcW w:w="850" w:type="dxa"/>
          </w:tcPr>
          <w:p w14:paraId="51B1057B" w14:textId="77777777" w:rsidR="00AE096D" w:rsidRPr="00C6148D" w:rsidRDefault="00AE096D" w:rsidP="000C1C94">
            <w:pPr>
              <w:pStyle w:val="st-slice"/>
            </w:pPr>
          </w:p>
        </w:tc>
        <w:tc>
          <w:tcPr>
            <w:tcW w:w="4819" w:type="dxa"/>
          </w:tcPr>
          <w:p w14:paraId="0F2C3314" w14:textId="77777777" w:rsidR="00AE096D" w:rsidRDefault="00AE096D" w:rsidP="00AE096D">
            <w:pPr>
              <w:pStyle w:val="st"/>
              <w:numPr>
                <w:ilvl w:val="0"/>
                <w:numId w:val="0"/>
              </w:numPr>
              <w:ind w:left="20"/>
              <w:jc w:val="both"/>
            </w:pPr>
            <w:bookmarkStart w:id="84" w:name="_Toc166440166"/>
            <w:r>
              <w:t>Projektová ČÁST</w:t>
            </w:r>
            <w:bookmarkEnd w:id="84"/>
          </w:p>
        </w:tc>
      </w:tr>
    </w:tbl>
    <w:p w14:paraId="5B1191CD" w14:textId="77777777" w:rsidR="00E16187" w:rsidRDefault="00E16187" w:rsidP="0044149D">
      <w:pPr>
        <w:pStyle w:val="Textprce"/>
      </w:pPr>
    </w:p>
    <w:p w14:paraId="220FD6C1" w14:textId="77777777" w:rsidR="00512DEB" w:rsidRDefault="00512DEB" w:rsidP="00512DEB">
      <w:pPr>
        <w:pStyle w:val="Nadpis1text"/>
      </w:pPr>
      <w:bookmarkStart w:id="85" w:name="_Toc166440167"/>
      <w:r>
        <w:lastRenderedPageBreak/>
        <w:t>UMĚNÍ, DESIGN a MANAGEMENT</w:t>
      </w:r>
      <w:bookmarkEnd w:id="85"/>
    </w:p>
    <w:p w14:paraId="700CBC79" w14:textId="364EC9B9" w:rsidR="00A33EDF" w:rsidRPr="00A33EDF" w:rsidRDefault="00A33EDF" w:rsidP="009D63A3">
      <w:pPr>
        <w:pStyle w:val="Textprce"/>
        <w:rPr>
          <w:color w:val="0D0D0D"/>
          <w:shd w:val="clear" w:color="auto" w:fill="FFFFFF"/>
        </w:rPr>
      </w:pPr>
      <w:r w:rsidRPr="00A33EDF">
        <w:rPr>
          <w:color w:val="0D0D0D"/>
          <w:shd w:val="clear" w:color="auto" w:fill="FFFFFF"/>
        </w:rPr>
        <w:t>Při propojování umění, designu a managementu je nezbytné zkoumat tato spojení s ohledem na strategická rozhodnutí, marketingové přístupy a dlouhodobou udržitelnost. Zároveň je důležité respektovat individuální tvůrčí procesy a hodnotit práci tvůrců s ohledem na různorodost jejich přístupů a vize. Tato kapitola je zaměřena na dynamiku mezi autorstvím, cenou a řízením v kontextu řemesla a výtvarného umění, s cílem rozšířit naše porozumění jejich vzájemných vztahů a dopadů na současnou společnost.</w:t>
      </w:r>
    </w:p>
    <w:p w14:paraId="2F679232" w14:textId="1924B1E0" w:rsidR="00512DEB" w:rsidRPr="00512DEB" w:rsidRDefault="00512DEB" w:rsidP="00153B95">
      <w:pPr>
        <w:pStyle w:val="Nadpis2text"/>
      </w:pPr>
      <w:bookmarkStart w:id="86" w:name="_Toc166440168"/>
      <w:r>
        <w:t>Autorství</w:t>
      </w:r>
      <w:bookmarkEnd w:id="86"/>
      <w:r w:rsidR="00153B95" w:rsidRPr="00153B95">
        <w:t xml:space="preserve"> </w:t>
      </w:r>
    </w:p>
    <w:p w14:paraId="75CC13D6" w14:textId="320F7513" w:rsidR="00A33EDF" w:rsidRDefault="00A33EDF" w:rsidP="009D63A3">
      <w:pPr>
        <w:pStyle w:val="Textprce"/>
      </w:pPr>
      <w:r>
        <w:t>V případě spolupráce s výtvarníkem, umělcem je nutné pamatovat na problematiku autorského práva ohledně autorského díla. To je podle práva definováno následovně:</w:t>
      </w:r>
    </w:p>
    <w:p w14:paraId="18ECDF37" w14:textId="7CF3FAD4" w:rsidR="00153B95" w:rsidRPr="00153B95" w:rsidRDefault="00512DEB" w:rsidP="003E5957">
      <w:pPr>
        <w:pStyle w:val="l5"/>
        <w:spacing w:before="0" w:beforeAutospacing="0" w:after="120" w:afterAutospacing="0" w:line="360" w:lineRule="auto"/>
        <w:jc w:val="both"/>
        <w:rPr>
          <w:i/>
          <w:iCs/>
          <w:color w:val="000000"/>
        </w:rPr>
      </w:pPr>
      <w:r w:rsidRPr="006A2319">
        <w:rPr>
          <w:rStyle w:val="PromnnHTML"/>
          <w:color w:val="000000"/>
        </w:rPr>
        <w:t>„</w:t>
      </w:r>
      <w:r w:rsidRPr="00C62FDF">
        <w:rPr>
          <w:i/>
          <w:iCs/>
          <w:color w:val="000000"/>
        </w:rPr>
        <w:t xml:space="preserve">Předmětem práva autorského je dílo literární a jiné dílo umělecké a dílo vědecké, které je jedinečným výsledkem tvůrčí činnosti autora a je vyjádřeno v jakékoli objektivně vnímatelné podobě včetně podoby elektronické, trvale nebo dočasně, bez ohledu na jeho rozsah, účel nebo význam (dále jen </w:t>
      </w:r>
      <w:r w:rsidR="003E5957">
        <w:rPr>
          <w:i/>
          <w:iCs/>
          <w:color w:val="000000"/>
        </w:rPr>
        <w:t>‚</w:t>
      </w:r>
      <w:proofErr w:type="spellStart"/>
      <w:r w:rsidRPr="00C62FDF">
        <w:rPr>
          <w:i/>
          <w:iCs/>
          <w:color w:val="000000"/>
        </w:rPr>
        <w:t>dílo</w:t>
      </w:r>
      <w:r w:rsidR="003E5957">
        <w:rPr>
          <w:i/>
          <w:iCs/>
          <w:color w:val="000000"/>
        </w:rPr>
        <w:t>ʻ</w:t>
      </w:r>
      <w:proofErr w:type="spellEnd"/>
      <w:r w:rsidRPr="00C62FDF">
        <w:rPr>
          <w:i/>
          <w:iCs/>
          <w:color w:val="000000"/>
        </w:rPr>
        <w:t>). Dílem je zejména dílo slovesné vyjádřené řečí nebo písmem, dílo hudební, dílo dramatické a dílo hudebně dramatické, dílo choreografické a dílo pantomimické, dílo fotografické a dílo vyjádřené postupem podobným fotografii, dílo audiovizuální, jako je dílo kinematografické, dílo výtvarné, jako je dílo malířské, grafické a</w:t>
      </w:r>
      <w:r w:rsidR="003E5957">
        <w:rPr>
          <w:i/>
          <w:iCs/>
          <w:color w:val="000000"/>
        </w:rPr>
        <w:t> </w:t>
      </w:r>
      <w:r w:rsidRPr="00C62FDF">
        <w:rPr>
          <w:i/>
          <w:iCs/>
          <w:color w:val="000000"/>
        </w:rPr>
        <w:t>sochařské, dílo architektonické včetně díla urbanistického, dílo užitého umění a dílo kartografické.</w:t>
      </w:r>
      <w:r>
        <w:rPr>
          <w:i/>
          <w:iCs/>
          <w:color w:val="000000"/>
        </w:rPr>
        <w:t>“</w:t>
      </w:r>
      <w:r>
        <w:rPr>
          <w:rStyle w:val="Znakapoznpodarou"/>
          <w:i/>
          <w:iCs/>
          <w:color w:val="000000"/>
        </w:rPr>
        <w:footnoteReference w:id="86"/>
      </w:r>
    </w:p>
    <w:p w14:paraId="00B787AB" w14:textId="5E736B36" w:rsidR="00AB3116" w:rsidRDefault="00CD2E46" w:rsidP="009D63A3">
      <w:pPr>
        <w:pStyle w:val="Textprce"/>
      </w:pPr>
      <w:r>
        <w:t>V konkrétním případě spolupráce na kolekci CMYK k žádné smlouvě nedošlo. A to z důvodu rozhodnutí fotografa</w:t>
      </w:r>
      <w:r w:rsidR="00AB3116">
        <w:t xml:space="preserve"> Dušana</w:t>
      </w:r>
      <w:r w:rsidR="001C211D">
        <w:t xml:space="preserve"> Tománka</w:t>
      </w:r>
      <w:r>
        <w:t>, který</w:t>
      </w:r>
      <w:r w:rsidR="0013468C">
        <w:t xml:space="preserve"> spolupráci v Č</w:t>
      </w:r>
      <w:r w:rsidR="003E5957">
        <w:t>R</w:t>
      </w:r>
      <w:r w:rsidR="0013468C">
        <w:t xml:space="preserve"> vnímá jako vyústění dobrých vztahů.</w:t>
      </w:r>
      <w:r>
        <w:t xml:space="preserve"> </w:t>
      </w:r>
      <w:r w:rsidR="0013468C">
        <w:t>Pokud by ovšem vznikla,</w:t>
      </w:r>
      <w:r w:rsidR="00AB3116">
        <w:t xml:space="preserve"> odvíjela</w:t>
      </w:r>
      <w:r w:rsidR="0013468C">
        <w:t xml:space="preserve"> by se</w:t>
      </w:r>
      <w:r w:rsidR="00AB3116">
        <w:t xml:space="preserve"> od autorské</w:t>
      </w:r>
      <w:r w:rsidR="00D7478C">
        <w:t>ho zákona č. 121/2000 Sb.</w:t>
      </w:r>
    </w:p>
    <w:p w14:paraId="27821985" w14:textId="2894B255" w:rsidR="00153B95" w:rsidRDefault="00153B95" w:rsidP="00512DEB">
      <w:pPr>
        <w:pStyle w:val="Nadpis2text"/>
      </w:pPr>
      <w:bookmarkStart w:id="87" w:name="_Toc166440169"/>
      <w:r>
        <w:t>Smlouva</w:t>
      </w:r>
      <w:bookmarkEnd w:id="87"/>
    </w:p>
    <w:p w14:paraId="3F921355" w14:textId="0CE4F1CE" w:rsidR="003E5957" w:rsidRDefault="006347F7" w:rsidP="00405168">
      <w:pPr>
        <w:pStyle w:val="Textprce"/>
        <w:spacing w:after="0"/>
      </w:pPr>
      <w:r>
        <w:t>Smlouva s výtvarníkem/umělce</w:t>
      </w:r>
      <w:r w:rsidR="0013468C">
        <w:t>m</w:t>
      </w:r>
      <w:r>
        <w:t xml:space="preserve"> by měla obsahovat následující body:</w:t>
      </w:r>
    </w:p>
    <w:p w14:paraId="784F8565" w14:textId="6413AB15" w:rsidR="006347F7" w:rsidRDefault="006347F7" w:rsidP="00405168">
      <w:pPr>
        <w:pStyle w:val="Textprce"/>
        <w:numPr>
          <w:ilvl w:val="0"/>
          <w:numId w:val="26"/>
        </w:numPr>
        <w:ind w:left="714" w:hanging="357"/>
        <w:contextualSpacing/>
      </w:pPr>
      <w:r>
        <w:t>Identifikaci stran</w:t>
      </w:r>
      <w:r w:rsidR="003E5957">
        <w:t>;</w:t>
      </w:r>
    </w:p>
    <w:p w14:paraId="45E03646" w14:textId="148F2AB1" w:rsidR="006347F7" w:rsidRDefault="006347F7" w:rsidP="00405168">
      <w:pPr>
        <w:pStyle w:val="Textprce"/>
        <w:numPr>
          <w:ilvl w:val="0"/>
          <w:numId w:val="26"/>
        </w:numPr>
        <w:ind w:left="714" w:hanging="357"/>
        <w:contextualSpacing/>
      </w:pPr>
      <w:r>
        <w:t>Popis díla a jeho užití</w:t>
      </w:r>
      <w:r w:rsidR="008D534A">
        <w:t xml:space="preserve"> </w:t>
      </w:r>
      <w:r w:rsidR="003E5957">
        <w:t>(</w:t>
      </w:r>
      <w:r w:rsidR="008D534A">
        <w:t>podrobný popis díla včetně formátu, média, rozměrů</w:t>
      </w:r>
      <w:r w:rsidR="0013468C">
        <w:t>, materiálu</w:t>
      </w:r>
      <w:r w:rsidR="003E5957">
        <w:t>);</w:t>
      </w:r>
    </w:p>
    <w:p w14:paraId="730A98C8" w14:textId="054373EF" w:rsidR="006347F7" w:rsidRDefault="006347F7" w:rsidP="00405168">
      <w:pPr>
        <w:pStyle w:val="Textprce"/>
        <w:numPr>
          <w:ilvl w:val="0"/>
          <w:numId w:val="26"/>
        </w:numPr>
        <w:ind w:left="714" w:hanging="357"/>
        <w:contextualSpacing/>
      </w:pPr>
      <w:r>
        <w:lastRenderedPageBreak/>
        <w:t>Práva a licence</w:t>
      </w:r>
      <w:r w:rsidR="008D534A">
        <w:t xml:space="preserve"> </w:t>
      </w:r>
      <w:r w:rsidR="003E5957">
        <w:t>(</w:t>
      </w:r>
      <w:r w:rsidR="008D534A">
        <w:t>ustanovení se týká vlastnictví autorských práv k dílu, včetně toho, zda se autorská práva přenášejí na kupujícího nebo zůstávají u autora a jaké licence jsou poskytnuty kupujícímu pro použití díla</w:t>
      </w:r>
      <w:r w:rsidR="003E5957">
        <w:t>);</w:t>
      </w:r>
    </w:p>
    <w:p w14:paraId="088AED20" w14:textId="3E2A9A3E" w:rsidR="006347F7" w:rsidRDefault="006347F7" w:rsidP="00405168">
      <w:pPr>
        <w:pStyle w:val="Textprce"/>
        <w:numPr>
          <w:ilvl w:val="0"/>
          <w:numId w:val="26"/>
        </w:numPr>
        <w:ind w:left="714" w:hanging="357"/>
        <w:contextualSpacing/>
      </w:pPr>
      <w:r>
        <w:t>Cena a platební podmínky</w:t>
      </w:r>
      <w:r w:rsidR="008D534A">
        <w:t xml:space="preserve"> </w:t>
      </w:r>
      <w:r w:rsidR="003E5957">
        <w:t>(</w:t>
      </w:r>
      <w:r w:rsidR="008D534A">
        <w:t>termíny, způsob platby</w:t>
      </w:r>
      <w:r w:rsidR="003E5957">
        <w:t>);</w:t>
      </w:r>
    </w:p>
    <w:p w14:paraId="331FECEF" w14:textId="2931B245" w:rsidR="006347F7" w:rsidRDefault="006347F7" w:rsidP="00405168">
      <w:pPr>
        <w:pStyle w:val="Textprce"/>
        <w:numPr>
          <w:ilvl w:val="0"/>
          <w:numId w:val="26"/>
        </w:numPr>
        <w:ind w:left="714" w:hanging="357"/>
        <w:contextualSpacing/>
      </w:pPr>
      <w:r>
        <w:t>Časový rámec plateb a užití</w:t>
      </w:r>
      <w:r w:rsidR="008D534A">
        <w:t xml:space="preserve"> </w:t>
      </w:r>
      <w:r w:rsidR="003E5957">
        <w:t>(</w:t>
      </w:r>
      <w:r w:rsidR="008D534A">
        <w:t>určení termínu dodání, zpracování, využívání díla</w:t>
      </w:r>
      <w:r w:rsidR="003E5957">
        <w:t>);</w:t>
      </w:r>
    </w:p>
    <w:p w14:paraId="3BAEB67B" w14:textId="02A53AF0" w:rsidR="006347F7" w:rsidRDefault="006347F7" w:rsidP="00405168">
      <w:pPr>
        <w:pStyle w:val="Textprce"/>
        <w:numPr>
          <w:ilvl w:val="0"/>
          <w:numId w:val="26"/>
        </w:numPr>
        <w:ind w:left="714" w:hanging="357"/>
        <w:contextualSpacing/>
      </w:pPr>
      <w:r>
        <w:t>Záruky a reklamace</w:t>
      </w:r>
      <w:r w:rsidR="008D534A">
        <w:t xml:space="preserve"> </w:t>
      </w:r>
      <w:r w:rsidR="003E5957">
        <w:t>(</w:t>
      </w:r>
      <w:r w:rsidR="008D534A">
        <w:t>eventuální záruky ohledně kvality díla, postup v případě reklamace</w:t>
      </w:r>
      <w:r w:rsidR="003E5957">
        <w:t>);</w:t>
      </w:r>
    </w:p>
    <w:p w14:paraId="599F38CB" w14:textId="17D2AAE8" w:rsidR="006347F7" w:rsidRDefault="006347F7" w:rsidP="00405168">
      <w:pPr>
        <w:pStyle w:val="Textprce"/>
        <w:numPr>
          <w:ilvl w:val="0"/>
          <w:numId w:val="26"/>
        </w:numPr>
        <w:ind w:left="714" w:hanging="357"/>
        <w:contextualSpacing/>
      </w:pPr>
      <w:r>
        <w:t>Ochrana soukromí a ochrana díla</w:t>
      </w:r>
      <w:r w:rsidR="003E5957">
        <w:t>;</w:t>
      </w:r>
    </w:p>
    <w:p w14:paraId="0AA55F2B" w14:textId="5E99F329" w:rsidR="006347F7" w:rsidRDefault="006347F7" w:rsidP="00405168">
      <w:pPr>
        <w:pStyle w:val="Textprce"/>
        <w:numPr>
          <w:ilvl w:val="0"/>
          <w:numId w:val="26"/>
        </w:numPr>
        <w:ind w:left="714" w:hanging="357"/>
        <w:contextualSpacing/>
      </w:pPr>
      <w:r>
        <w:t>Možnosti zrušení smlouvy</w:t>
      </w:r>
      <w:r w:rsidR="008D534A">
        <w:t xml:space="preserve"> </w:t>
      </w:r>
      <w:r w:rsidR="003E5957">
        <w:t>(</w:t>
      </w:r>
      <w:r w:rsidR="008D534A">
        <w:t>podmínky pro případně ukončení spolupráce</w:t>
      </w:r>
      <w:r w:rsidR="003E5957">
        <w:t>);</w:t>
      </w:r>
    </w:p>
    <w:p w14:paraId="5B2B034F" w14:textId="0165B3D0" w:rsidR="008D534A" w:rsidRDefault="006347F7" w:rsidP="00405168">
      <w:pPr>
        <w:pStyle w:val="Textprce"/>
        <w:numPr>
          <w:ilvl w:val="0"/>
          <w:numId w:val="26"/>
        </w:numPr>
        <w:ind w:left="714" w:hanging="357"/>
      </w:pPr>
      <w:r>
        <w:t>Podpisy a dat</w:t>
      </w:r>
      <w:r w:rsidR="003E5957">
        <w:t>a</w:t>
      </w:r>
      <w:r>
        <w:t>.</w:t>
      </w:r>
    </w:p>
    <w:p w14:paraId="0513004F" w14:textId="71BE9822" w:rsidR="00512DEB" w:rsidRDefault="00512DEB" w:rsidP="00405168">
      <w:pPr>
        <w:pStyle w:val="Textprce"/>
        <w:spacing w:after="0"/>
      </w:pPr>
      <w:r>
        <w:t xml:space="preserve">Ve smlouvě by neměly chybět informace, které </w:t>
      </w:r>
      <w:r w:rsidR="003E5957">
        <w:t>jsou obsaženy</w:t>
      </w:r>
      <w:r>
        <w:t xml:space="preserve"> </w:t>
      </w:r>
      <w:r w:rsidR="003E5957">
        <w:t>v</w:t>
      </w:r>
      <w:r>
        <w:t> následujících otáz</w:t>
      </w:r>
      <w:r w:rsidR="003E5957">
        <w:t>kách</w:t>
      </w:r>
      <w:r>
        <w:t>:</w:t>
      </w:r>
    </w:p>
    <w:p w14:paraId="44FF9125" w14:textId="77777777" w:rsidR="00512DEB" w:rsidRDefault="00512DEB" w:rsidP="00405168">
      <w:pPr>
        <w:pStyle w:val="Textprce"/>
        <w:numPr>
          <w:ilvl w:val="0"/>
          <w:numId w:val="15"/>
        </w:numPr>
        <w:contextualSpacing/>
      </w:pPr>
      <w:r>
        <w:t>V jakém rozsahu bude dílo použito?</w:t>
      </w:r>
    </w:p>
    <w:p w14:paraId="1B7005FF" w14:textId="77777777" w:rsidR="00512DEB" w:rsidRDefault="00512DEB" w:rsidP="00405168">
      <w:pPr>
        <w:pStyle w:val="Textprce"/>
        <w:numPr>
          <w:ilvl w:val="0"/>
          <w:numId w:val="15"/>
        </w:numPr>
        <w:contextualSpacing/>
      </w:pPr>
      <w:r>
        <w:t>V kolika kopiích se bude konečný produkt prodávat?</w:t>
      </w:r>
    </w:p>
    <w:p w14:paraId="33A2BB0A" w14:textId="77777777" w:rsidR="00512DEB" w:rsidRDefault="00512DEB" w:rsidP="00405168">
      <w:pPr>
        <w:pStyle w:val="Textprce"/>
        <w:numPr>
          <w:ilvl w:val="0"/>
          <w:numId w:val="15"/>
        </w:numPr>
        <w:contextualSpacing/>
      </w:pPr>
      <w:r>
        <w:t>Jaká bude prodejní cena produktu?</w:t>
      </w:r>
    </w:p>
    <w:p w14:paraId="04EE3957" w14:textId="77777777" w:rsidR="00512DEB" w:rsidRDefault="00512DEB" w:rsidP="00405168">
      <w:pPr>
        <w:pStyle w:val="Textprce"/>
        <w:numPr>
          <w:ilvl w:val="0"/>
          <w:numId w:val="15"/>
        </w:numPr>
        <w:contextualSpacing/>
      </w:pPr>
      <w:r>
        <w:t>Jaká bude provize z ceny produktu pro umělce?</w:t>
      </w:r>
    </w:p>
    <w:p w14:paraId="421A75C1" w14:textId="77777777" w:rsidR="00512DEB" w:rsidRDefault="00512DEB" w:rsidP="00405168">
      <w:pPr>
        <w:pStyle w:val="Textprce"/>
        <w:numPr>
          <w:ilvl w:val="0"/>
          <w:numId w:val="15"/>
        </w:numPr>
        <w:contextualSpacing/>
      </w:pPr>
      <w:r>
        <w:t>Bude každý produkt signovaný umělcem?</w:t>
      </w:r>
    </w:p>
    <w:p w14:paraId="3BEA84E0" w14:textId="7B9DF4C9" w:rsidR="0013468C" w:rsidRDefault="00512DEB" w:rsidP="00405168">
      <w:pPr>
        <w:pStyle w:val="Textprce"/>
        <w:numPr>
          <w:ilvl w:val="0"/>
          <w:numId w:val="15"/>
        </w:numPr>
        <w:ind w:left="714" w:hanging="357"/>
      </w:pPr>
      <w:r>
        <w:t>Je možné fotografie použít do marketingové kampaně tištěné i online?</w:t>
      </w:r>
    </w:p>
    <w:p w14:paraId="0B43DD51" w14:textId="5C4C6700" w:rsidR="0013468C" w:rsidRPr="0013468C" w:rsidRDefault="003E5957" w:rsidP="009D63A3">
      <w:pPr>
        <w:pStyle w:val="Textprce"/>
      </w:pPr>
      <w:r>
        <w:rPr>
          <w:color w:val="0D0D0D"/>
          <w:shd w:val="clear" w:color="auto" w:fill="FFFFFF"/>
        </w:rPr>
        <w:t>Ohledně</w:t>
      </w:r>
      <w:r w:rsidRPr="0013468C">
        <w:rPr>
          <w:color w:val="0D0D0D"/>
          <w:shd w:val="clear" w:color="auto" w:fill="FFFFFF"/>
        </w:rPr>
        <w:t xml:space="preserve"> </w:t>
      </w:r>
      <w:r w:rsidR="0013468C" w:rsidRPr="0013468C">
        <w:rPr>
          <w:color w:val="0D0D0D"/>
          <w:shd w:val="clear" w:color="auto" w:fill="FFFFFF"/>
        </w:rPr>
        <w:t xml:space="preserve">uplatňování autorského práva v českých podmínkách byl Dušan Tománek </w:t>
      </w:r>
      <w:r>
        <w:rPr>
          <w:color w:val="0D0D0D"/>
          <w:shd w:val="clear" w:color="auto" w:fill="FFFFFF"/>
        </w:rPr>
        <w:t>mírně</w:t>
      </w:r>
      <w:r w:rsidRPr="0013468C">
        <w:rPr>
          <w:color w:val="0D0D0D"/>
          <w:shd w:val="clear" w:color="auto" w:fill="FFFFFF"/>
        </w:rPr>
        <w:t xml:space="preserve"> </w:t>
      </w:r>
      <w:r w:rsidR="0013468C" w:rsidRPr="0013468C">
        <w:rPr>
          <w:color w:val="0D0D0D"/>
          <w:shd w:val="clear" w:color="auto" w:fill="FFFFFF"/>
        </w:rPr>
        <w:t xml:space="preserve">skeptický a vlastně nevěděl, co by do smlouvy měl uvést. Projekt CMYK byl nakonec zahrnut do </w:t>
      </w:r>
      <w:r w:rsidR="00153B95">
        <w:rPr>
          <w:color w:val="0D0D0D"/>
          <w:shd w:val="clear" w:color="auto" w:fill="FFFFFF"/>
        </w:rPr>
        <w:t>smlouvy a rozpočtu</w:t>
      </w:r>
      <w:r w:rsidR="0013468C" w:rsidRPr="0013468C">
        <w:rPr>
          <w:color w:val="0D0D0D"/>
          <w:shd w:val="clear" w:color="auto" w:fill="FFFFFF"/>
        </w:rPr>
        <w:t xml:space="preserve"> celé výstavy, avšak jako samostatný počin by se bez smlouvy neobešel. Nejlépe </w:t>
      </w:r>
      <w:r w:rsidR="00153B95">
        <w:rPr>
          <w:color w:val="0D0D0D"/>
          <w:shd w:val="clear" w:color="auto" w:fill="FFFFFF"/>
        </w:rPr>
        <w:t>je smlouvu sepsat s pomocí</w:t>
      </w:r>
      <w:r w:rsidR="0013468C" w:rsidRPr="0013468C">
        <w:rPr>
          <w:color w:val="0D0D0D"/>
          <w:shd w:val="clear" w:color="auto" w:fill="FFFFFF"/>
        </w:rPr>
        <w:t xml:space="preserve"> právník</w:t>
      </w:r>
      <w:r w:rsidR="00153B95">
        <w:rPr>
          <w:color w:val="0D0D0D"/>
          <w:shd w:val="clear" w:color="auto" w:fill="FFFFFF"/>
        </w:rPr>
        <w:t>a</w:t>
      </w:r>
      <w:r w:rsidR="0013468C" w:rsidRPr="0013468C">
        <w:rPr>
          <w:color w:val="0D0D0D"/>
          <w:shd w:val="clear" w:color="auto" w:fill="FFFFFF"/>
        </w:rPr>
        <w:t xml:space="preserve"> specializující</w:t>
      </w:r>
      <w:r>
        <w:rPr>
          <w:color w:val="0D0D0D"/>
          <w:shd w:val="clear" w:color="auto" w:fill="FFFFFF"/>
        </w:rPr>
        <w:t>ho</w:t>
      </w:r>
      <w:r w:rsidR="0013468C" w:rsidRPr="0013468C">
        <w:rPr>
          <w:color w:val="0D0D0D"/>
          <w:shd w:val="clear" w:color="auto" w:fill="FFFFFF"/>
        </w:rPr>
        <w:t xml:space="preserve"> se na autorské právo.</w:t>
      </w:r>
    </w:p>
    <w:p w14:paraId="31A95FF4" w14:textId="7DC0BB5A" w:rsidR="00512DEB" w:rsidRDefault="00FC253E" w:rsidP="00512DEB">
      <w:pPr>
        <w:pStyle w:val="Nadpis2text"/>
      </w:pPr>
      <w:bookmarkStart w:id="88" w:name="_Toc166440170"/>
      <w:r>
        <w:t>Cenový rozklad</w:t>
      </w:r>
      <w:bookmarkEnd w:id="88"/>
    </w:p>
    <w:p w14:paraId="5468570E" w14:textId="1FA07DEE" w:rsidR="0013468C" w:rsidRDefault="005338AD" w:rsidP="009D63A3">
      <w:pPr>
        <w:pStyle w:val="Textprce"/>
      </w:pPr>
      <w:r>
        <w:t>Cenový rozklad je důležitý nástroj pro analýzu nákladů a určení konečné ceny produkt</w:t>
      </w:r>
      <w:r w:rsidR="00D12BD9">
        <w:t>ů,</w:t>
      </w:r>
      <w:r w:rsidR="006347F7">
        <w:t xml:space="preserve"> a</w:t>
      </w:r>
      <w:r w:rsidR="003E5957">
        <w:t> </w:t>
      </w:r>
      <w:r w:rsidR="006347F7">
        <w:t>to jak pro designéra, umělce i řemeslníka, pokud chce ve své práci pokračovat a uvádět v život nové produkty a projekty.</w:t>
      </w:r>
      <w:r w:rsidR="002A2D99">
        <w:t xml:space="preserve"> Jedn</w:t>
      </w:r>
      <w:r w:rsidR="00405168">
        <w:t>ou</w:t>
      </w:r>
      <w:r w:rsidR="002A2D99">
        <w:t xml:space="preserve"> z </w:t>
      </w:r>
      <w:r w:rsidR="00405168">
        <w:t>možností</w:t>
      </w:r>
      <w:r w:rsidR="002A2D99">
        <w:t xml:space="preserve"> je využití programu Excel. </w:t>
      </w:r>
    </w:p>
    <w:p w14:paraId="4090724D" w14:textId="07F4C64E" w:rsidR="005338AD" w:rsidRPr="0013468C" w:rsidRDefault="002A2D99" w:rsidP="005338AD">
      <w:pPr>
        <w:pStyle w:val="Textprce"/>
        <w:rPr>
          <w:i/>
          <w:iCs/>
        </w:rPr>
      </w:pPr>
      <w:r w:rsidRPr="0013468C">
        <w:rPr>
          <w:i/>
          <w:iCs/>
        </w:rPr>
        <w:t>A k čemu nám cenový rozklad pomůže?</w:t>
      </w:r>
    </w:p>
    <w:p w14:paraId="65AAE262" w14:textId="677288D0" w:rsidR="00AA588A" w:rsidRDefault="00AA588A" w:rsidP="00405168">
      <w:pPr>
        <w:pStyle w:val="Textprce"/>
        <w:numPr>
          <w:ilvl w:val="0"/>
          <w:numId w:val="17"/>
        </w:numPr>
        <w:ind w:left="714" w:hanging="357"/>
        <w:contextualSpacing/>
      </w:pPr>
      <w:r>
        <w:t>Stanovení ceny produktu nám pomáhá pochopit, kolik výroba stojí, jak</w:t>
      </w:r>
      <w:r w:rsidR="00405168">
        <w:t>ého</w:t>
      </w:r>
      <w:r>
        <w:t xml:space="preserve"> zisk</w:t>
      </w:r>
      <w:r w:rsidR="00405168">
        <w:t>u</w:t>
      </w:r>
      <w:r w:rsidR="006347F7">
        <w:t xml:space="preserve"> můžeme dosáhnout při určité ceně</w:t>
      </w:r>
      <w:r w:rsidR="004C12F7">
        <w:t xml:space="preserve"> a v určitém objemu prodeje.</w:t>
      </w:r>
    </w:p>
    <w:p w14:paraId="4877AB9C" w14:textId="6F33AC1B" w:rsidR="006347F7" w:rsidRDefault="006347F7" w:rsidP="00405168">
      <w:pPr>
        <w:pStyle w:val="Textprce"/>
        <w:numPr>
          <w:ilvl w:val="0"/>
          <w:numId w:val="17"/>
        </w:numPr>
        <w:ind w:left="714" w:hanging="357"/>
        <w:contextualSpacing/>
      </w:pPr>
      <w:r>
        <w:t>Vyhodnocení nákladů</w:t>
      </w:r>
      <w:r w:rsidR="003E5957">
        <w:t xml:space="preserve"> </w:t>
      </w:r>
      <w:r>
        <w:t>umožňuje detailně zanalyzovat, jaké náklady souvisejí s konkrétními položkami a je důležitým podkladem pro nacházení jiných, levnějších alternativ, pokud je to třeba a zařazení mezi konkurenci.</w:t>
      </w:r>
    </w:p>
    <w:p w14:paraId="465B67FE" w14:textId="2C5E6B2A" w:rsidR="006347F7" w:rsidRDefault="006347F7" w:rsidP="00405168">
      <w:pPr>
        <w:pStyle w:val="Textprce"/>
        <w:numPr>
          <w:ilvl w:val="0"/>
          <w:numId w:val="17"/>
        </w:numPr>
        <w:ind w:left="714" w:hanging="357"/>
        <w:contextualSpacing/>
      </w:pPr>
      <w:r>
        <w:lastRenderedPageBreak/>
        <w:t>Plánování marketingové strategie vychází z cenového rozkladu a umožňuje identifikovat cílové skupiny a marketingové taktiky.</w:t>
      </w:r>
    </w:p>
    <w:p w14:paraId="56191B42" w14:textId="5DC63314" w:rsidR="006347F7" w:rsidRDefault="006347F7" w:rsidP="00405168">
      <w:pPr>
        <w:pStyle w:val="Textprce"/>
        <w:numPr>
          <w:ilvl w:val="0"/>
          <w:numId w:val="17"/>
        </w:numPr>
        <w:ind w:left="714" w:hanging="357"/>
        <w:contextualSpacing/>
      </w:pPr>
      <w:r>
        <w:t>Rozhodování o investicích nutně navazuje na rozklad ceny a výpočet zisku.</w:t>
      </w:r>
    </w:p>
    <w:p w14:paraId="1C581EA4" w14:textId="27D50E11" w:rsidR="005338AD" w:rsidRDefault="002A2D99" w:rsidP="00405168">
      <w:pPr>
        <w:pStyle w:val="Textprce"/>
        <w:numPr>
          <w:ilvl w:val="0"/>
          <w:numId w:val="17"/>
        </w:numPr>
        <w:ind w:left="714" w:hanging="357"/>
        <w:contextualSpacing/>
      </w:pPr>
      <w:r>
        <w:t>Cenový rozklad je nezbytný pro zadavatele zakázky</w:t>
      </w:r>
      <w:r w:rsidR="00A454CB">
        <w:t>, jako informace nezbytná pro rozhodnutí, zda v projektu pokračovat</w:t>
      </w:r>
      <w:r w:rsidR="002C1471">
        <w:t xml:space="preserve"> a měl by předcházet samotn</w:t>
      </w:r>
      <w:r w:rsidR="0080651B">
        <w:t>ému</w:t>
      </w:r>
      <w:r w:rsidR="002C1471">
        <w:t xml:space="preserve"> začát</w:t>
      </w:r>
      <w:r w:rsidR="0080651B">
        <w:t>ku</w:t>
      </w:r>
      <w:r w:rsidR="002C1471">
        <w:t xml:space="preserve"> projektu.</w:t>
      </w:r>
    </w:p>
    <w:p w14:paraId="1AA25204" w14:textId="2EABF59A" w:rsidR="00216ECB" w:rsidRDefault="002A2D99" w:rsidP="00216ECB">
      <w:pPr>
        <w:pStyle w:val="Nadpis3text"/>
      </w:pPr>
      <w:bookmarkStart w:id="89" w:name="_Toc166440171"/>
      <w:r>
        <w:t>Cenový rozklad CMYK</w:t>
      </w:r>
      <w:bookmarkEnd w:id="89"/>
      <w:r w:rsidR="00756CAF">
        <w:t xml:space="preserve"> </w:t>
      </w:r>
    </w:p>
    <w:p w14:paraId="1A0FE4A7" w14:textId="39C0B391" w:rsidR="0081360B" w:rsidRDefault="0081360B" w:rsidP="0081360B">
      <w:pPr>
        <w:pStyle w:val="Textprce"/>
      </w:pPr>
      <w:r>
        <w:t>V rozkladu ceny pro jednu kabelku kolekce CMYK nechybí náklady na materiál, tisk, grafické úpravy, samotn</w:t>
      </w:r>
      <w:r w:rsidR="0080651B">
        <w:t>ou</w:t>
      </w:r>
      <w:r>
        <w:t xml:space="preserve"> výrob</w:t>
      </w:r>
      <w:r w:rsidR="0080651B">
        <w:t>u</w:t>
      </w:r>
      <w:r>
        <w:t>, a především autorské honoráře fotografa a designéra. V následující tabulce, která vychází z původního rozpočtu</w:t>
      </w:r>
      <w:r w:rsidR="0080651B">
        <w:t>,</w:t>
      </w:r>
      <w:r>
        <w:t xml:space="preserve"> zásadně chybí položka pro marketing, a to jak focení produktu, tak i případná kampaň nebo podpora prodeje. Konečná cena při výrobě 12 ks tak vychází na prodejní cenu 5</w:t>
      </w:r>
      <w:r w:rsidR="0080651B">
        <w:t> </w:t>
      </w:r>
      <w:r>
        <w:t>745</w:t>
      </w:r>
      <w:r w:rsidR="0080651B">
        <w:t> </w:t>
      </w:r>
      <w:r>
        <w:t>Kč, při výrobě 100 ks klesá na 4</w:t>
      </w:r>
      <w:r w:rsidR="0080651B">
        <w:t> </w:t>
      </w:r>
      <w:r>
        <w:t>028</w:t>
      </w:r>
      <w:r w:rsidR="0080651B">
        <w:t> </w:t>
      </w:r>
      <w:r>
        <w:t xml:space="preserve">Kč a </w:t>
      </w:r>
      <w:r w:rsidR="0079134D">
        <w:t>k částce 3</w:t>
      </w:r>
      <w:r w:rsidR="0080651B">
        <w:t> </w:t>
      </w:r>
      <w:r w:rsidR="0079134D">
        <w:t>818</w:t>
      </w:r>
      <w:r w:rsidR="0080651B">
        <w:t> </w:t>
      </w:r>
      <w:r w:rsidR="0079134D">
        <w:t>Kč za kus se dostává při výrobě 1</w:t>
      </w:r>
      <w:r w:rsidR="0080651B">
        <w:t> </w:t>
      </w:r>
      <w:r w:rsidR="0079134D">
        <w:t>000</w:t>
      </w:r>
      <w:r w:rsidR="009D63A3">
        <w:t xml:space="preserve"> </w:t>
      </w:r>
      <w:r w:rsidR="0079134D">
        <w:t xml:space="preserve">ks. </w:t>
      </w:r>
    </w:p>
    <w:p w14:paraId="19C5534E" w14:textId="5B2D71B9" w:rsidR="009D63A3" w:rsidRDefault="009D63A3" w:rsidP="006A2319">
      <w:pPr>
        <w:pStyle w:val="Titulek"/>
        <w:keepNext/>
        <w:jc w:val="left"/>
      </w:pPr>
      <w:bookmarkStart w:id="90" w:name="_Toc166201949"/>
      <w:r>
        <w:t xml:space="preserve">Tabulka </w:t>
      </w:r>
      <w:r>
        <w:fldChar w:fldCharType="begin"/>
      </w:r>
      <w:r>
        <w:instrText xml:space="preserve"> SEQ Tabulka \* ARABIC </w:instrText>
      </w:r>
      <w:r>
        <w:fldChar w:fldCharType="separate"/>
      </w:r>
      <w:r w:rsidR="00301D89">
        <w:rPr>
          <w:noProof/>
        </w:rPr>
        <w:t>1</w:t>
      </w:r>
      <w:r>
        <w:rPr>
          <w:noProof/>
        </w:rPr>
        <w:fldChar w:fldCharType="end"/>
      </w:r>
      <w:r>
        <w:t xml:space="preserve"> Cenový rozklad kolekce CMYK</w:t>
      </w:r>
      <w:bookmarkEnd w:id="90"/>
    </w:p>
    <w:tbl>
      <w:tblPr>
        <w:tblW w:w="8110" w:type="dxa"/>
        <w:tblCellMar>
          <w:left w:w="70" w:type="dxa"/>
          <w:right w:w="70" w:type="dxa"/>
        </w:tblCellMar>
        <w:tblLook w:val="04A0" w:firstRow="1" w:lastRow="0" w:firstColumn="1" w:lastColumn="0" w:noHBand="0" w:noVBand="1"/>
      </w:tblPr>
      <w:tblGrid>
        <w:gridCol w:w="582"/>
        <w:gridCol w:w="910"/>
        <w:gridCol w:w="433"/>
        <w:gridCol w:w="744"/>
        <w:gridCol w:w="452"/>
        <w:gridCol w:w="460"/>
        <w:gridCol w:w="400"/>
        <w:gridCol w:w="640"/>
        <w:gridCol w:w="584"/>
        <w:gridCol w:w="420"/>
        <w:gridCol w:w="740"/>
        <w:gridCol w:w="826"/>
        <w:gridCol w:w="1220"/>
      </w:tblGrid>
      <w:tr w:rsidR="00F63E5C" w14:paraId="3ED308A4" w14:textId="77777777" w:rsidTr="00F63E5C">
        <w:trPr>
          <w:trHeight w:val="180"/>
        </w:trPr>
        <w:tc>
          <w:tcPr>
            <w:tcW w:w="57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2483A7B"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KUSOVNÍK</w:t>
            </w:r>
          </w:p>
        </w:tc>
        <w:tc>
          <w:tcPr>
            <w:tcW w:w="910" w:type="dxa"/>
            <w:tcBorders>
              <w:top w:val="single" w:sz="8" w:space="0" w:color="auto"/>
              <w:left w:val="nil"/>
              <w:bottom w:val="single" w:sz="4" w:space="0" w:color="auto"/>
              <w:right w:val="single" w:sz="4" w:space="0" w:color="auto"/>
            </w:tcBorders>
            <w:shd w:val="clear" w:color="auto" w:fill="auto"/>
            <w:noWrap/>
            <w:vAlign w:val="bottom"/>
            <w:hideMark/>
          </w:tcPr>
          <w:p w14:paraId="37F86191"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KOMPONENTA</w:t>
            </w:r>
          </w:p>
        </w:tc>
        <w:tc>
          <w:tcPr>
            <w:tcW w:w="360" w:type="dxa"/>
            <w:tcBorders>
              <w:top w:val="single" w:sz="8" w:space="0" w:color="auto"/>
              <w:left w:val="nil"/>
              <w:bottom w:val="single" w:sz="4" w:space="0" w:color="auto"/>
              <w:right w:val="single" w:sz="4" w:space="0" w:color="auto"/>
            </w:tcBorders>
            <w:shd w:val="clear" w:color="auto" w:fill="auto"/>
            <w:noWrap/>
            <w:vAlign w:val="bottom"/>
            <w:hideMark/>
          </w:tcPr>
          <w:p w14:paraId="4EC3CC32"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BARVA</w:t>
            </w:r>
          </w:p>
        </w:tc>
        <w:tc>
          <w:tcPr>
            <w:tcW w:w="744" w:type="dxa"/>
            <w:tcBorders>
              <w:top w:val="single" w:sz="8" w:space="0" w:color="auto"/>
              <w:left w:val="nil"/>
              <w:bottom w:val="single" w:sz="4" w:space="0" w:color="auto"/>
              <w:right w:val="single" w:sz="4" w:space="0" w:color="auto"/>
            </w:tcBorders>
            <w:shd w:val="clear" w:color="auto" w:fill="auto"/>
            <w:noWrap/>
            <w:vAlign w:val="bottom"/>
            <w:hideMark/>
          </w:tcPr>
          <w:p w14:paraId="487D6FCF"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POZNÁMKA</w:t>
            </w:r>
          </w:p>
        </w:tc>
        <w:tc>
          <w:tcPr>
            <w:tcW w:w="342" w:type="dxa"/>
            <w:tcBorders>
              <w:top w:val="single" w:sz="8" w:space="0" w:color="auto"/>
              <w:left w:val="nil"/>
              <w:bottom w:val="single" w:sz="4" w:space="0" w:color="auto"/>
              <w:right w:val="single" w:sz="4" w:space="0" w:color="auto"/>
            </w:tcBorders>
            <w:shd w:val="clear" w:color="auto" w:fill="auto"/>
            <w:noWrap/>
            <w:vAlign w:val="bottom"/>
            <w:hideMark/>
          </w:tcPr>
          <w:p w14:paraId="0F372348"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počet kusů v sestavě</w:t>
            </w:r>
          </w:p>
        </w:tc>
        <w:tc>
          <w:tcPr>
            <w:tcW w:w="460" w:type="dxa"/>
            <w:tcBorders>
              <w:top w:val="single" w:sz="8" w:space="0" w:color="auto"/>
              <w:left w:val="nil"/>
              <w:bottom w:val="single" w:sz="4" w:space="0" w:color="auto"/>
              <w:right w:val="single" w:sz="4" w:space="0" w:color="auto"/>
            </w:tcBorders>
            <w:shd w:val="clear" w:color="auto" w:fill="auto"/>
            <w:noWrap/>
            <w:vAlign w:val="bottom"/>
            <w:hideMark/>
          </w:tcPr>
          <w:p w14:paraId="515134C8"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m</w:t>
            </w:r>
          </w:p>
        </w:tc>
        <w:tc>
          <w:tcPr>
            <w:tcW w:w="400" w:type="dxa"/>
            <w:tcBorders>
              <w:top w:val="single" w:sz="8" w:space="0" w:color="auto"/>
              <w:left w:val="nil"/>
              <w:bottom w:val="single" w:sz="4" w:space="0" w:color="auto"/>
              <w:right w:val="single" w:sz="4" w:space="0" w:color="auto"/>
            </w:tcBorders>
            <w:shd w:val="clear" w:color="auto" w:fill="auto"/>
            <w:noWrap/>
            <w:vAlign w:val="bottom"/>
            <w:hideMark/>
          </w:tcPr>
          <w:p w14:paraId="3362BC44"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m</w:t>
            </w:r>
          </w:p>
        </w:tc>
        <w:tc>
          <w:tcPr>
            <w:tcW w:w="640" w:type="dxa"/>
            <w:tcBorders>
              <w:top w:val="single" w:sz="8" w:space="0" w:color="auto"/>
              <w:left w:val="nil"/>
              <w:bottom w:val="single" w:sz="4" w:space="0" w:color="auto"/>
              <w:right w:val="single" w:sz="4" w:space="0" w:color="auto"/>
            </w:tcBorders>
            <w:shd w:val="clear" w:color="auto" w:fill="auto"/>
            <w:noWrap/>
            <w:vAlign w:val="bottom"/>
            <w:hideMark/>
          </w:tcPr>
          <w:p w14:paraId="6DDD4DD9"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xml:space="preserve">ROZMĚR + </w:t>
            </w:r>
            <w:proofErr w:type="gramStart"/>
            <w:r>
              <w:rPr>
                <w:rFonts w:ascii="Calibri" w:hAnsi="Calibri" w:cs="Calibri"/>
                <w:b/>
                <w:bCs/>
                <w:color w:val="000000"/>
                <w:sz w:val="10"/>
                <w:szCs w:val="10"/>
              </w:rPr>
              <w:t>10%</w:t>
            </w:r>
            <w:proofErr w:type="gramEnd"/>
          </w:p>
        </w:tc>
        <w:tc>
          <w:tcPr>
            <w:tcW w:w="474" w:type="dxa"/>
            <w:tcBorders>
              <w:top w:val="single" w:sz="8" w:space="0" w:color="auto"/>
              <w:left w:val="nil"/>
              <w:bottom w:val="single" w:sz="4" w:space="0" w:color="auto"/>
              <w:right w:val="single" w:sz="4" w:space="0" w:color="auto"/>
            </w:tcBorders>
            <w:shd w:val="clear" w:color="auto" w:fill="auto"/>
            <w:noWrap/>
            <w:vAlign w:val="bottom"/>
            <w:hideMark/>
          </w:tcPr>
          <w:p w14:paraId="5E00732B"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JEDNOTKA</w:t>
            </w:r>
          </w:p>
        </w:tc>
        <w:tc>
          <w:tcPr>
            <w:tcW w:w="420" w:type="dxa"/>
            <w:tcBorders>
              <w:top w:val="single" w:sz="8" w:space="0" w:color="auto"/>
              <w:left w:val="nil"/>
              <w:bottom w:val="single" w:sz="4" w:space="0" w:color="auto"/>
              <w:right w:val="single" w:sz="4" w:space="0" w:color="auto"/>
            </w:tcBorders>
            <w:shd w:val="clear" w:color="auto" w:fill="auto"/>
            <w:noWrap/>
            <w:vAlign w:val="bottom"/>
            <w:hideMark/>
          </w:tcPr>
          <w:p w14:paraId="524F23D8"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cena</w:t>
            </w:r>
          </w:p>
        </w:tc>
        <w:tc>
          <w:tcPr>
            <w:tcW w:w="740" w:type="dxa"/>
            <w:tcBorders>
              <w:top w:val="single" w:sz="8" w:space="0" w:color="auto"/>
              <w:left w:val="nil"/>
              <w:bottom w:val="single" w:sz="4" w:space="0" w:color="auto"/>
              <w:right w:val="single" w:sz="4" w:space="0" w:color="auto"/>
            </w:tcBorders>
            <w:shd w:val="clear" w:color="auto" w:fill="auto"/>
            <w:noWrap/>
            <w:vAlign w:val="bottom"/>
            <w:hideMark/>
          </w:tcPr>
          <w:p w14:paraId="411EEC89"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xml:space="preserve"> JEDNOTKOVÁ CENA</w:t>
            </w:r>
          </w:p>
        </w:tc>
        <w:tc>
          <w:tcPr>
            <w:tcW w:w="826" w:type="dxa"/>
            <w:tcBorders>
              <w:top w:val="single" w:sz="8" w:space="0" w:color="auto"/>
              <w:left w:val="nil"/>
              <w:bottom w:val="single" w:sz="4" w:space="0" w:color="auto"/>
              <w:right w:val="single" w:sz="4" w:space="0" w:color="auto"/>
            </w:tcBorders>
            <w:shd w:val="clear" w:color="auto" w:fill="auto"/>
            <w:noWrap/>
            <w:vAlign w:val="bottom"/>
            <w:hideMark/>
          </w:tcPr>
          <w:p w14:paraId="5A652028"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s DPH</w:t>
            </w:r>
          </w:p>
        </w:tc>
        <w:tc>
          <w:tcPr>
            <w:tcW w:w="1220" w:type="dxa"/>
            <w:tcBorders>
              <w:top w:val="single" w:sz="8" w:space="0" w:color="auto"/>
              <w:left w:val="nil"/>
              <w:bottom w:val="single" w:sz="4" w:space="0" w:color="auto"/>
              <w:right w:val="single" w:sz="8" w:space="0" w:color="auto"/>
            </w:tcBorders>
            <w:shd w:val="clear" w:color="auto" w:fill="auto"/>
            <w:noWrap/>
            <w:vAlign w:val="bottom"/>
            <w:hideMark/>
          </w:tcPr>
          <w:p w14:paraId="748F76F2"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DODAVATEL</w:t>
            </w:r>
          </w:p>
        </w:tc>
      </w:tr>
      <w:tr w:rsidR="00F63E5C" w14:paraId="5E373B06" w14:textId="77777777" w:rsidTr="00F63E5C">
        <w:trPr>
          <w:trHeight w:val="180"/>
        </w:trPr>
        <w:tc>
          <w:tcPr>
            <w:tcW w:w="574" w:type="dxa"/>
            <w:tcBorders>
              <w:top w:val="nil"/>
              <w:left w:val="single" w:sz="8" w:space="0" w:color="auto"/>
              <w:bottom w:val="single" w:sz="4" w:space="0" w:color="auto"/>
              <w:right w:val="single" w:sz="4" w:space="0" w:color="auto"/>
            </w:tcBorders>
            <w:shd w:val="clear" w:color="000000" w:fill="000000"/>
            <w:noWrap/>
            <w:vAlign w:val="bottom"/>
            <w:hideMark/>
          </w:tcPr>
          <w:p w14:paraId="40FF569E" w14:textId="77777777" w:rsidR="00F63E5C" w:rsidRDefault="00F63E5C">
            <w:pPr>
              <w:jc w:val="center"/>
              <w:rPr>
                <w:rFonts w:ascii="Calibri" w:hAnsi="Calibri" w:cs="Calibri"/>
                <w:b/>
                <w:bCs/>
                <w:sz w:val="10"/>
                <w:szCs w:val="10"/>
              </w:rPr>
            </w:pPr>
            <w:r>
              <w:rPr>
                <w:rFonts w:ascii="Calibri" w:hAnsi="Calibri" w:cs="Calibri"/>
                <w:b/>
                <w:bCs/>
                <w:sz w:val="10"/>
                <w:szCs w:val="10"/>
              </w:rPr>
              <w:t> </w:t>
            </w:r>
          </w:p>
        </w:tc>
        <w:tc>
          <w:tcPr>
            <w:tcW w:w="910" w:type="dxa"/>
            <w:tcBorders>
              <w:top w:val="nil"/>
              <w:left w:val="nil"/>
              <w:bottom w:val="single" w:sz="4" w:space="0" w:color="auto"/>
              <w:right w:val="single" w:sz="4" w:space="0" w:color="auto"/>
            </w:tcBorders>
            <w:shd w:val="clear" w:color="000000" w:fill="000000"/>
            <w:noWrap/>
            <w:vAlign w:val="bottom"/>
            <w:hideMark/>
          </w:tcPr>
          <w:p w14:paraId="1EAAB97A" w14:textId="77777777" w:rsidR="00F63E5C" w:rsidRDefault="00F63E5C">
            <w:pPr>
              <w:rPr>
                <w:rFonts w:ascii="Calibri" w:hAnsi="Calibri" w:cs="Calibri"/>
                <w:sz w:val="10"/>
                <w:szCs w:val="10"/>
              </w:rPr>
            </w:pPr>
            <w:r>
              <w:rPr>
                <w:rFonts w:ascii="Calibri" w:hAnsi="Calibri" w:cs="Calibri"/>
                <w:sz w:val="10"/>
                <w:szCs w:val="10"/>
              </w:rPr>
              <w:t> </w:t>
            </w:r>
          </w:p>
        </w:tc>
        <w:tc>
          <w:tcPr>
            <w:tcW w:w="360" w:type="dxa"/>
            <w:tcBorders>
              <w:top w:val="nil"/>
              <w:left w:val="nil"/>
              <w:bottom w:val="single" w:sz="4" w:space="0" w:color="auto"/>
              <w:right w:val="single" w:sz="4" w:space="0" w:color="auto"/>
            </w:tcBorders>
            <w:shd w:val="clear" w:color="000000" w:fill="000000"/>
            <w:noWrap/>
            <w:vAlign w:val="bottom"/>
            <w:hideMark/>
          </w:tcPr>
          <w:p w14:paraId="169A3B24" w14:textId="77777777" w:rsidR="00F63E5C" w:rsidRDefault="00F63E5C">
            <w:pPr>
              <w:rPr>
                <w:rFonts w:ascii="Calibri" w:hAnsi="Calibri" w:cs="Calibri"/>
                <w:sz w:val="10"/>
                <w:szCs w:val="10"/>
              </w:rPr>
            </w:pPr>
            <w:r>
              <w:rPr>
                <w:rFonts w:ascii="Calibri" w:hAnsi="Calibri" w:cs="Calibri"/>
                <w:sz w:val="10"/>
                <w:szCs w:val="10"/>
              </w:rPr>
              <w:t> </w:t>
            </w:r>
          </w:p>
        </w:tc>
        <w:tc>
          <w:tcPr>
            <w:tcW w:w="744" w:type="dxa"/>
            <w:tcBorders>
              <w:top w:val="nil"/>
              <w:left w:val="nil"/>
              <w:bottom w:val="single" w:sz="4" w:space="0" w:color="auto"/>
              <w:right w:val="single" w:sz="4" w:space="0" w:color="auto"/>
            </w:tcBorders>
            <w:shd w:val="clear" w:color="000000" w:fill="000000"/>
            <w:noWrap/>
            <w:vAlign w:val="bottom"/>
            <w:hideMark/>
          </w:tcPr>
          <w:p w14:paraId="35DB81EF" w14:textId="77777777" w:rsidR="00F63E5C" w:rsidRDefault="00F63E5C">
            <w:pPr>
              <w:jc w:val="center"/>
              <w:rPr>
                <w:rFonts w:ascii="Calibri" w:hAnsi="Calibri" w:cs="Calibri"/>
                <w:b/>
                <w:bCs/>
                <w:sz w:val="10"/>
                <w:szCs w:val="10"/>
              </w:rPr>
            </w:pPr>
            <w:r>
              <w:rPr>
                <w:rFonts w:ascii="Calibri" w:hAnsi="Calibri" w:cs="Calibri"/>
                <w:b/>
                <w:bCs/>
                <w:sz w:val="10"/>
                <w:szCs w:val="10"/>
              </w:rPr>
              <w:t> </w:t>
            </w:r>
          </w:p>
        </w:tc>
        <w:tc>
          <w:tcPr>
            <w:tcW w:w="342" w:type="dxa"/>
            <w:tcBorders>
              <w:top w:val="nil"/>
              <w:left w:val="nil"/>
              <w:bottom w:val="single" w:sz="4" w:space="0" w:color="auto"/>
              <w:right w:val="single" w:sz="4" w:space="0" w:color="auto"/>
            </w:tcBorders>
            <w:shd w:val="clear" w:color="000000" w:fill="000000"/>
            <w:noWrap/>
            <w:vAlign w:val="bottom"/>
            <w:hideMark/>
          </w:tcPr>
          <w:p w14:paraId="41148DF5" w14:textId="77777777" w:rsidR="00F63E5C" w:rsidRDefault="00F63E5C">
            <w:pPr>
              <w:jc w:val="center"/>
              <w:rPr>
                <w:rFonts w:ascii="Calibri" w:hAnsi="Calibri" w:cs="Calibri"/>
                <w:b/>
                <w:bCs/>
                <w:sz w:val="10"/>
                <w:szCs w:val="10"/>
              </w:rPr>
            </w:pPr>
            <w:r>
              <w:rPr>
                <w:rFonts w:ascii="Calibri" w:hAnsi="Calibri" w:cs="Calibri"/>
                <w:b/>
                <w:bCs/>
                <w:sz w:val="10"/>
                <w:szCs w:val="10"/>
              </w:rPr>
              <w:t> </w:t>
            </w:r>
          </w:p>
        </w:tc>
        <w:tc>
          <w:tcPr>
            <w:tcW w:w="460" w:type="dxa"/>
            <w:tcBorders>
              <w:top w:val="nil"/>
              <w:left w:val="nil"/>
              <w:bottom w:val="single" w:sz="4" w:space="0" w:color="auto"/>
              <w:right w:val="single" w:sz="4" w:space="0" w:color="auto"/>
            </w:tcBorders>
            <w:shd w:val="clear" w:color="000000" w:fill="000000"/>
            <w:noWrap/>
            <w:vAlign w:val="bottom"/>
            <w:hideMark/>
          </w:tcPr>
          <w:p w14:paraId="4C96CB91" w14:textId="77777777" w:rsidR="00F63E5C" w:rsidRDefault="00F63E5C">
            <w:pPr>
              <w:jc w:val="center"/>
              <w:rPr>
                <w:rFonts w:ascii="Calibri" w:hAnsi="Calibri" w:cs="Calibri"/>
                <w:b/>
                <w:bCs/>
                <w:sz w:val="10"/>
                <w:szCs w:val="10"/>
              </w:rPr>
            </w:pPr>
            <w:r>
              <w:rPr>
                <w:rFonts w:ascii="Calibri" w:hAnsi="Calibri" w:cs="Calibri"/>
                <w:b/>
                <w:bCs/>
                <w:sz w:val="10"/>
                <w:szCs w:val="10"/>
              </w:rPr>
              <w:t> </w:t>
            </w:r>
          </w:p>
        </w:tc>
        <w:tc>
          <w:tcPr>
            <w:tcW w:w="400" w:type="dxa"/>
            <w:tcBorders>
              <w:top w:val="nil"/>
              <w:left w:val="nil"/>
              <w:bottom w:val="single" w:sz="4" w:space="0" w:color="auto"/>
              <w:right w:val="single" w:sz="4" w:space="0" w:color="auto"/>
            </w:tcBorders>
            <w:shd w:val="clear" w:color="000000" w:fill="000000"/>
            <w:noWrap/>
            <w:vAlign w:val="bottom"/>
            <w:hideMark/>
          </w:tcPr>
          <w:p w14:paraId="500C522A" w14:textId="77777777" w:rsidR="00F63E5C" w:rsidRDefault="00F63E5C">
            <w:pPr>
              <w:jc w:val="center"/>
              <w:rPr>
                <w:rFonts w:ascii="Calibri" w:hAnsi="Calibri" w:cs="Calibri"/>
                <w:b/>
                <w:bCs/>
                <w:sz w:val="10"/>
                <w:szCs w:val="10"/>
              </w:rPr>
            </w:pPr>
            <w:r>
              <w:rPr>
                <w:rFonts w:ascii="Calibri" w:hAnsi="Calibri" w:cs="Calibri"/>
                <w:b/>
                <w:bCs/>
                <w:sz w:val="10"/>
                <w:szCs w:val="10"/>
              </w:rPr>
              <w:t> </w:t>
            </w:r>
          </w:p>
        </w:tc>
        <w:tc>
          <w:tcPr>
            <w:tcW w:w="640" w:type="dxa"/>
            <w:tcBorders>
              <w:top w:val="nil"/>
              <w:left w:val="nil"/>
              <w:bottom w:val="single" w:sz="4" w:space="0" w:color="auto"/>
              <w:right w:val="single" w:sz="4" w:space="0" w:color="auto"/>
            </w:tcBorders>
            <w:shd w:val="clear" w:color="000000" w:fill="000000"/>
            <w:noWrap/>
            <w:vAlign w:val="bottom"/>
            <w:hideMark/>
          </w:tcPr>
          <w:p w14:paraId="03B902F5" w14:textId="77777777" w:rsidR="00F63E5C" w:rsidRDefault="00F63E5C">
            <w:pPr>
              <w:jc w:val="center"/>
              <w:rPr>
                <w:rFonts w:ascii="Calibri" w:hAnsi="Calibri" w:cs="Calibri"/>
                <w:b/>
                <w:bCs/>
                <w:sz w:val="10"/>
                <w:szCs w:val="10"/>
              </w:rPr>
            </w:pPr>
            <w:r>
              <w:rPr>
                <w:rFonts w:ascii="Calibri" w:hAnsi="Calibri" w:cs="Calibri"/>
                <w:b/>
                <w:bCs/>
                <w:sz w:val="10"/>
                <w:szCs w:val="10"/>
              </w:rPr>
              <w:t> </w:t>
            </w:r>
          </w:p>
        </w:tc>
        <w:tc>
          <w:tcPr>
            <w:tcW w:w="474" w:type="dxa"/>
            <w:tcBorders>
              <w:top w:val="nil"/>
              <w:left w:val="nil"/>
              <w:bottom w:val="single" w:sz="4" w:space="0" w:color="auto"/>
              <w:right w:val="single" w:sz="4" w:space="0" w:color="auto"/>
            </w:tcBorders>
            <w:shd w:val="clear" w:color="000000" w:fill="000000"/>
            <w:noWrap/>
            <w:vAlign w:val="bottom"/>
            <w:hideMark/>
          </w:tcPr>
          <w:p w14:paraId="6BB3217B" w14:textId="77777777" w:rsidR="00F63E5C" w:rsidRDefault="00F63E5C">
            <w:pPr>
              <w:jc w:val="center"/>
              <w:rPr>
                <w:rFonts w:ascii="Calibri" w:hAnsi="Calibri" w:cs="Calibri"/>
                <w:b/>
                <w:bCs/>
                <w:sz w:val="10"/>
                <w:szCs w:val="10"/>
              </w:rPr>
            </w:pPr>
            <w:r>
              <w:rPr>
                <w:rFonts w:ascii="Calibri" w:hAnsi="Calibri" w:cs="Calibri"/>
                <w:b/>
                <w:bCs/>
                <w:sz w:val="10"/>
                <w:szCs w:val="10"/>
              </w:rPr>
              <w:t> </w:t>
            </w:r>
          </w:p>
        </w:tc>
        <w:tc>
          <w:tcPr>
            <w:tcW w:w="420" w:type="dxa"/>
            <w:tcBorders>
              <w:top w:val="nil"/>
              <w:left w:val="nil"/>
              <w:bottom w:val="single" w:sz="4" w:space="0" w:color="auto"/>
              <w:right w:val="single" w:sz="4" w:space="0" w:color="auto"/>
            </w:tcBorders>
            <w:shd w:val="clear" w:color="000000" w:fill="000000"/>
            <w:noWrap/>
            <w:vAlign w:val="bottom"/>
            <w:hideMark/>
          </w:tcPr>
          <w:p w14:paraId="52185987" w14:textId="77777777" w:rsidR="00F63E5C" w:rsidRDefault="00F63E5C">
            <w:pPr>
              <w:jc w:val="center"/>
              <w:rPr>
                <w:rFonts w:ascii="Calibri" w:hAnsi="Calibri" w:cs="Calibri"/>
                <w:b/>
                <w:bCs/>
                <w:sz w:val="10"/>
                <w:szCs w:val="10"/>
              </w:rPr>
            </w:pPr>
            <w:r>
              <w:rPr>
                <w:rFonts w:ascii="Calibri" w:hAnsi="Calibri" w:cs="Calibri"/>
                <w:b/>
                <w:bCs/>
                <w:sz w:val="10"/>
                <w:szCs w:val="10"/>
              </w:rPr>
              <w:t> </w:t>
            </w:r>
          </w:p>
        </w:tc>
        <w:tc>
          <w:tcPr>
            <w:tcW w:w="740" w:type="dxa"/>
            <w:tcBorders>
              <w:top w:val="nil"/>
              <w:left w:val="nil"/>
              <w:bottom w:val="single" w:sz="4" w:space="0" w:color="auto"/>
              <w:right w:val="single" w:sz="4" w:space="0" w:color="auto"/>
            </w:tcBorders>
            <w:shd w:val="clear" w:color="000000" w:fill="000000"/>
            <w:noWrap/>
            <w:vAlign w:val="bottom"/>
            <w:hideMark/>
          </w:tcPr>
          <w:p w14:paraId="0B2F74FA" w14:textId="77777777" w:rsidR="00F63E5C" w:rsidRDefault="00F63E5C">
            <w:pPr>
              <w:jc w:val="center"/>
              <w:rPr>
                <w:rFonts w:ascii="Calibri" w:hAnsi="Calibri" w:cs="Calibri"/>
                <w:b/>
                <w:bCs/>
                <w:color w:val="FFFFFF"/>
                <w:sz w:val="10"/>
                <w:szCs w:val="10"/>
              </w:rPr>
            </w:pPr>
            <w:r>
              <w:rPr>
                <w:rFonts w:ascii="Calibri" w:hAnsi="Calibri" w:cs="Calibri"/>
                <w:b/>
                <w:bCs/>
                <w:color w:val="FFFFFF"/>
                <w:sz w:val="10"/>
                <w:szCs w:val="10"/>
              </w:rPr>
              <w:t>v Kč</w:t>
            </w:r>
          </w:p>
        </w:tc>
        <w:tc>
          <w:tcPr>
            <w:tcW w:w="826" w:type="dxa"/>
            <w:tcBorders>
              <w:top w:val="nil"/>
              <w:left w:val="nil"/>
              <w:bottom w:val="single" w:sz="4" w:space="0" w:color="auto"/>
              <w:right w:val="single" w:sz="4" w:space="0" w:color="auto"/>
            </w:tcBorders>
            <w:shd w:val="clear" w:color="000000" w:fill="000000"/>
            <w:noWrap/>
            <w:vAlign w:val="bottom"/>
            <w:hideMark/>
          </w:tcPr>
          <w:p w14:paraId="36A741A2" w14:textId="77777777" w:rsidR="00F63E5C" w:rsidRDefault="00F63E5C">
            <w:pPr>
              <w:jc w:val="center"/>
              <w:rPr>
                <w:rFonts w:ascii="Calibri" w:hAnsi="Calibri" w:cs="Calibri"/>
                <w:b/>
                <w:bCs/>
                <w:color w:val="FFFFFF"/>
                <w:sz w:val="10"/>
                <w:szCs w:val="10"/>
              </w:rPr>
            </w:pPr>
            <w:r>
              <w:rPr>
                <w:rFonts w:ascii="Calibri" w:hAnsi="Calibri" w:cs="Calibri"/>
                <w:b/>
                <w:bCs/>
                <w:color w:val="FFFFFF"/>
                <w:sz w:val="10"/>
                <w:szCs w:val="10"/>
              </w:rPr>
              <w:t>v Kč</w:t>
            </w:r>
          </w:p>
        </w:tc>
        <w:tc>
          <w:tcPr>
            <w:tcW w:w="1220" w:type="dxa"/>
            <w:tcBorders>
              <w:top w:val="nil"/>
              <w:left w:val="nil"/>
              <w:bottom w:val="single" w:sz="4" w:space="0" w:color="auto"/>
              <w:right w:val="single" w:sz="8" w:space="0" w:color="auto"/>
            </w:tcBorders>
            <w:shd w:val="clear" w:color="000000" w:fill="000000"/>
            <w:noWrap/>
            <w:vAlign w:val="bottom"/>
            <w:hideMark/>
          </w:tcPr>
          <w:p w14:paraId="498DC123" w14:textId="77777777" w:rsidR="00F63E5C" w:rsidRDefault="00F63E5C">
            <w:pPr>
              <w:jc w:val="center"/>
              <w:rPr>
                <w:rFonts w:ascii="Calibri" w:hAnsi="Calibri" w:cs="Calibri"/>
                <w:sz w:val="10"/>
                <w:szCs w:val="10"/>
              </w:rPr>
            </w:pPr>
            <w:r>
              <w:rPr>
                <w:rFonts w:ascii="Calibri" w:hAnsi="Calibri" w:cs="Calibri"/>
                <w:sz w:val="10"/>
                <w:szCs w:val="10"/>
              </w:rPr>
              <w:t> </w:t>
            </w:r>
          </w:p>
        </w:tc>
      </w:tr>
      <w:tr w:rsidR="00F63E5C" w14:paraId="09E502E4" w14:textId="77777777" w:rsidTr="00F63E5C">
        <w:trPr>
          <w:trHeight w:val="180"/>
        </w:trPr>
        <w:tc>
          <w:tcPr>
            <w:tcW w:w="574" w:type="dxa"/>
            <w:tcBorders>
              <w:top w:val="nil"/>
              <w:left w:val="single" w:sz="8" w:space="0" w:color="auto"/>
              <w:bottom w:val="single" w:sz="4" w:space="0" w:color="auto"/>
              <w:right w:val="single" w:sz="4" w:space="0" w:color="auto"/>
            </w:tcBorders>
            <w:shd w:val="clear" w:color="000000" w:fill="FFFF00"/>
            <w:noWrap/>
            <w:vAlign w:val="bottom"/>
            <w:hideMark/>
          </w:tcPr>
          <w:p w14:paraId="07E030D2"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CMYK</w:t>
            </w:r>
          </w:p>
        </w:tc>
        <w:tc>
          <w:tcPr>
            <w:tcW w:w="910" w:type="dxa"/>
            <w:tcBorders>
              <w:top w:val="nil"/>
              <w:left w:val="nil"/>
              <w:bottom w:val="single" w:sz="4" w:space="0" w:color="auto"/>
              <w:right w:val="single" w:sz="4" w:space="0" w:color="auto"/>
            </w:tcBorders>
            <w:shd w:val="clear" w:color="auto" w:fill="auto"/>
            <w:noWrap/>
            <w:vAlign w:val="bottom"/>
            <w:hideMark/>
          </w:tcPr>
          <w:p w14:paraId="3EBDA163"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360" w:type="dxa"/>
            <w:tcBorders>
              <w:top w:val="nil"/>
              <w:left w:val="nil"/>
              <w:bottom w:val="single" w:sz="4" w:space="0" w:color="auto"/>
              <w:right w:val="single" w:sz="4" w:space="0" w:color="auto"/>
            </w:tcBorders>
            <w:shd w:val="clear" w:color="auto" w:fill="auto"/>
            <w:noWrap/>
            <w:vAlign w:val="bottom"/>
            <w:hideMark/>
          </w:tcPr>
          <w:p w14:paraId="0BE5162E"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744" w:type="dxa"/>
            <w:tcBorders>
              <w:top w:val="nil"/>
              <w:left w:val="nil"/>
              <w:bottom w:val="single" w:sz="4" w:space="0" w:color="auto"/>
              <w:right w:val="single" w:sz="4" w:space="0" w:color="auto"/>
            </w:tcBorders>
            <w:shd w:val="clear" w:color="auto" w:fill="auto"/>
            <w:noWrap/>
            <w:vAlign w:val="bottom"/>
            <w:hideMark/>
          </w:tcPr>
          <w:p w14:paraId="6E909390"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stříhání/šití</w:t>
            </w:r>
          </w:p>
        </w:tc>
        <w:tc>
          <w:tcPr>
            <w:tcW w:w="342" w:type="dxa"/>
            <w:tcBorders>
              <w:top w:val="nil"/>
              <w:left w:val="nil"/>
              <w:bottom w:val="single" w:sz="4" w:space="0" w:color="auto"/>
              <w:right w:val="single" w:sz="4" w:space="0" w:color="auto"/>
            </w:tcBorders>
            <w:shd w:val="clear" w:color="auto" w:fill="auto"/>
            <w:noWrap/>
            <w:vAlign w:val="bottom"/>
            <w:hideMark/>
          </w:tcPr>
          <w:p w14:paraId="3B79E5A3"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60" w:type="dxa"/>
            <w:tcBorders>
              <w:top w:val="nil"/>
              <w:left w:val="nil"/>
              <w:bottom w:val="single" w:sz="4" w:space="0" w:color="auto"/>
              <w:right w:val="single" w:sz="4" w:space="0" w:color="auto"/>
            </w:tcBorders>
            <w:shd w:val="clear" w:color="auto" w:fill="auto"/>
            <w:noWrap/>
            <w:vAlign w:val="bottom"/>
            <w:hideMark/>
          </w:tcPr>
          <w:p w14:paraId="4E6B6E7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00" w:type="dxa"/>
            <w:tcBorders>
              <w:top w:val="nil"/>
              <w:left w:val="nil"/>
              <w:bottom w:val="single" w:sz="4" w:space="0" w:color="auto"/>
              <w:right w:val="single" w:sz="4" w:space="0" w:color="auto"/>
            </w:tcBorders>
            <w:shd w:val="clear" w:color="auto" w:fill="auto"/>
            <w:noWrap/>
            <w:vAlign w:val="bottom"/>
            <w:hideMark/>
          </w:tcPr>
          <w:p w14:paraId="0A799351"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640" w:type="dxa"/>
            <w:tcBorders>
              <w:top w:val="nil"/>
              <w:left w:val="nil"/>
              <w:bottom w:val="single" w:sz="4" w:space="0" w:color="auto"/>
              <w:right w:val="single" w:sz="4" w:space="0" w:color="auto"/>
            </w:tcBorders>
            <w:shd w:val="clear" w:color="auto" w:fill="auto"/>
            <w:noWrap/>
            <w:vAlign w:val="bottom"/>
            <w:hideMark/>
          </w:tcPr>
          <w:p w14:paraId="751533D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74" w:type="dxa"/>
            <w:tcBorders>
              <w:top w:val="nil"/>
              <w:left w:val="nil"/>
              <w:bottom w:val="single" w:sz="4" w:space="0" w:color="auto"/>
              <w:right w:val="single" w:sz="4" w:space="0" w:color="auto"/>
            </w:tcBorders>
            <w:shd w:val="clear" w:color="auto" w:fill="auto"/>
            <w:noWrap/>
            <w:vAlign w:val="bottom"/>
            <w:hideMark/>
          </w:tcPr>
          <w:p w14:paraId="497369EB"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20" w:type="dxa"/>
            <w:tcBorders>
              <w:top w:val="nil"/>
              <w:left w:val="nil"/>
              <w:bottom w:val="single" w:sz="4" w:space="0" w:color="auto"/>
              <w:right w:val="single" w:sz="4" w:space="0" w:color="auto"/>
            </w:tcBorders>
            <w:shd w:val="clear" w:color="auto" w:fill="auto"/>
            <w:noWrap/>
            <w:vAlign w:val="bottom"/>
            <w:hideMark/>
          </w:tcPr>
          <w:p w14:paraId="6BB344E5"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740" w:type="dxa"/>
            <w:tcBorders>
              <w:top w:val="nil"/>
              <w:left w:val="nil"/>
              <w:bottom w:val="single" w:sz="4" w:space="0" w:color="auto"/>
              <w:right w:val="single" w:sz="4" w:space="0" w:color="auto"/>
            </w:tcBorders>
            <w:shd w:val="clear" w:color="auto" w:fill="auto"/>
            <w:noWrap/>
            <w:vAlign w:val="bottom"/>
            <w:hideMark/>
          </w:tcPr>
          <w:p w14:paraId="5766EDF1"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1600</w:t>
            </w:r>
          </w:p>
        </w:tc>
        <w:tc>
          <w:tcPr>
            <w:tcW w:w="826" w:type="dxa"/>
            <w:tcBorders>
              <w:top w:val="nil"/>
              <w:left w:val="nil"/>
              <w:bottom w:val="single" w:sz="4" w:space="0" w:color="auto"/>
              <w:right w:val="single" w:sz="4" w:space="0" w:color="auto"/>
            </w:tcBorders>
            <w:shd w:val="clear" w:color="auto" w:fill="auto"/>
            <w:noWrap/>
            <w:vAlign w:val="bottom"/>
            <w:hideMark/>
          </w:tcPr>
          <w:p w14:paraId="22C30DFF"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2FFCA22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r>
      <w:tr w:rsidR="00F63E5C" w14:paraId="5084AB2A"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31ACA711" w14:textId="51CCE187" w:rsidR="00F63E5C" w:rsidRDefault="00756CAF">
            <w:pPr>
              <w:jc w:val="center"/>
              <w:rPr>
                <w:rFonts w:ascii="Calibri" w:hAnsi="Calibri" w:cs="Calibri"/>
                <w:b/>
                <w:bCs/>
                <w:color w:val="000000"/>
                <w:sz w:val="10"/>
                <w:szCs w:val="10"/>
              </w:rPr>
            </w:pPr>
            <w:r>
              <w:rPr>
                <w:rFonts w:ascii="Calibri" w:hAnsi="Calibri" w:cs="Calibri"/>
                <w:b/>
                <w:bCs/>
                <w:color w:val="000000"/>
                <w:sz w:val="10"/>
                <w:szCs w:val="10"/>
              </w:rPr>
              <w:t>Variabilní</w:t>
            </w:r>
            <w:r w:rsidR="00CD00A9">
              <w:rPr>
                <w:rFonts w:ascii="Calibri" w:hAnsi="Calibri" w:cs="Calibri"/>
                <w:b/>
                <w:bCs/>
                <w:color w:val="000000"/>
                <w:sz w:val="10"/>
                <w:szCs w:val="10"/>
              </w:rPr>
              <w:t xml:space="preserve"> náklady</w:t>
            </w:r>
          </w:p>
        </w:tc>
        <w:tc>
          <w:tcPr>
            <w:tcW w:w="910" w:type="dxa"/>
            <w:tcBorders>
              <w:top w:val="nil"/>
              <w:left w:val="nil"/>
              <w:bottom w:val="single" w:sz="4" w:space="0" w:color="auto"/>
              <w:right w:val="single" w:sz="4" w:space="0" w:color="auto"/>
            </w:tcBorders>
            <w:shd w:val="clear" w:color="auto" w:fill="auto"/>
            <w:noWrap/>
            <w:vAlign w:val="bottom"/>
            <w:hideMark/>
          </w:tcPr>
          <w:p w14:paraId="47920088" w14:textId="77777777" w:rsidR="00F63E5C" w:rsidRDefault="00F63E5C">
            <w:pPr>
              <w:rPr>
                <w:rFonts w:ascii="Calibri" w:hAnsi="Calibri" w:cs="Calibri"/>
                <w:color w:val="000000"/>
                <w:sz w:val="10"/>
                <w:szCs w:val="10"/>
              </w:rPr>
            </w:pPr>
            <w:r>
              <w:rPr>
                <w:rFonts w:ascii="Calibri" w:hAnsi="Calibri" w:cs="Calibri"/>
                <w:color w:val="000000"/>
                <w:sz w:val="10"/>
                <w:szCs w:val="10"/>
              </w:rPr>
              <w:t>Hlavní díl</w:t>
            </w:r>
          </w:p>
        </w:tc>
        <w:tc>
          <w:tcPr>
            <w:tcW w:w="360" w:type="dxa"/>
            <w:tcBorders>
              <w:top w:val="nil"/>
              <w:left w:val="nil"/>
              <w:bottom w:val="single" w:sz="4" w:space="0" w:color="auto"/>
              <w:right w:val="single" w:sz="4" w:space="0" w:color="auto"/>
            </w:tcBorders>
            <w:shd w:val="clear" w:color="auto" w:fill="auto"/>
            <w:noWrap/>
            <w:vAlign w:val="bottom"/>
            <w:hideMark/>
          </w:tcPr>
          <w:p w14:paraId="472B3494" w14:textId="77777777" w:rsidR="00F63E5C" w:rsidRDefault="00F63E5C">
            <w:pPr>
              <w:rPr>
                <w:rFonts w:ascii="Calibri" w:hAnsi="Calibri" w:cs="Calibri"/>
                <w:color w:val="000000"/>
                <w:sz w:val="10"/>
                <w:szCs w:val="10"/>
              </w:rPr>
            </w:pPr>
            <w:r>
              <w:rPr>
                <w:rFonts w:ascii="Calibri" w:hAnsi="Calibri" w:cs="Calibri"/>
                <w:color w:val="000000"/>
                <w:sz w:val="10"/>
                <w:szCs w:val="10"/>
              </w:rPr>
              <w:t>černá</w:t>
            </w:r>
          </w:p>
        </w:tc>
        <w:tc>
          <w:tcPr>
            <w:tcW w:w="744" w:type="dxa"/>
            <w:tcBorders>
              <w:top w:val="nil"/>
              <w:left w:val="nil"/>
              <w:bottom w:val="single" w:sz="4" w:space="0" w:color="auto"/>
              <w:right w:val="single" w:sz="4" w:space="0" w:color="auto"/>
            </w:tcBorders>
            <w:shd w:val="clear" w:color="auto" w:fill="auto"/>
            <w:noWrap/>
            <w:vAlign w:val="bottom"/>
            <w:hideMark/>
          </w:tcPr>
          <w:p w14:paraId="5F8CDD11" w14:textId="77777777" w:rsidR="00F63E5C" w:rsidRDefault="00F63E5C">
            <w:pPr>
              <w:jc w:val="center"/>
              <w:rPr>
                <w:rFonts w:ascii="Calibri" w:hAnsi="Calibri" w:cs="Calibri"/>
                <w:color w:val="000000"/>
                <w:sz w:val="10"/>
                <w:szCs w:val="10"/>
              </w:rPr>
            </w:pPr>
            <w:proofErr w:type="spellStart"/>
            <w:r>
              <w:rPr>
                <w:rFonts w:ascii="Calibri" w:hAnsi="Calibri" w:cs="Calibri"/>
                <w:color w:val="000000"/>
                <w:sz w:val="10"/>
                <w:szCs w:val="10"/>
              </w:rPr>
              <w:t>Tebox</w:t>
            </w:r>
            <w:proofErr w:type="spellEnd"/>
          </w:p>
        </w:tc>
        <w:tc>
          <w:tcPr>
            <w:tcW w:w="342" w:type="dxa"/>
            <w:tcBorders>
              <w:top w:val="nil"/>
              <w:left w:val="nil"/>
              <w:bottom w:val="single" w:sz="4" w:space="0" w:color="auto"/>
              <w:right w:val="single" w:sz="4" w:space="0" w:color="auto"/>
            </w:tcBorders>
            <w:shd w:val="clear" w:color="auto" w:fill="auto"/>
            <w:noWrap/>
            <w:vAlign w:val="bottom"/>
            <w:hideMark/>
          </w:tcPr>
          <w:p w14:paraId="3A09C412"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60" w:type="dxa"/>
            <w:tcBorders>
              <w:top w:val="nil"/>
              <w:left w:val="nil"/>
              <w:bottom w:val="single" w:sz="4" w:space="0" w:color="auto"/>
              <w:right w:val="single" w:sz="4" w:space="0" w:color="auto"/>
            </w:tcBorders>
            <w:shd w:val="clear" w:color="auto" w:fill="auto"/>
            <w:noWrap/>
            <w:vAlign w:val="bottom"/>
            <w:hideMark/>
          </w:tcPr>
          <w:p w14:paraId="23B3B9C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0,5</w:t>
            </w:r>
          </w:p>
        </w:tc>
        <w:tc>
          <w:tcPr>
            <w:tcW w:w="400" w:type="dxa"/>
            <w:tcBorders>
              <w:top w:val="nil"/>
              <w:left w:val="nil"/>
              <w:bottom w:val="single" w:sz="4" w:space="0" w:color="auto"/>
              <w:right w:val="single" w:sz="4" w:space="0" w:color="auto"/>
            </w:tcBorders>
            <w:shd w:val="clear" w:color="auto" w:fill="auto"/>
            <w:noWrap/>
            <w:vAlign w:val="bottom"/>
            <w:hideMark/>
          </w:tcPr>
          <w:p w14:paraId="40EB264B"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0,95</w:t>
            </w:r>
          </w:p>
        </w:tc>
        <w:tc>
          <w:tcPr>
            <w:tcW w:w="640" w:type="dxa"/>
            <w:tcBorders>
              <w:top w:val="nil"/>
              <w:left w:val="nil"/>
              <w:bottom w:val="single" w:sz="4" w:space="0" w:color="auto"/>
              <w:right w:val="single" w:sz="4" w:space="0" w:color="auto"/>
            </w:tcBorders>
            <w:shd w:val="clear" w:color="auto" w:fill="auto"/>
            <w:noWrap/>
            <w:vAlign w:val="bottom"/>
            <w:hideMark/>
          </w:tcPr>
          <w:p w14:paraId="1828CFA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0,5225</w:t>
            </w:r>
          </w:p>
        </w:tc>
        <w:tc>
          <w:tcPr>
            <w:tcW w:w="474" w:type="dxa"/>
            <w:tcBorders>
              <w:top w:val="nil"/>
              <w:left w:val="nil"/>
              <w:bottom w:val="single" w:sz="4" w:space="0" w:color="auto"/>
              <w:right w:val="single" w:sz="4" w:space="0" w:color="auto"/>
            </w:tcBorders>
            <w:shd w:val="clear" w:color="auto" w:fill="auto"/>
            <w:noWrap/>
            <w:vAlign w:val="bottom"/>
            <w:hideMark/>
          </w:tcPr>
          <w:p w14:paraId="70B333A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m2</w:t>
            </w:r>
          </w:p>
        </w:tc>
        <w:tc>
          <w:tcPr>
            <w:tcW w:w="420" w:type="dxa"/>
            <w:tcBorders>
              <w:top w:val="nil"/>
              <w:left w:val="nil"/>
              <w:bottom w:val="single" w:sz="4" w:space="0" w:color="auto"/>
              <w:right w:val="single" w:sz="4" w:space="0" w:color="auto"/>
            </w:tcBorders>
            <w:shd w:val="clear" w:color="auto" w:fill="auto"/>
            <w:noWrap/>
            <w:vAlign w:val="bottom"/>
            <w:hideMark/>
          </w:tcPr>
          <w:p w14:paraId="25D15C6B"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290</w:t>
            </w:r>
          </w:p>
        </w:tc>
        <w:tc>
          <w:tcPr>
            <w:tcW w:w="740" w:type="dxa"/>
            <w:tcBorders>
              <w:top w:val="nil"/>
              <w:left w:val="nil"/>
              <w:bottom w:val="single" w:sz="4" w:space="0" w:color="auto"/>
              <w:right w:val="single" w:sz="4" w:space="0" w:color="auto"/>
            </w:tcBorders>
            <w:shd w:val="clear" w:color="auto" w:fill="auto"/>
            <w:noWrap/>
            <w:vAlign w:val="bottom"/>
            <w:hideMark/>
          </w:tcPr>
          <w:p w14:paraId="6BD34B1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151,525</w:t>
            </w:r>
          </w:p>
        </w:tc>
        <w:tc>
          <w:tcPr>
            <w:tcW w:w="826" w:type="dxa"/>
            <w:tcBorders>
              <w:top w:val="nil"/>
              <w:left w:val="nil"/>
              <w:bottom w:val="single" w:sz="4" w:space="0" w:color="auto"/>
              <w:right w:val="single" w:sz="4" w:space="0" w:color="auto"/>
            </w:tcBorders>
            <w:shd w:val="clear" w:color="auto" w:fill="auto"/>
            <w:noWrap/>
            <w:vAlign w:val="bottom"/>
            <w:hideMark/>
          </w:tcPr>
          <w:p w14:paraId="23F57400"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1A6FDD2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TEBOX</w:t>
            </w:r>
          </w:p>
        </w:tc>
      </w:tr>
      <w:tr w:rsidR="00F63E5C" w14:paraId="26F0933F"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0CA73D5B"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06E99066" w14:textId="77777777" w:rsidR="00F63E5C" w:rsidRDefault="00F63E5C">
            <w:pPr>
              <w:rPr>
                <w:rFonts w:ascii="Calibri" w:hAnsi="Calibri" w:cs="Calibri"/>
                <w:color w:val="000000"/>
                <w:sz w:val="10"/>
                <w:szCs w:val="10"/>
              </w:rPr>
            </w:pPr>
            <w:r>
              <w:rPr>
                <w:rFonts w:ascii="Calibri" w:hAnsi="Calibri" w:cs="Calibri"/>
                <w:color w:val="000000"/>
                <w:sz w:val="10"/>
                <w:szCs w:val="10"/>
              </w:rPr>
              <w:t>Kapsa vnitřní</w:t>
            </w:r>
          </w:p>
        </w:tc>
        <w:tc>
          <w:tcPr>
            <w:tcW w:w="360" w:type="dxa"/>
            <w:tcBorders>
              <w:top w:val="nil"/>
              <w:left w:val="nil"/>
              <w:bottom w:val="single" w:sz="4" w:space="0" w:color="auto"/>
              <w:right w:val="single" w:sz="4" w:space="0" w:color="auto"/>
            </w:tcBorders>
            <w:shd w:val="clear" w:color="auto" w:fill="auto"/>
            <w:noWrap/>
            <w:vAlign w:val="bottom"/>
            <w:hideMark/>
          </w:tcPr>
          <w:p w14:paraId="49553F58" w14:textId="77777777" w:rsidR="00F63E5C" w:rsidRDefault="00F63E5C">
            <w:pPr>
              <w:rPr>
                <w:rFonts w:ascii="Calibri" w:hAnsi="Calibri" w:cs="Calibri"/>
                <w:color w:val="000000"/>
                <w:sz w:val="10"/>
                <w:szCs w:val="10"/>
              </w:rPr>
            </w:pPr>
            <w:r>
              <w:rPr>
                <w:rFonts w:ascii="Calibri" w:hAnsi="Calibri" w:cs="Calibri"/>
                <w:color w:val="000000"/>
                <w:sz w:val="10"/>
                <w:szCs w:val="10"/>
              </w:rPr>
              <w:t>černá</w:t>
            </w:r>
          </w:p>
        </w:tc>
        <w:tc>
          <w:tcPr>
            <w:tcW w:w="744" w:type="dxa"/>
            <w:tcBorders>
              <w:top w:val="nil"/>
              <w:left w:val="nil"/>
              <w:bottom w:val="single" w:sz="4" w:space="0" w:color="auto"/>
              <w:right w:val="single" w:sz="4" w:space="0" w:color="auto"/>
            </w:tcBorders>
            <w:shd w:val="clear" w:color="auto" w:fill="auto"/>
            <w:noWrap/>
            <w:vAlign w:val="bottom"/>
            <w:hideMark/>
          </w:tcPr>
          <w:p w14:paraId="666BE5D6" w14:textId="77777777" w:rsidR="00F63E5C" w:rsidRDefault="00F63E5C">
            <w:pPr>
              <w:jc w:val="center"/>
              <w:rPr>
                <w:rFonts w:ascii="Calibri" w:hAnsi="Calibri" w:cs="Calibri"/>
                <w:color w:val="000000"/>
                <w:sz w:val="10"/>
                <w:szCs w:val="10"/>
              </w:rPr>
            </w:pPr>
            <w:proofErr w:type="spellStart"/>
            <w:r>
              <w:rPr>
                <w:rFonts w:ascii="Calibri" w:hAnsi="Calibri" w:cs="Calibri"/>
                <w:color w:val="000000"/>
                <w:sz w:val="10"/>
                <w:szCs w:val="10"/>
              </w:rPr>
              <w:t>Tebox</w:t>
            </w:r>
            <w:proofErr w:type="spellEnd"/>
          </w:p>
        </w:tc>
        <w:tc>
          <w:tcPr>
            <w:tcW w:w="342" w:type="dxa"/>
            <w:tcBorders>
              <w:top w:val="nil"/>
              <w:left w:val="nil"/>
              <w:bottom w:val="single" w:sz="4" w:space="0" w:color="auto"/>
              <w:right w:val="single" w:sz="4" w:space="0" w:color="auto"/>
            </w:tcBorders>
            <w:shd w:val="clear" w:color="auto" w:fill="auto"/>
            <w:noWrap/>
            <w:vAlign w:val="bottom"/>
            <w:hideMark/>
          </w:tcPr>
          <w:p w14:paraId="545D3EE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60" w:type="dxa"/>
            <w:tcBorders>
              <w:top w:val="nil"/>
              <w:left w:val="nil"/>
              <w:bottom w:val="single" w:sz="4" w:space="0" w:color="auto"/>
              <w:right w:val="single" w:sz="4" w:space="0" w:color="auto"/>
            </w:tcBorders>
            <w:shd w:val="clear" w:color="auto" w:fill="auto"/>
            <w:noWrap/>
            <w:vAlign w:val="bottom"/>
            <w:hideMark/>
          </w:tcPr>
          <w:p w14:paraId="1842D692"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0,2</w:t>
            </w:r>
          </w:p>
        </w:tc>
        <w:tc>
          <w:tcPr>
            <w:tcW w:w="400" w:type="dxa"/>
            <w:tcBorders>
              <w:top w:val="nil"/>
              <w:left w:val="nil"/>
              <w:bottom w:val="single" w:sz="4" w:space="0" w:color="auto"/>
              <w:right w:val="single" w:sz="4" w:space="0" w:color="auto"/>
            </w:tcBorders>
            <w:shd w:val="clear" w:color="auto" w:fill="auto"/>
            <w:noWrap/>
            <w:vAlign w:val="bottom"/>
            <w:hideMark/>
          </w:tcPr>
          <w:p w14:paraId="572E70C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0,35</w:t>
            </w:r>
          </w:p>
        </w:tc>
        <w:tc>
          <w:tcPr>
            <w:tcW w:w="640" w:type="dxa"/>
            <w:tcBorders>
              <w:top w:val="nil"/>
              <w:left w:val="nil"/>
              <w:bottom w:val="single" w:sz="4" w:space="0" w:color="auto"/>
              <w:right w:val="single" w:sz="4" w:space="0" w:color="auto"/>
            </w:tcBorders>
            <w:shd w:val="clear" w:color="auto" w:fill="auto"/>
            <w:noWrap/>
            <w:vAlign w:val="bottom"/>
            <w:hideMark/>
          </w:tcPr>
          <w:p w14:paraId="2BA9AF61"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0,077</w:t>
            </w:r>
          </w:p>
        </w:tc>
        <w:tc>
          <w:tcPr>
            <w:tcW w:w="474" w:type="dxa"/>
            <w:tcBorders>
              <w:top w:val="nil"/>
              <w:left w:val="nil"/>
              <w:bottom w:val="single" w:sz="4" w:space="0" w:color="auto"/>
              <w:right w:val="single" w:sz="4" w:space="0" w:color="auto"/>
            </w:tcBorders>
            <w:shd w:val="clear" w:color="auto" w:fill="auto"/>
            <w:noWrap/>
            <w:vAlign w:val="bottom"/>
            <w:hideMark/>
          </w:tcPr>
          <w:p w14:paraId="27B9E658"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m2</w:t>
            </w:r>
          </w:p>
        </w:tc>
        <w:tc>
          <w:tcPr>
            <w:tcW w:w="420" w:type="dxa"/>
            <w:tcBorders>
              <w:top w:val="nil"/>
              <w:left w:val="nil"/>
              <w:bottom w:val="single" w:sz="4" w:space="0" w:color="auto"/>
              <w:right w:val="single" w:sz="4" w:space="0" w:color="auto"/>
            </w:tcBorders>
            <w:shd w:val="clear" w:color="auto" w:fill="auto"/>
            <w:noWrap/>
            <w:vAlign w:val="bottom"/>
            <w:hideMark/>
          </w:tcPr>
          <w:p w14:paraId="21C68A1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290</w:t>
            </w:r>
          </w:p>
        </w:tc>
        <w:tc>
          <w:tcPr>
            <w:tcW w:w="740" w:type="dxa"/>
            <w:tcBorders>
              <w:top w:val="nil"/>
              <w:left w:val="nil"/>
              <w:bottom w:val="single" w:sz="4" w:space="0" w:color="auto"/>
              <w:right w:val="single" w:sz="4" w:space="0" w:color="auto"/>
            </w:tcBorders>
            <w:shd w:val="clear" w:color="auto" w:fill="auto"/>
            <w:noWrap/>
            <w:vAlign w:val="bottom"/>
            <w:hideMark/>
          </w:tcPr>
          <w:p w14:paraId="58ACA98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22,33</w:t>
            </w:r>
          </w:p>
        </w:tc>
        <w:tc>
          <w:tcPr>
            <w:tcW w:w="826" w:type="dxa"/>
            <w:tcBorders>
              <w:top w:val="nil"/>
              <w:left w:val="nil"/>
              <w:bottom w:val="single" w:sz="4" w:space="0" w:color="auto"/>
              <w:right w:val="single" w:sz="4" w:space="0" w:color="auto"/>
            </w:tcBorders>
            <w:shd w:val="clear" w:color="auto" w:fill="auto"/>
            <w:noWrap/>
            <w:vAlign w:val="bottom"/>
            <w:hideMark/>
          </w:tcPr>
          <w:p w14:paraId="72F0DF68"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1DB7958A"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TEBOX</w:t>
            </w:r>
          </w:p>
        </w:tc>
      </w:tr>
      <w:tr w:rsidR="00F63E5C" w14:paraId="5870A373"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764D8FA1"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188C1917"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360" w:type="dxa"/>
            <w:tcBorders>
              <w:top w:val="nil"/>
              <w:left w:val="nil"/>
              <w:bottom w:val="single" w:sz="4" w:space="0" w:color="auto"/>
              <w:right w:val="single" w:sz="4" w:space="0" w:color="auto"/>
            </w:tcBorders>
            <w:shd w:val="clear" w:color="auto" w:fill="auto"/>
            <w:noWrap/>
            <w:vAlign w:val="bottom"/>
            <w:hideMark/>
          </w:tcPr>
          <w:p w14:paraId="51AB35BC" w14:textId="77777777" w:rsidR="00F63E5C" w:rsidRDefault="00F63E5C">
            <w:pPr>
              <w:rPr>
                <w:rFonts w:ascii="Calibri" w:hAnsi="Calibri" w:cs="Calibri"/>
                <w:color w:val="000000"/>
                <w:sz w:val="10"/>
                <w:szCs w:val="10"/>
              </w:rPr>
            </w:pPr>
            <w:r>
              <w:rPr>
                <w:rFonts w:ascii="Calibri" w:hAnsi="Calibri" w:cs="Calibri"/>
                <w:color w:val="000000"/>
                <w:sz w:val="10"/>
                <w:szCs w:val="10"/>
              </w:rPr>
              <w:t>černá</w:t>
            </w:r>
          </w:p>
        </w:tc>
        <w:tc>
          <w:tcPr>
            <w:tcW w:w="744" w:type="dxa"/>
            <w:tcBorders>
              <w:top w:val="nil"/>
              <w:left w:val="nil"/>
              <w:bottom w:val="single" w:sz="4" w:space="0" w:color="auto"/>
              <w:right w:val="single" w:sz="4" w:space="0" w:color="auto"/>
            </w:tcBorders>
            <w:shd w:val="clear" w:color="auto" w:fill="auto"/>
            <w:noWrap/>
            <w:vAlign w:val="bottom"/>
            <w:hideMark/>
          </w:tcPr>
          <w:p w14:paraId="303957D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lemovka</w:t>
            </w:r>
          </w:p>
        </w:tc>
        <w:tc>
          <w:tcPr>
            <w:tcW w:w="342" w:type="dxa"/>
            <w:tcBorders>
              <w:top w:val="nil"/>
              <w:left w:val="nil"/>
              <w:bottom w:val="single" w:sz="4" w:space="0" w:color="auto"/>
              <w:right w:val="single" w:sz="4" w:space="0" w:color="auto"/>
            </w:tcBorders>
            <w:shd w:val="clear" w:color="auto" w:fill="auto"/>
            <w:noWrap/>
            <w:vAlign w:val="bottom"/>
            <w:hideMark/>
          </w:tcPr>
          <w:p w14:paraId="22EBDE8D"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60" w:type="dxa"/>
            <w:tcBorders>
              <w:top w:val="nil"/>
              <w:left w:val="nil"/>
              <w:bottom w:val="single" w:sz="4" w:space="0" w:color="auto"/>
              <w:right w:val="single" w:sz="4" w:space="0" w:color="auto"/>
            </w:tcBorders>
            <w:shd w:val="clear" w:color="auto" w:fill="auto"/>
            <w:noWrap/>
            <w:vAlign w:val="bottom"/>
            <w:hideMark/>
          </w:tcPr>
          <w:p w14:paraId="4DC57BF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00" w:type="dxa"/>
            <w:tcBorders>
              <w:top w:val="nil"/>
              <w:left w:val="nil"/>
              <w:bottom w:val="single" w:sz="4" w:space="0" w:color="auto"/>
              <w:right w:val="single" w:sz="4" w:space="0" w:color="auto"/>
            </w:tcBorders>
            <w:shd w:val="clear" w:color="auto" w:fill="auto"/>
            <w:noWrap/>
            <w:vAlign w:val="bottom"/>
            <w:hideMark/>
          </w:tcPr>
          <w:p w14:paraId="2C31D481"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6</w:t>
            </w:r>
          </w:p>
        </w:tc>
        <w:tc>
          <w:tcPr>
            <w:tcW w:w="640" w:type="dxa"/>
            <w:tcBorders>
              <w:top w:val="nil"/>
              <w:left w:val="nil"/>
              <w:bottom w:val="single" w:sz="4" w:space="0" w:color="auto"/>
              <w:right w:val="single" w:sz="4" w:space="0" w:color="auto"/>
            </w:tcBorders>
            <w:shd w:val="clear" w:color="auto" w:fill="auto"/>
            <w:noWrap/>
            <w:vAlign w:val="bottom"/>
            <w:hideMark/>
          </w:tcPr>
          <w:p w14:paraId="0EB21290"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6,6</w:t>
            </w:r>
          </w:p>
        </w:tc>
        <w:tc>
          <w:tcPr>
            <w:tcW w:w="474" w:type="dxa"/>
            <w:tcBorders>
              <w:top w:val="nil"/>
              <w:left w:val="nil"/>
              <w:bottom w:val="single" w:sz="4" w:space="0" w:color="auto"/>
              <w:right w:val="single" w:sz="4" w:space="0" w:color="auto"/>
            </w:tcBorders>
            <w:shd w:val="clear" w:color="auto" w:fill="auto"/>
            <w:noWrap/>
            <w:vAlign w:val="bottom"/>
            <w:hideMark/>
          </w:tcPr>
          <w:p w14:paraId="607ECC8B"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w:t>
            </w:r>
          </w:p>
        </w:tc>
        <w:tc>
          <w:tcPr>
            <w:tcW w:w="420" w:type="dxa"/>
            <w:tcBorders>
              <w:top w:val="nil"/>
              <w:left w:val="nil"/>
              <w:bottom w:val="single" w:sz="4" w:space="0" w:color="auto"/>
              <w:right w:val="single" w:sz="4" w:space="0" w:color="auto"/>
            </w:tcBorders>
            <w:shd w:val="clear" w:color="auto" w:fill="auto"/>
            <w:noWrap/>
            <w:vAlign w:val="bottom"/>
            <w:hideMark/>
          </w:tcPr>
          <w:p w14:paraId="7B79CD1B"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14</w:t>
            </w:r>
          </w:p>
        </w:tc>
        <w:tc>
          <w:tcPr>
            <w:tcW w:w="740" w:type="dxa"/>
            <w:tcBorders>
              <w:top w:val="nil"/>
              <w:left w:val="nil"/>
              <w:bottom w:val="single" w:sz="4" w:space="0" w:color="auto"/>
              <w:right w:val="single" w:sz="4" w:space="0" w:color="auto"/>
            </w:tcBorders>
            <w:shd w:val="clear" w:color="auto" w:fill="auto"/>
            <w:noWrap/>
            <w:vAlign w:val="bottom"/>
            <w:hideMark/>
          </w:tcPr>
          <w:p w14:paraId="0ABE7222"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92,4</w:t>
            </w:r>
          </w:p>
        </w:tc>
        <w:tc>
          <w:tcPr>
            <w:tcW w:w="826" w:type="dxa"/>
            <w:tcBorders>
              <w:top w:val="nil"/>
              <w:left w:val="nil"/>
              <w:bottom w:val="single" w:sz="4" w:space="0" w:color="auto"/>
              <w:right w:val="single" w:sz="4" w:space="0" w:color="auto"/>
            </w:tcBorders>
            <w:shd w:val="clear" w:color="auto" w:fill="auto"/>
            <w:noWrap/>
            <w:vAlign w:val="bottom"/>
            <w:hideMark/>
          </w:tcPr>
          <w:p w14:paraId="472D366D"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2C8DD6A8" w14:textId="77777777" w:rsidR="00F63E5C" w:rsidRDefault="00F63E5C">
            <w:pPr>
              <w:jc w:val="center"/>
              <w:rPr>
                <w:rFonts w:ascii="Calibri" w:hAnsi="Calibri" w:cs="Calibri"/>
                <w:color w:val="000000"/>
                <w:sz w:val="10"/>
                <w:szCs w:val="10"/>
              </w:rPr>
            </w:pPr>
            <w:proofErr w:type="spellStart"/>
            <w:r>
              <w:rPr>
                <w:rFonts w:ascii="Calibri" w:hAnsi="Calibri" w:cs="Calibri"/>
                <w:color w:val="000000"/>
                <w:sz w:val="10"/>
                <w:szCs w:val="10"/>
              </w:rPr>
              <w:t>Tkadexa</w:t>
            </w:r>
            <w:proofErr w:type="spellEnd"/>
          </w:p>
        </w:tc>
      </w:tr>
      <w:tr w:rsidR="00F63E5C" w14:paraId="70EF8841"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743B6A5C"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266C47BB"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360" w:type="dxa"/>
            <w:tcBorders>
              <w:top w:val="nil"/>
              <w:left w:val="nil"/>
              <w:bottom w:val="single" w:sz="4" w:space="0" w:color="auto"/>
              <w:right w:val="single" w:sz="4" w:space="0" w:color="auto"/>
            </w:tcBorders>
            <w:shd w:val="clear" w:color="auto" w:fill="auto"/>
            <w:noWrap/>
            <w:vAlign w:val="bottom"/>
            <w:hideMark/>
          </w:tcPr>
          <w:p w14:paraId="23089199" w14:textId="77777777" w:rsidR="00F63E5C" w:rsidRDefault="00F63E5C">
            <w:pPr>
              <w:rPr>
                <w:rFonts w:ascii="Calibri" w:hAnsi="Calibri" w:cs="Calibri"/>
                <w:color w:val="000000"/>
                <w:sz w:val="10"/>
                <w:szCs w:val="10"/>
              </w:rPr>
            </w:pPr>
            <w:r>
              <w:rPr>
                <w:rFonts w:ascii="Calibri" w:hAnsi="Calibri" w:cs="Calibri"/>
                <w:color w:val="000000"/>
                <w:sz w:val="10"/>
                <w:szCs w:val="10"/>
              </w:rPr>
              <w:t>černá</w:t>
            </w:r>
          </w:p>
        </w:tc>
        <w:tc>
          <w:tcPr>
            <w:tcW w:w="744" w:type="dxa"/>
            <w:tcBorders>
              <w:top w:val="nil"/>
              <w:left w:val="nil"/>
              <w:bottom w:val="single" w:sz="4" w:space="0" w:color="auto"/>
              <w:right w:val="single" w:sz="4" w:space="0" w:color="auto"/>
            </w:tcBorders>
            <w:shd w:val="clear" w:color="auto" w:fill="auto"/>
            <w:noWrap/>
            <w:vAlign w:val="bottom"/>
            <w:hideMark/>
          </w:tcPr>
          <w:p w14:paraId="3159DEAF" w14:textId="77777777" w:rsidR="00756CAF" w:rsidRDefault="00F63E5C">
            <w:pPr>
              <w:jc w:val="center"/>
              <w:rPr>
                <w:rFonts w:ascii="Calibri" w:hAnsi="Calibri" w:cs="Calibri"/>
                <w:color w:val="000000"/>
                <w:sz w:val="10"/>
                <w:szCs w:val="10"/>
              </w:rPr>
            </w:pPr>
            <w:r>
              <w:rPr>
                <w:rFonts w:ascii="Calibri" w:hAnsi="Calibri" w:cs="Calibri"/>
                <w:color w:val="000000"/>
                <w:sz w:val="10"/>
                <w:szCs w:val="10"/>
              </w:rPr>
              <w:t xml:space="preserve">popruh </w:t>
            </w:r>
          </w:p>
          <w:p w14:paraId="1AC66B0F" w14:textId="3B07B28F" w:rsidR="00F63E5C" w:rsidRDefault="00F63E5C">
            <w:pPr>
              <w:jc w:val="center"/>
              <w:rPr>
                <w:rFonts w:ascii="Calibri" w:hAnsi="Calibri" w:cs="Calibri"/>
                <w:color w:val="000000"/>
                <w:sz w:val="10"/>
                <w:szCs w:val="10"/>
              </w:rPr>
            </w:pPr>
            <w:r>
              <w:rPr>
                <w:rFonts w:ascii="Calibri" w:hAnsi="Calibri" w:cs="Calibri"/>
                <w:color w:val="000000"/>
                <w:sz w:val="10"/>
                <w:szCs w:val="10"/>
              </w:rPr>
              <w:t>40</w:t>
            </w:r>
            <w:r w:rsidR="00756CAF">
              <w:rPr>
                <w:rFonts w:ascii="Calibri" w:hAnsi="Calibri" w:cs="Calibri"/>
                <w:color w:val="000000"/>
                <w:sz w:val="10"/>
                <w:szCs w:val="10"/>
              </w:rPr>
              <w:t xml:space="preserve"> </w:t>
            </w:r>
            <w:r>
              <w:rPr>
                <w:rFonts w:ascii="Calibri" w:hAnsi="Calibri" w:cs="Calibri"/>
                <w:color w:val="000000"/>
                <w:sz w:val="10"/>
                <w:szCs w:val="10"/>
              </w:rPr>
              <w:t>mm</w:t>
            </w:r>
          </w:p>
        </w:tc>
        <w:tc>
          <w:tcPr>
            <w:tcW w:w="342" w:type="dxa"/>
            <w:tcBorders>
              <w:top w:val="nil"/>
              <w:left w:val="nil"/>
              <w:bottom w:val="single" w:sz="4" w:space="0" w:color="auto"/>
              <w:right w:val="single" w:sz="4" w:space="0" w:color="auto"/>
            </w:tcBorders>
            <w:shd w:val="clear" w:color="auto" w:fill="auto"/>
            <w:noWrap/>
            <w:vAlign w:val="bottom"/>
            <w:hideMark/>
          </w:tcPr>
          <w:p w14:paraId="4905D512"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60" w:type="dxa"/>
            <w:tcBorders>
              <w:top w:val="nil"/>
              <w:left w:val="nil"/>
              <w:bottom w:val="single" w:sz="4" w:space="0" w:color="auto"/>
              <w:right w:val="single" w:sz="4" w:space="0" w:color="auto"/>
            </w:tcBorders>
            <w:shd w:val="clear" w:color="auto" w:fill="auto"/>
            <w:noWrap/>
            <w:vAlign w:val="bottom"/>
            <w:hideMark/>
          </w:tcPr>
          <w:p w14:paraId="7FCBFD5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00" w:type="dxa"/>
            <w:tcBorders>
              <w:top w:val="nil"/>
              <w:left w:val="nil"/>
              <w:bottom w:val="single" w:sz="4" w:space="0" w:color="auto"/>
              <w:right w:val="single" w:sz="4" w:space="0" w:color="auto"/>
            </w:tcBorders>
            <w:shd w:val="clear" w:color="auto" w:fill="auto"/>
            <w:noWrap/>
            <w:vAlign w:val="bottom"/>
            <w:hideMark/>
          </w:tcPr>
          <w:p w14:paraId="4FC2B85D"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2,7</w:t>
            </w:r>
          </w:p>
        </w:tc>
        <w:tc>
          <w:tcPr>
            <w:tcW w:w="640" w:type="dxa"/>
            <w:tcBorders>
              <w:top w:val="nil"/>
              <w:left w:val="nil"/>
              <w:bottom w:val="single" w:sz="4" w:space="0" w:color="auto"/>
              <w:right w:val="single" w:sz="4" w:space="0" w:color="auto"/>
            </w:tcBorders>
            <w:shd w:val="clear" w:color="auto" w:fill="auto"/>
            <w:noWrap/>
            <w:vAlign w:val="bottom"/>
            <w:hideMark/>
          </w:tcPr>
          <w:p w14:paraId="7C27A5D1"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2,97</w:t>
            </w:r>
          </w:p>
        </w:tc>
        <w:tc>
          <w:tcPr>
            <w:tcW w:w="474" w:type="dxa"/>
            <w:tcBorders>
              <w:top w:val="nil"/>
              <w:left w:val="nil"/>
              <w:bottom w:val="single" w:sz="4" w:space="0" w:color="auto"/>
              <w:right w:val="single" w:sz="4" w:space="0" w:color="auto"/>
            </w:tcBorders>
            <w:shd w:val="clear" w:color="auto" w:fill="auto"/>
            <w:noWrap/>
            <w:vAlign w:val="bottom"/>
            <w:hideMark/>
          </w:tcPr>
          <w:p w14:paraId="1811418F"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w:t>
            </w:r>
          </w:p>
        </w:tc>
        <w:tc>
          <w:tcPr>
            <w:tcW w:w="420" w:type="dxa"/>
            <w:tcBorders>
              <w:top w:val="nil"/>
              <w:left w:val="nil"/>
              <w:bottom w:val="single" w:sz="4" w:space="0" w:color="auto"/>
              <w:right w:val="single" w:sz="4" w:space="0" w:color="auto"/>
            </w:tcBorders>
            <w:shd w:val="clear" w:color="auto" w:fill="auto"/>
            <w:noWrap/>
            <w:vAlign w:val="bottom"/>
            <w:hideMark/>
          </w:tcPr>
          <w:p w14:paraId="690CBD8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20,5</w:t>
            </w:r>
          </w:p>
        </w:tc>
        <w:tc>
          <w:tcPr>
            <w:tcW w:w="740" w:type="dxa"/>
            <w:tcBorders>
              <w:top w:val="nil"/>
              <w:left w:val="nil"/>
              <w:bottom w:val="single" w:sz="4" w:space="0" w:color="auto"/>
              <w:right w:val="single" w:sz="4" w:space="0" w:color="auto"/>
            </w:tcBorders>
            <w:shd w:val="clear" w:color="auto" w:fill="auto"/>
            <w:noWrap/>
            <w:vAlign w:val="bottom"/>
            <w:hideMark/>
          </w:tcPr>
          <w:p w14:paraId="28CFAED3"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60,885</w:t>
            </w:r>
          </w:p>
        </w:tc>
        <w:tc>
          <w:tcPr>
            <w:tcW w:w="826" w:type="dxa"/>
            <w:tcBorders>
              <w:top w:val="nil"/>
              <w:left w:val="nil"/>
              <w:bottom w:val="single" w:sz="4" w:space="0" w:color="auto"/>
              <w:right w:val="single" w:sz="4" w:space="0" w:color="auto"/>
            </w:tcBorders>
            <w:shd w:val="clear" w:color="auto" w:fill="auto"/>
            <w:noWrap/>
            <w:vAlign w:val="bottom"/>
            <w:hideMark/>
          </w:tcPr>
          <w:p w14:paraId="427292C5"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4075594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galanterie</w:t>
            </w:r>
          </w:p>
        </w:tc>
      </w:tr>
      <w:tr w:rsidR="00F63E5C" w14:paraId="34724426"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304B290A"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4E722F30" w14:textId="77777777" w:rsidR="00F63E5C" w:rsidRDefault="00F63E5C">
            <w:pPr>
              <w:rPr>
                <w:rFonts w:ascii="Calibri" w:hAnsi="Calibri" w:cs="Calibri"/>
                <w:color w:val="000000"/>
                <w:sz w:val="10"/>
                <w:szCs w:val="10"/>
              </w:rPr>
            </w:pPr>
            <w:r>
              <w:rPr>
                <w:rFonts w:ascii="Calibri" w:hAnsi="Calibri" w:cs="Calibri"/>
                <w:color w:val="000000"/>
                <w:sz w:val="10"/>
                <w:szCs w:val="10"/>
              </w:rPr>
              <w:t>Hlavní díl</w:t>
            </w:r>
          </w:p>
        </w:tc>
        <w:tc>
          <w:tcPr>
            <w:tcW w:w="360" w:type="dxa"/>
            <w:tcBorders>
              <w:top w:val="nil"/>
              <w:left w:val="nil"/>
              <w:bottom w:val="single" w:sz="4" w:space="0" w:color="auto"/>
              <w:right w:val="single" w:sz="4" w:space="0" w:color="auto"/>
            </w:tcBorders>
            <w:shd w:val="clear" w:color="auto" w:fill="auto"/>
            <w:noWrap/>
            <w:vAlign w:val="bottom"/>
            <w:hideMark/>
          </w:tcPr>
          <w:p w14:paraId="0D891404" w14:textId="77777777" w:rsidR="00F63E5C" w:rsidRDefault="00F63E5C">
            <w:pPr>
              <w:rPr>
                <w:rFonts w:ascii="Calibri" w:hAnsi="Calibri" w:cs="Calibri"/>
                <w:color w:val="000000"/>
                <w:sz w:val="10"/>
                <w:szCs w:val="10"/>
              </w:rPr>
            </w:pPr>
            <w:r>
              <w:rPr>
                <w:rFonts w:ascii="Calibri" w:hAnsi="Calibri" w:cs="Calibri"/>
                <w:color w:val="000000"/>
                <w:sz w:val="10"/>
                <w:szCs w:val="10"/>
              </w:rPr>
              <w:t>žlutá</w:t>
            </w:r>
          </w:p>
        </w:tc>
        <w:tc>
          <w:tcPr>
            <w:tcW w:w="744" w:type="dxa"/>
            <w:tcBorders>
              <w:top w:val="nil"/>
              <w:left w:val="nil"/>
              <w:bottom w:val="single" w:sz="4" w:space="0" w:color="auto"/>
              <w:right w:val="single" w:sz="4" w:space="0" w:color="auto"/>
            </w:tcBorders>
            <w:shd w:val="clear" w:color="auto" w:fill="auto"/>
            <w:noWrap/>
            <w:vAlign w:val="bottom"/>
            <w:hideMark/>
          </w:tcPr>
          <w:p w14:paraId="5ED18D2E"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banner</w:t>
            </w:r>
          </w:p>
        </w:tc>
        <w:tc>
          <w:tcPr>
            <w:tcW w:w="342" w:type="dxa"/>
            <w:tcBorders>
              <w:top w:val="nil"/>
              <w:left w:val="nil"/>
              <w:bottom w:val="single" w:sz="4" w:space="0" w:color="auto"/>
              <w:right w:val="single" w:sz="4" w:space="0" w:color="auto"/>
            </w:tcBorders>
            <w:shd w:val="clear" w:color="auto" w:fill="auto"/>
            <w:noWrap/>
            <w:vAlign w:val="bottom"/>
            <w:hideMark/>
          </w:tcPr>
          <w:p w14:paraId="2822129A"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60" w:type="dxa"/>
            <w:tcBorders>
              <w:top w:val="nil"/>
              <w:left w:val="nil"/>
              <w:bottom w:val="single" w:sz="4" w:space="0" w:color="auto"/>
              <w:right w:val="single" w:sz="4" w:space="0" w:color="auto"/>
            </w:tcBorders>
            <w:shd w:val="clear" w:color="auto" w:fill="auto"/>
            <w:noWrap/>
            <w:vAlign w:val="bottom"/>
            <w:hideMark/>
          </w:tcPr>
          <w:p w14:paraId="3E305F35"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0,45</w:t>
            </w:r>
          </w:p>
        </w:tc>
        <w:tc>
          <w:tcPr>
            <w:tcW w:w="400" w:type="dxa"/>
            <w:tcBorders>
              <w:top w:val="nil"/>
              <w:left w:val="nil"/>
              <w:bottom w:val="single" w:sz="4" w:space="0" w:color="auto"/>
              <w:right w:val="single" w:sz="4" w:space="0" w:color="auto"/>
            </w:tcBorders>
            <w:shd w:val="clear" w:color="auto" w:fill="auto"/>
            <w:noWrap/>
            <w:vAlign w:val="bottom"/>
            <w:hideMark/>
          </w:tcPr>
          <w:p w14:paraId="60C1561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0,9</w:t>
            </w:r>
          </w:p>
        </w:tc>
        <w:tc>
          <w:tcPr>
            <w:tcW w:w="640" w:type="dxa"/>
            <w:tcBorders>
              <w:top w:val="nil"/>
              <w:left w:val="nil"/>
              <w:bottom w:val="single" w:sz="4" w:space="0" w:color="auto"/>
              <w:right w:val="single" w:sz="4" w:space="0" w:color="auto"/>
            </w:tcBorders>
            <w:shd w:val="clear" w:color="auto" w:fill="auto"/>
            <w:noWrap/>
            <w:vAlign w:val="bottom"/>
            <w:hideMark/>
          </w:tcPr>
          <w:p w14:paraId="7411528D"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0,4455</w:t>
            </w:r>
          </w:p>
        </w:tc>
        <w:tc>
          <w:tcPr>
            <w:tcW w:w="474" w:type="dxa"/>
            <w:tcBorders>
              <w:top w:val="nil"/>
              <w:left w:val="nil"/>
              <w:bottom w:val="single" w:sz="4" w:space="0" w:color="auto"/>
              <w:right w:val="single" w:sz="4" w:space="0" w:color="auto"/>
            </w:tcBorders>
            <w:shd w:val="clear" w:color="auto" w:fill="auto"/>
            <w:noWrap/>
            <w:vAlign w:val="bottom"/>
            <w:hideMark/>
          </w:tcPr>
          <w:p w14:paraId="5798D80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m2</w:t>
            </w:r>
          </w:p>
        </w:tc>
        <w:tc>
          <w:tcPr>
            <w:tcW w:w="420" w:type="dxa"/>
            <w:tcBorders>
              <w:top w:val="nil"/>
              <w:left w:val="nil"/>
              <w:bottom w:val="single" w:sz="4" w:space="0" w:color="auto"/>
              <w:right w:val="single" w:sz="4" w:space="0" w:color="auto"/>
            </w:tcBorders>
            <w:shd w:val="clear" w:color="auto" w:fill="auto"/>
            <w:noWrap/>
            <w:vAlign w:val="bottom"/>
            <w:hideMark/>
          </w:tcPr>
          <w:p w14:paraId="1DA407C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521</w:t>
            </w:r>
          </w:p>
        </w:tc>
        <w:tc>
          <w:tcPr>
            <w:tcW w:w="740" w:type="dxa"/>
            <w:tcBorders>
              <w:top w:val="nil"/>
              <w:left w:val="nil"/>
              <w:bottom w:val="single" w:sz="4" w:space="0" w:color="auto"/>
              <w:right w:val="single" w:sz="4" w:space="0" w:color="auto"/>
            </w:tcBorders>
            <w:shd w:val="clear" w:color="auto" w:fill="auto"/>
            <w:noWrap/>
            <w:vAlign w:val="bottom"/>
            <w:hideMark/>
          </w:tcPr>
          <w:p w14:paraId="38CABCC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232,1055</w:t>
            </w:r>
          </w:p>
        </w:tc>
        <w:tc>
          <w:tcPr>
            <w:tcW w:w="826" w:type="dxa"/>
            <w:tcBorders>
              <w:top w:val="nil"/>
              <w:left w:val="nil"/>
              <w:bottom w:val="single" w:sz="4" w:space="0" w:color="auto"/>
              <w:right w:val="single" w:sz="4" w:space="0" w:color="auto"/>
            </w:tcBorders>
            <w:shd w:val="clear" w:color="auto" w:fill="auto"/>
            <w:noWrap/>
            <w:vAlign w:val="bottom"/>
            <w:hideMark/>
          </w:tcPr>
          <w:p w14:paraId="54B8D83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524B791E" w14:textId="77777777" w:rsidR="00F63E5C" w:rsidRDefault="00F63E5C">
            <w:pPr>
              <w:jc w:val="center"/>
              <w:rPr>
                <w:rFonts w:ascii="Calibri" w:hAnsi="Calibri" w:cs="Calibri"/>
                <w:color w:val="000000"/>
                <w:sz w:val="10"/>
                <w:szCs w:val="10"/>
              </w:rPr>
            </w:pPr>
            <w:proofErr w:type="spellStart"/>
            <w:r>
              <w:rPr>
                <w:rFonts w:ascii="Calibri" w:hAnsi="Calibri" w:cs="Calibri"/>
                <w:color w:val="000000"/>
                <w:sz w:val="10"/>
                <w:szCs w:val="10"/>
              </w:rPr>
              <w:t>Matchball</w:t>
            </w:r>
            <w:proofErr w:type="spellEnd"/>
          </w:p>
        </w:tc>
      </w:tr>
      <w:tr w:rsidR="00F63E5C" w14:paraId="494C77CF"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1EAD2DE3"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74C62D43" w14:textId="77777777" w:rsidR="00F63E5C" w:rsidRDefault="00F63E5C">
            <w:pPr>
              <w:rPr>
                <w:rFonts w:ascii="Calibri" w:hAnsi="Calibri" w:cs="Calibri"/>
                <w:color w:val="000000"/>
                <w:sz w:val="10"/>
                <w:szCs w:val="10"/>
              </w:rPr>
            </w:pPr>
            <w:r>
              <w:rPr>
                <w:rFonts w:ascii="Calibri" w:hAnsi="Calibri" w:cs="Calibri"/>
                <w:color w:val="000000"/>
                <w:sz w:val="10"/>
                <w:szCs w:val="10"/>
              </w:rPr>
              <w:t>Fotka 35x50/ výroba</w:t>
            </w:r>
          </w:p>
        </w:tc>
        <w:tc>
          <w:tcPr>
            <w:tcW w:w="360" w:type="dxa"/>
            <w:tcBorders>
              <w:top w:val="nil"/>
              <w:left w:val="nil"/>
              <w:bottom w:val="single" w:sz="4" w:space="0" w:color="auto"/>
              <w:right w:val="single" w:sz="4" w:space="0" w:color="auto"/>
            </w:tcBorders>
            <w:shd w:val="clear" w:color="auto" w:fill="auto"/>
            <w:noWrap/>
            <w:vAlign w:val="bottom"/>
            <w:hideMark/>
          </w:tcPr>
          <w:p w14:paraId="71C34E56" w14:textId="77777777" w:rsidR="00F63E5C" w:rsidRDefault="00F63E5C">
            <w:pPr>
              <w:rPr>
                <w:rFonts w:ascii="Calibri" w:hAnsi="Calibri" w:cs="Calibri"/>
                <w:color w:val="000000"/>
                <w:sz w:val="10"/>
                <w:szCs w:val="10"/>
              </w:rPr>
            </w:pPr>
            <w:r>
              <w:rPr>
                <w:rFonts w:ascii="Calibri" w:hAnsi="Calibri" w:cs="Calibri"/>
                <w:color w:val="000000"/>
                <w:sz w:val="10"/>
                <w:szCs w:val="10"/>
              </w:rPr>
              <w:t>ČB</w:t>
            </w:r>
          </w:p>
        </w:tc>
        <w:tc>
          <w:tcPr>
            <w:tcW w:w="744" w:type="dxa"/>
            <w:tcBorders>
              <w:top w:val="nil"/>
              <w:left w:val="nil"/>
              <w:bottom w:val="single" w:sz="4" w:space="0" w:color="auto"/>
              <w:right w:val="single" w:sz="4" w:space="0" w:color="auto"/>
            </w:tcBorders>
            <w:shd w:val="clear" w:color="auto" w:fill="auto"/>
            <w:noWrap/>
            <w:vAlign w:val="bottom"/>
            <w:hideMark/>
          </w:tcPr>
          <w:p w14:paraId="6CA121C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banner</w:t>
            </w:r>
          </w:p>
        </w:tc>
        <w:tc>
          <w:tcPr>
            <w:tcW w:w="342" w:type="dxa"/>
            <w:tcBorders>
              <w:top w:val="nil"/>
              <w:left w:val="nil"/>
              <w:bottom w:val="single" w:sz="4" w:space="0" w:color="auto"/>
              <w:right w:val="single" w:sz="4" w:space="0" w:color="auto"/>
            </w:tcBorders>
            <w:shd w:val="clear" w:color="auto" w:fill="auto"/>
            <w:noWrap/>
            <w:vAlign w:val="bottom"/>
            <w:hideMark/>
          </w:tcPr>
          <w:p w14:paraId="7C99450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60" w:type="dxa"/>
            <w:tcBorders>
              <w:top w:val="nil"/>
              <w:left w:val="nil"/>
              <w:bottom w:val="single" w:sz="4" w:space="0" w:color="auto"/>
              <w:right w:val="single" w:sz="4" w:space="0" w:color="auto"/>
            </w:tcBorders>
            <w:shd w:val="clear" w:color="auto" w:fill="auto"/>
            <w:noWrap/>
            <w:vAlign w:val="bottom"/>
            <w:hideMark/>
          </w:tcPr>
          <w:p w14:paraId="1EF9FBE1"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0,35</w:t>
            </w:r>
          </w:p>
        </w:tc>
        <w:tc>
          <w:tcPr>
            <w:tcW w:w="400" w:type="dxa"/>
            <w:tcBorders>
              <w:top w:val="nil"/>
              <w:left w:val="nil"/>
              <w:bottom w:val="single" w:sz="4" w:space="0" w:color="auto"/>
              <w:right w:val="single" w:sz="4" w:space="0" w:color="auto"/>
            </w:tcBorders>
            <w:shd w:val="clear" w:color="auto" w:fill="auto"/>
            <w:noWrap/>
            <w:vAlign w:val="bottom"/>
            <w:hideMark/>
          </w:tcPr>
          <w:p w14:paraId="7740B49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0,5</w:t>
            </w:r>
          </w:p>
        </w:tc>
        <w:tc>
          <w:tcPr>
            <w:tcW w:w="640" w:type="dxa"/>
            <w:tcBorders>
              <w:top w:val="nil"/>
              <w:left w:val="nil"/>
              <w:bottom w:val="single" w:sz="4" w:space="0" w:color="auto"/>
              <w:right w:val="single" w:sz="4" w:space="0" w:color="auto"/>
            </w:tcBorders>
            <w:shd w:val="clear" w:color="auto" w:fill="auto"/>
            <w:noWrap/>
            <w:vAlign w:val="bottom"/>
            <w:hideMark/>
          </w:tcPr>
          <w:p w14:paraId="085CD422"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0,1925</w:t>
            </w:r>
          </w:p>
        </w:tc>
        <w:tc>
          <w:tcPr>
            <w:tcW w:w="474" w:type="dxa"/>
            <w:tcBorders>
              <w:top w:val="nil"/>
              <w:left w:val="nil"/>
              <w:bottom w:val="single" w:sz="4" w:space="0" w:color="auto"/>
              <w:right w:val="single" w:sz="4" w:space="0" w:color="auto"/>
            </w:tcBorders>
            <w:shd w:val="clear" w:color="auto" w:fill="auto"/>
            <w:noWrap/>
            <w:vAlign w:val="bottom"/>
            <w:hideMark/>
          </w:tcPr>
          <w:p w14:paraId="6C42D6B8"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m2</w:t>
            </w:r>
          </w:p>
        </w:tc>
        <w:tc>
          <w:tcPr>
            <w:tcW w:w="420" w:type="dxa"/>
            <w:tcBorders>
              <w:top w:val="nil"/>
              <w:left w:val="nil"/>
              <w:bottom w:val="single" w:sz="4" w:space="0" w:color="auto"/>
              <w:right w:val="single" w:sz="4" w:space="0" w:color="auto"/>
            </w:tcBorders>
            <w:shd w:val="clear" w:color="auto" w:fill="auto"/>
            <w:noWrap/>
            <w:vAlign w:val="bottom"/>
            <w:hideMark/>
          </w:tcPr>
          <w:p w14:paraId="5B343DCA"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521</w:t>
            </w:r>
          </w:p>
        </w:tc>
        <w:tc>
          <w:tcPr>
            <w:tcW w:w="740" w:type="dxa"/>
            <w:tcBorders>
              <w:top w:val="nil"/>
              <w:left w:val="nil"/>
              <w:bottom w:val="single" w:sz="4" w:space="0" w:color="auto"/>
              <w:right w:val="single" w:sz="4" w:space="0" w:color="auto"/>
            </w:tcBorders>
            <w:shd w:val="clear" w:color="auto" w:fill="auto"/>
            <w:noWrap/>
            <w:vAlign w:val="bottom"/>
            <w:hideMark/>
          </w:tcPr>
          <w:p w14:paraId="7E334C6A"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100,2925</w:t>
            </w:r>
          </w:p>
        </w:tc>
        <w:tc>
          <w:tcPr>
            <w:tcW w:w="826" w:type="dxa"/>
            <w:tcBorders>
              <w:top w:val="nil"/>
              <w:left w:val="nil"/>
              <w:bottom w:val="single" w:sz="4" w:space="0" w:color="auto"/>
              <w:right w:val="single" w:sz="4" w:space="0" w:color="auto"/>
            </w:tcBorders>
            <w:shd w:val="clear" w:color="auto" w:fill="auto"/>
            <w:noWrap/>
            <w:vAlign w:val="bottom"/>
            <w:hideMark/>
          </w:tcPr>
          <w:p w14:paraId="11077D2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675880A7" w14:textId="77777777" w:rsidR="00F63E5C" w:rsidRDefault="00F63E5C">
            <w:pPr>
              <w:jc w:val="center"/>
              <w:rPr>
                <w:rFonts w:ascii="Calibri" w:hAnsi="Calibri" w:cs="Calibri"/>
                <w:color w:val="000000"/>
                <w:sz w:val="10"/>
                <w:szCs w:val="10"/>
              </w:rPr>
            </w:pPr>
            <w:proofErr w:type="spellStart"/>
            <w:r>
              <w:rPr>
                <w:rFonts w:ascii="Calibri" w:hAnsi="Calibri" w:cs="Calibri"/>
                <w:color w:val="000000"/>
                <w:sz w:val="10"/>
                <w:szCs w:val="10"/>
              </w:rPr>
              <w:t>Matchball</w:t>
            </w:r>
            <w:proofErr w:type="spellEnd"/>
          </w:p>
        </w:tc>
      </w:tr>
      <w:tr w:rsidR="00F63E5C" w14:paraId="2FE57DA8"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159D24AE"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4894F0F1" w14:textId="77777777" w:rsidR="00F63E5C" w:rsidRDefault="00F63E5C">
            <w:pPr>
              <w:rPr>
                <w:rFonts w:ascii="Calibri" w:hAnsi="Calibri" w:cs="Calibri"/>
                <w:color w:val="000000"/>
                <w:sz w:val="10"/>
                <w:szCs w:val="10"/>
              </w:rPr>
            </w:pPr>
            <w:r>
              <w:rPr>
                <w:rFonts w:ascii="Calibri" w:hAnsi="Calibri" w:cs="Calibri"/>
                <w:color w:val="000000"/>
                <w:sz w:val="10"/>
                <w:szCs w:val="10"/>
              </w:rPr>
              <w:t>Fotka 22 x 28/ výroba</w:t>
            </w:r>
          </w:p>
        </w:tc>
        <w:tc>
          <w:tcPr>
            <w:tcW w:w="360" w:type="dxa"/>
            <w:tcBorders>
              <w:top w:val="nil"/>
              <w:left w:val="nil"/>
              <w:bottom w:val="single" w:sz="4" w:space="0" w:color="auto"/>
              <w:right w:val="single" w:sz="4" w:space="0" w:color="auto"/>
            </w:tcBorders>
            <w:shd w:val="clear" w:color="auto" w:fill="auto"/>
            <w:noWrap/>
            <w:vAlign w:val="bottom"/>
            <w:hideMark/>
          </w:tcPr>
          <w:p w14:paraId="14EC1D34" w14:textId="77777777" w:rsidR="00F63E5C" w:rsidRDefault="00F63E5C">
            <w:pPr>
              <w:rPr>
                <w:rFonts w:ascii="Calibri" w:hAnsi="Calibri" w:cs="Calibri"/>
                <w:color w:val="000000"/>
                <w:sz w:val="10"/>
                <w:szCs w:val="10"/>
              </w:rPr>
            </w:pPr>
            <w:r>
              <w:rPr>
                <w:rFonts w:ascii="Calibri" w:hAnsi="Calibri" w:cs="Calibri"/>
                <w:color w:val="000000"/>
                <w:sz w:val="10"/>
                <w:szCs w:val="10"/>
              </w:rPr>
              <w:t>ČB</w:t>
            </w:r>
          </w:p>
        </w:tc>
        <w:tc>
          <w:tcPr>
            <w:tcW w:w="744" w:type="dxa"/>
            <w:tcBorders>
              <w:top w:val="nil"/>
              <w:left w:val="nil"/>
              <w:bottom w:val="single" w:sz="4" w:space="0" w:color="auto"/>
              <w:right w:val="single" w:sz="4" w:space="0" w:color="auto"/>
            </w:tcBorders>
            <w:shd w:val="clear" w:color="auto" w:fill="auto"/>
            <w:noWrap/>
            <w:vAlign w:val="bottom"/>
            <w:hideMark/>
          </w:tcPr>
          <w:p w14:paraId="41290A97"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banner</w:t>
            </w:r>
          </w:p>
        </w:tc>
        <w:tc>
          <w:tcPr>
            <w:tcW w:w="342" w:type="dxa"/>
            <w:tcBorders>
              <w:top w:val="nil"/>
              <w:left w:val="nil"/>
              <w:bottom w:val="single" w:sz="4" w:space="0" w:color="auto"/>
              <w:right w:val="single" w:sz="4" w:space="0" w:color="auto"/>
            </w:tcBorders>
            <w:shd w:val="clear" w:color="auto" w:fill="auto"/>
            <w:noWrap/>
            <w:vAlign w:val="bottom"/>
            <w:hideMark/>
          </w:tcPr>
          <w:p w14:paraId="5E880D42"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w:t>
            </w:r>
          </w:p>
        </w:tc>
        <w:tc>
          <w:tcPr>
            <w:tcW w:w="460" w:type="dxa"/>
            <w:tcBorders>
              <w:top w:val="nil"/>
              <w:left w:val="nil"/>
              <w:bottom w:val="single" w:sz="4" w:space="0" w:color="auto"/>
              <w:right w:val="single" w:sz="4" w:space="0" w:color="auto"/>
            </w:tcBorders>
            <w:shd w:val="clear" w:color="auto" w:fill="auto"/>
            <w:noWrap/>
            <w:vAlign w:val="bottom"/>
            <w:hideMark/>
          </w:tcPr>
          <w:p w14:paraId="247184FB"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0,22</w:t>
            </w:r>
          </w:p>
        </w:tc>
        <w:tc>
          <w:tcPr>
            <w:tcW w:w="400" w:type="dxa"/>
            <w:tcBorders>
              <w:top w:val="nil"/>
              <w:left w:val="nil"/>
              <w:bottom w:val="single" w:sz="4" w:space="0" w:color="auto"/>
              <w:right w:val="single" w:sz="4" w:space="0" w:color="auto"/>
            </w:tcBorders>
            <w:shd w:val="clear" w:color="auto" w:fill="auto"/>
            <w:noWrap/>
            <w:vAlign w:val="bottom"/>
            <w:hideMark/>
          </w:tcPr>
          <w:p w14:paraId="32074928"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0,28</w:t>
            </w:r>
          </w:p>
        </w:tc>
        <w:tc>
          <w:tcPr>
            <w:tcW w:w="640" w:type="dxa"/>
            <w:tcBorders>
              <w:top w:val="nil"/>
              <w:left w:val="nil"/>
              <w:bottom w:val="single" w:sz="4" w:space="0" w:color="auto"/>
              <w:right w:val="single" w:sz="4" w:space="0" w:color="auto"/>
            </w:tcBorders>
            <w:shd w:val="clear" w:color="auto" w:fill="auto"/>
            <w:noWrap/>
            <w:vAlign w:val="bottom"/>
            <w:hideMark/>
          </w:tcPr>
          <w:p w14:paraId="5C8E514E"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0,06776</w:t>
            </w:r>
          </w:p>
        </w:tc>
        <w:tc>
          <w:tcPr>
            <w:tcW w:w="474" w:type="dxa"/>
            <w:tcBorders>
              <w:top w:val="nil"/>
              <w:left w:val="nil"/>
              <w:bottom w:val="single" w:sz="4" w:space="0" w:color="auto"/>
              <w:right w:val="single" w:sz="4" w:space="0" w:color="auto"/>
            </w:tcBorders>
            <w:shd w:val="clear" w:color="auto" w:fill="auto"/>
            <w:noWrap/>
            <w:vAlign w:val="bottom"/>
            <w:hideMark/>
          </w:tcPr>
          <w:p w14:paraId="5AD20C01"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m2</w:t>
            </w:r>
          </w:p>
        </w:tc>
        <w:tc>
          <w:tcPr>
            <w:tcW w:w="420" w:type="dxa"/>
            <w:tcBorders>
              <w:top w:val="nil"/>
              <w:left w:val="nil"/>
              <w:bottom w:val="single" w:sz="4" w:space="0" w:color="auto"/>
              <w:right w:val="single" w:sz="4" w:space="0" w:color="auto"/>
            </w:tcBorders>
            <w:shd w:val="clear" w:color="auto" w:fill="auto"/>
            <w:noWrap/>
            <w:vAlign w:val="bottom"/>
            <w:hideMark/>
          </w:tcPr>
          <w:p w14:paraId="47236711"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521</w:t>
            </w:r>
          </w:p>
        </w:tc>
        <w:tc>
          <w:tcPr>
            <w:tcW w:w="740" w:type="dxa"/>
            <w:tcBorders>
              <w:top w:val="nil"/>
              <w:left w:val="nil"/>
              <w:bottom w:val="single" w:sz="4" w:space="0" w:color="auto"/>
              <w:right w:val="single" w:sz="4" w:space="0" w:color="auto"/>
            </w:tcBorders>
            <w:shd w:val="clear" w:color="auto" w:fill="auto"/>
            <w:noWrap/>
            <w:vAlign w:val="bottom"/>
            <w:hideMark/>
          </w:tcPr>
          <w:p w14:paraId="3435D5D0"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70,60592</w:t>
            </w:r>
          </w:p>
        </w:tc>
        <w:tc>
          <w:tcPr>
            <w:tcW w:w="826" w:type="dxa"/>
            <w:tcBorders>
              <w:top w:val="nil"/>
              <w:left w:val="nil"/>
              <w:bottom w:val="single" w:sz="4" w:space="0" w:color="auto"/>
              <w:right w:val="single" w:sz="4" w:space="0" w:color="auto"/>
            </w:tcBorders>
            <w:shd w:val="clear" w:color="auto" w:fill="auto"/>
            <w:noWrap/>
            <w:vAlign w:val="bottom"/>
            <w:hideMark/>
          </w:tcPr>
          <w:p w14:paraId="10584FDA"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26FC1605" w14:textId="77777777" w:rsidR="00F63E5C" w:rsidRDefault="00F63E5C">
            <w:pPr>
              <w:jc w:val="center"/>
              <w:rPr>
                <w:rFonts w:ascii="Calibri" w:hAnsi="Calibri" w:cs="Calibri"/>
                <w:color w:val="000000"/>
                <w:sz w:val="10"/>
                <w:szCs w:val="10"/>
              </w:rPr>
            </w:pPr>
            <w:proofErr w:type="spellStart"/>
            <w:r>
              <w:rPr>
                <w:rFonts w:ascii="Calibri" w:hAnsi="Calibri" w:cs="Calibri"/>
                <w:color w:val="000000"/>
                <w:sz w:val="10"/>
                <w:szCs w:val="10"/>
              </w:rPr>
              <w:t>Matchball</w:t>
            </w:r>
            <w:proofErr w:type="spellEnd"/>
          </w:p>
        </w:tc>
      </w:tr>
      <w:tr w:rsidR="00F63E5C" w14:paraId="4726FF38"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12126695"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66F61FB8"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360" w:type="dxa"/>
            <w:tcBorders>
              <w:top w:val="nil"/>
              <w:left w:val="nil"/>
              <w:bottom w:val="single" w:sz="4" w:space="0" w:color="auto"/>
              <w:right w:val="single" w:sz="4" w:space="0" w:color="auto"/>
            </w:tcBorders>
            <w:shd w:val="clear" w:color="auto" w:fill="auto"/>
            <w:noWrap/>
            <w:vAlign w:val="bottom"/>
            <w:hideMark/>
          </w:tcPr>
          <w:p w14:paraId="0B2BBB86" w14:textId="77777777" w:rsidR="00F63E5C" w:rsidRDefault="00F63E5C">
            <w:pPr>
              <w:rPr>
                <w:rFonts w:ascii="Calibri" w:hAnsi="Calibri" w:cs="Calibri"/>
                <w:color w:val="000000"/>
                <w:sz w:val="10"/>
                <w:szCs w:val="10"/>
              </w:rPr>
            </w:pPr>
            <w:r>
              <w:rPr>
                <w:rFonts w:ascii="Calibri" w:hAnsi="Calibri" w:cs="Calibri"/>
                <w:color w:val="000000"/>
                <w:sz w:val="10"/>
                <w:szCs w:val="10"/>
              </w:rPr>
              <w:t>černá</w:t>
            </w:r>
          </w:p>
        </w:tc>
        <w:tc>
          <w:tcPr>
            <w:tcW w:w="744" w:type="dxa"/>
            <w:tcBorders>
              <w:top w:val="nil"/>
              <w:left w:val="nil"/>
              <w:bottom w:val="single" w:sz="4" w:space="0" w:color="auto"/>
              <w:right w:val="single" w:sz="4" w:space="0" w:color="auto"/>
            </w:tcBorders>
            <w:shd w:val="clear" w:color="auto" w:fill="auto"/>
            <w:noWrap/>
            <w:vAlign w:val="bottom"/>
            <w:hideMark/>
          </w:tcPr>
          <w:p w14:paraId="27C5C9D0"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logo</w:t>
            </w:r>
          </w:p>
        </w:tc>
        <w:tc>
          <w:tcPr>
            <w:tcW w:w="342" w:type="dxa"/>
            <w:tcBorders>
              <w:top w:val="nil"/>
              <w:left w:val="nil"/>
              <w:bottom w:val="single" w:sz="4" w:space="0" w:color="auto"/>
              <w:right w:val="single" w:sz="4" w:space="0" w:color="auto"/>
            </w:tcBorders>
            <w:shd w:val="clear" w:color="auto" w:fill="auto"/>
            <w:noWrap/>
            <w:vAlign w:val="bottom"/>
            <w:hideMark/>
          </w:tcPr>
          <w:p w14:paraId="69DC0B00"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60" w:type="dxa"/>
            <w:tcBorders>
              <w:top w:val="nil"/>
              <w:left w:val="nil"/>
              <w:bottom w:val="single" w:sz="4" w:space="0" w:color="auto"/>
              <w:right w:val="single" w:sz="4" w:space="0" w:color="auto"/>
            </w:tcBorders>
            <w:shd w:val="clear" w:color="auto" w:fill="auto"/>
            <w:noWrap/>
            <w:vAlign w:val="bottom"/>
            <w:hideMark/>
          </w:tcPr>
          <w:p w14:paraId="399EE20E"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00" w:type="dxa"/>
            <w:tcBorders>
              <w:top w:val="nil"/>
              <w:left w:val="nil"/>
              <w:bottom w:val="single" w:sz="4" w:space="0" w:color="auto"/>
              <w:right w:val="single" w:sz="4" w:space="0" w:color="auto"/>
            </w:tcBorders>
            <w:shd w:val="clear" w:color="auto" w:fill="auto"/>
            <w:noWrap/>
            <w:vAlign w:val="bottom"/>
            <w:hideMark/>
          </w:tcPr>
          <w:p w14:paraId="1F5311DF"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640" w:type="dxa"/>
            <w:tcBorders>
              <w:top w:val="nil"/>
              <w:left w:val="nil"/>
              <w:bottom w:val="single" w:sz="4" w:space="0" w:color="auto"/>
              <w:right w:val="single" w:sz="4" w:space="0" w:color="auto"/>
            </w:tcBorders>
            <w:shd w:val="clear" w:color="auto" w:fill="auto"/>
            <w:noWrap/>
            <w:vAlign w:val="bottom"/>
            <w:hideMark/>
          </w:tcPr>
          <w:p w14:paraId="50E1693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74" w:type="dxa"/>
            <w:tcBorders>
              <w:top w:val="nil"/>
              <w:left w:val="nil"/>
              <w:bottom w:val="single" w:sz="4" w:space="0" w:color="auto"/>
              <w:right w:val="single" w:sz="4" w:space="0" w:color="auto"/>
            </w:tcBorders>
            <w:shd w:val="clear" w:color="auto" w:fill="auto"/>
            <w:noWrap/>
            <w:vAlign w:val="bottom"/>
            <w:hideMark/>
          </w:tcPr>
          <w:p w14:paraId="728EF8BD"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ks</w:t>
            </w:r>
          </w:p>
        </w:tc>
        <w:tc>
          <w:tcPr>
            <w:tcW w:w="420" w:type="dxa"/>
            <w:tcBorders>
              <w:top w:val="nil"/>
              <w:left w:val="nil"/>
              <w:bottom w:val="single" w:sz="4" w:space="0" w:color="auto"/>
              <w:right w:val="single" w:sz="4" w:space="0" w:color="auto"/>
            </w:tcBorders>
            <w:shd w:val="clear" w:color="auto" w:fill="auto"/>
            <w:noWrap/>
            <w:vAlign w:val="bottom"/>
            <w:hideMark/>
          </w:tcPr>
          <w:p w14:paraId="71E9519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6,28</w:t>
            </w:r>
          </w:p>
        </w:tc>
        <w:tc>
          <w:tcPr>
            <w:tcW w:w="740" w:type="dxa"/>
            <w:tcBorders>
              <w:top w:val="nil"/>
              <w:left w:val="nil"/>
              <w:bottom w:val="single" w:sz="4" w:space="0" w:color="auto"/>
              <w:right w:val="single" w:sz="4" w:space="0" w:color="auto"/>
            </w:tcBorders>
            <w:shd w:val="clear" w:color="auto" w:fill="auto"/>
            <w:noWrap/>
            <w:vAlign w:val="bottom"/>
            <w:hideMark/>
          </w:tcPr>
          <w:p w14:paraId="1EECBDB1"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6,28</w:t>
            </w:r>
          </w:p>
        </w:tc>
        <w:tc>
          <w:tcPr>
            <w:tcW w:w="826" w:type="dxa"/>
            <w:tcBorders>
              <w:top w:val="nil"/>
              <w:left w:val="nil"/>
              <w:bottom w:val="single" w:sz="4" w:space="0" w:color="auto"/>
              <w:right w:val="single" w:sz="4" w:space="0" w:color="auto"/>
            </w:tcBorders>
            <w:shd w:val="clear" w:color="auto" w:fill="auto"/>
            <w:noWrap/>
            <w:vAlign w:val="bottom"/>
            <w:hideMark/>
          </w:tcPr>
          <w:p w14:paraId="7B35F80E"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607A193C" w14:textId="77777777" w:rsidR="00F63E5C" w:rsidRDefault="00F63E5C">
            <w:pPr>
              <w:jc w:val="center"/>
              <w:rPr>
                <w:rFonts w:ascii="Calibri" w:hAnsi="Calibri" w:cs="Calibri"/>
                <w:color w:val="000000"/>
                <w:sz w:val="10"/>
                <w:szCs w:val="10"/>
              </w:rPr>
            </w:pPr>
            <w:proofErr w:type="spellStart"/>
            <w:r>
              <w:rPr>
                <w:rFonts w:ascii="Calibri" w:hAnsi="Calibri" w:cs="Calibri"/>
                <w:color w:val="000000"/>
                <w:sz w:val="10"/>
                <w:szCs w:val="10"/>
              </w:rPr>
              <w:t>Etka</w:t>
            </w:r>
            <w:proofErr w:type="spellEnd"/>
          </w:p>
        </w:tc>
      </w:tr>
      <w:tr w:rsidR="00F63E5C" w14:paraId="512CF2BD"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3E19DAD0"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00EC44BE" w14:textId="77777777" w:rsidR="00F63E5C" w:rsidRDefault="00F63E5C">
            <w:pPr>
              <w:rPr>
                <w:rFonts w:ascii="Calibri" w:hAnsi="Calibri" w:cs="Calibri"/>
                <w:color w:val="000000"/>
                <w:sz w:val="10"/>
                <w:szCs w:val="10"/>
              </w:rPr>
            </w:pPr>
            <w:r>
              <w:rPr>
                <w:rFonts w:ascii="Calibri" w:hAnsi="Calibri" w:cs="Calibri"/>
                <w:color w:val="000000"/>
                <w:sz w:val="10"/>
                <w:szCs w:val="10"/>
              </w:rPr>
              <w:t>etiketa</w:t>
            </w:r>
          </w:p>
        </w:tc>
        <w:tc>
          <w:tcPr>
            <w:tcW w:w="360" w:type="dxa"/>
            <w:tcBorders>
              <w:top w:val="nil"/>
              <w:left w:val="nil"/>
              <w:bottom w:val="single" w:sz="4" w:space="0" w:color="auto"/>
              <w:right w:val="single" w:sz="4" w:space="0" w:color="auto"/>
            </w:tcBorders>
            <w:shd w:val="clear" w:color="auto" w:fill="auto"/>
            <w:noWrap/>
            <w:vAlign w:val="bottom"/>
            <w:hideMark/>
          </w:tcPr>
          <w:p w14:paraId="0315E513" w14:textId="77777777" w:rsidR="00F63E5C" w:rsidRDefault="00F63E5C">
            <w:pPr>
              <w:rPr>
                <w:rFonts w:ascii="Calibri" w:hAnsi="Calibri" w:cs="Calibri"/>
                <w:color w:val="000000"/>
                <w:sz w:val="10"/>
                <w:szCs w:val="10"/>
              </w:rPr>
            </w:pPr>
            <w:r>
              <w:rPr>
                <w:rFonts w:ascii="Calibri" w:hAnsi="Calibri" w:cs="Calibri"/>
                <w:color w:val="000000"/>
                <w:sz w:val="10"/>
                <w:szCs w:val="10"/>
              </w:rPr>
              <w:t>bílá</w:t>
            </w:r>
          </w:p>
        </w:tc>
        <w:tc>
          <w:tcPr>
            <w:tcW w:w="744" w:type="dxa"/>
            <w:tcBorders>
              <w:top w:val="nil"/>
              <w:left w:val="nil"/>
              <w:bottom w:val="single" w:sz="4" w:space="0" w:color="auto"/>
              <w:right w:val="single" w:sz="4" w:space="0" w:color="auto"/>
            </w:tcBorders>
            <w:shd w:val="clear" w:color="auto" w:fill="auto"/>
            <w:noWrap/>
            <w:vAlign w:val="bottom"/>
            <w:hideMark/>
          </w:tcPr>
          <w:p w14:paraId="7A01B848"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banner</w:t>
            </w:r>
          </w:p>
        </w:tc>
        <w:tc>
          <w:tcPr>
            <w:tcW w:w="342" w:type="dxa"/>
            <w:tcBorders>
              <w:top w:val="nil"/>
              <w:left w:val="nil"/>
              <w:bottom w:val="single" w:sz="4" w:space="0" w:color="auto"/>
              <w:right w:val="single" w:sz="4" w:space="0" w:color="auto"/>
            </w:tcBorders>
            <w:shd w:val="clear" w:color="auto" w:fill="auto"/>
            <w:noWrap/>
            <w:vAlign w:val="bottom"/>
            <w:hideMark/>
          </w:tcPr>
          <w:p w14:paraId="2F07983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60" w:type="dxa"/>
            <w:tcBorders>
              <w:top w:val="nil"/>
              <w:left w:val="nil"/>
              <w:bottom w:val="single" w:sz="4" w:space="0" w:color="auto"/>
              <w:right w:val="single" w:sz="4" w:space="0" w:color="auto"/>
            </w:tcBorders>
            <w:shd w:val="clear" w:color="auto" w:fill="auto"/>
            <w:noWrap/>
            <w:vAlign w:val="bottom"/>
            <w:hideMark/>
          </w:tcPr>
          <w:p w14:paraId="5166DFBA"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0,1</w:t>
            </w:r>
          </w:p>
        </w:tc>
        <w:tc>
          <w:tcPr>
            <w:tcW w:w="400" w:type="dxa"/>
            <w:tcBorders>
              <w:top w:val="nil"/>
              <w:left w:val="nil"/>
              <w:bottom w:val="single" w:sz="4" w:space="0" w:color="auto"/>
              <w:right w:val="single" w:sz="4" w:space="0" w:color="auto"/>
            </w:tcBorders>
            <w:shd w:val="clear" w:color="auto" w:fill="auto"/>
            <w:noWrap/>
            <w:vAlign w:val="bottom"/>
            <w:hideMark/>
          </w:tcPr>
          <w:p w14:paraId="72A1BE6E"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0,1</w:t>
            </w:r>
          </w:p>
        </w:tc>
        <w:tc>
          <w:tcPr>
            <w:tcW w:w="640" w:type="dxa"/>
            <w:tcBorders>
              <w:top w:val="nil"/>
              <w:left w:val="nil"/>
              <w:bottom w:val="single" w:sz="4" w:space="0" w:color="auto"/>
              <w:right w:val="single" w:sz="4" w:space="0" w:color="auto"/>
            </w:tcBorders>
            <w:shd w:val="clear" w:color="auto" w:fill="auto"/>
            <w:noWrap/>
            <w:vAlign w:val="bottom"/>
            <w:hideMark/>
          </w:tcPr>
          <w:p w14:paraId="42137653"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0,011</w:t>
            </w:r>
          </w:p>
        </w:tc>
        <w:tc>
          <w:tcPr>
            <w:tcW w:w="474" w:type="dxa"/>
            <w:tcBorders>
              <w:top w:val="nil"/>
              <w:left w:val="nil"/>
              <w:bottom w:val="single" w:sz="4" w:space="0" w:color="auto"/>
              <w:right w:val="single" w:sz="4" w:space="0" w:color="auto"/>
            </w:tcBorders>
            <w:shd w:val="clear" w:color="auto" w:fill="auto"/>
            <w:noWrap/>
            <w:vAlign w:val="bottom"/>
            <w:hideMark/>
          </w:tcPr>
          <w:p w14:paraId="7FAF2B6F"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m2</w:t>
            </w:r>
          </w:p>
        </w:tc>
        <w:tc>
          <w:tcPr>
            <w:tcW w:w="420" w:type="dxa"/>
            <w:tcBorders>
              <w:top w:val="nil"/>
              <w:left w:val="nil"/>
              <w:bottom w:val="single" w:sz="4" w:space="0" w:color="auto"/>
              <w:right w:val="single" w:sz="4" w:space="0" w:color="auto"/>
            </w:tcBorders>
            <w:shd w:val="clear" w:color="auto" w:fill="auto"/>
            <w:noWrap/>
            <w:vAlign w:val="bottom"/>
            <w:hideMark/>
          </w:tcPr>
          <w:p w14:paraId="7E2246FE"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521</w:t>
            </w:r>
          </w:p>
        </w:tc>
        <w:tc>
          <w:tcPr>
            <w:tcW w:w="740" w:type="dxa"/>
            <w:tcBorders>
              <w:top w:val="nil"/>
              <w:left w:val="nil"/>
              <w:bottom w:val="single" w:sz="4" w:space="0" w:color="auto"/>
              <w:right w:val="single" w:sz="4" w:space="0" w:color="auto"/>
            </w:tcBorders>
            <w:shd w:val="clear" w:color="auto" w:fill="auto"/>
            <w:noWrap/>
            <w:vAlign w:val="bottom"/>
            <w:hideMark/>
          </w:tcPr>
          <w:p w14:paraId="040A8047"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5,731</w:t>
            </w:r>
          </w:p>
        </w:tc>
        <w:tc>
          <w:tcPr>
            <w:tcW w:w="826" w:type="dxa"/>
            <w:tcBorders>
              <w:top w:val="nil"/>
              <w:left w:val="nil"/>
              <w:bottom w:val="single" w:sz="4" w:space="0" w:color="auto"/>
              <w:right w:val="single" w:sz="4" w:space="0" w:color="auto"/>
            </w:tcBorders>
            <w:shd w:val="clear" w:color="auto" w:fill="auto"/>
            <w:noWrap/>
            <w:vAlign w:val="bottom"/>
            <w:hideMark/>
          </w:tcPr>
          <w:p w14:paraId="21E7DCF7"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5714B9E9" w14:textId="77777777" w:rsidR="00F63E5C" w:rsidRDefault="00F63E5C">
            <w:pPr>
              <w:jc w:val="center"/>
              <w:rPr>
                <w:rFonts w:ascii="Calibri" w:hAnsi="Calibri" w:cs="Calibri"/>
                <w:color w:val="000000"/>
                <w:sz w:val="10"/>
                <w:szCs w:val="10"/>
              </w:rPr>
            </w:pPr>
            <w:proofErr w:type="spellStart"/>
            <w:r>
              <w:rPr>
                <w:rFonts w:ascii="Calibri" w:hAnsi="Calibri" w:cs="Calibri"/>
                <w:color w:val="000000"/>
                <w:sz w:val="10"/>
                <w:szCs w:val="10"/>
              </w:rPr>
              <w:t>Matchball</w:t>
            </w:r>
            <w:proofErr w:type="spellEnd"/>
          </w:p>
        </w:tc>
      </w:tr>
      <w:tr w:rsidR="00F63E5C" w14:paraId="0D17292E"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4469275C"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1117C114" w14:textId="77777777" w:rsidR="00F63E5C" w:rsidRDefault="00F63E5C">
            <w:pPr>
              <w:rPr>
                <w:rFonts w:ascii="Calibri" w:hAnsi="Calibri" w:cs="Calibri"/>
                <w:color w:val="000000"/>
                <w:sz w:val="10"/>
                <w:szCs w:val="10"/>
              </w:rPr>
            </w:pPr>
            <w:r>
              <w:rPr>
                <w:rFonts w:ascii="Calibri" w:hAnsi="Calibri" w:cs="Calibri"/>
                <w:color w:val="000000"/>
                <w:sz w:val="10"/>
                <w:szCs w:val="10"/>
              </w:rPr>
              <w:t>zip</w:t>
            </w:r>
          </w:p>
        </w:tc>
        <w:tc>
          <w:tcPr>
            <w:tcW w:w="360" w:type="dxa"/>
            <w:tcBorders>
              <w:top w:val="nil"/>
              <w:left w:val="nil"/>
              <w:bottom w:val="single" w:sz="4" w:space="0" w:color="auto"/>
              <w:right w:val="single" w:sz="4" w:space="0" w:color="auto"/>
            </w:tcBorders>
            <w:shd w:val="clear" w:color="auto" w:fill="auto"/>
            <w:noWrap/>
            <w:vAlign w:val="bottom"/>
            <w:hideMark/>
          </w:tcPr>
          <w:p w14:paraId="5756C8C6" w14:textId="77777777" w:rsidR="00F63E5C" w:rsidRDefault="00F63E5C">
            <w:pPr>
              <w:rPr>
                <w:rFonts w:ascii="Calibri" w:hAnsi="Calibri" w:cs="Calibri"/>
                <w:color w:val="000000"/>
                <w:sz w:val="10"/>
                <w:szCs w:val="10"/>
              </w:rPr>
            </w:pPr>
            <w:r>
              <w:rPr>
                <w:rFonts w:ascii="Calibri" w:hAnsi="Calibri" w:cs="Calibri"/>
                <w:color w:val="000000"/>
                <w:sz w:val="10"/>
                <w:szCs w:val="10"/>
              </w:rPr>
              <w:t>černá</w:t>
            </w:r>
          </w:p>
        </w:tc>
        <w:tc>
          <w:tcPr>
            <w:tcW w:w="744" w:type="dxa"/>
            <w:tcBorders>
              <w:top w:val="nil"/>
              <w:left w:val="nil"/>
              <w:bottom w:val="single" w:sz="4" w:space="0" w:color="auto"/>
              <w:right w:val="single" w:sz="4" w:space="0" w:color="auto"/>
            </w:tcBorders>
            <w:shd w:val="clear" w:color="auto" w:fill="auto"/>
            <w:noWrap/>
            <w:vAlign w:val="bottom"/>
            <w:hideMark/>
          </w:tcPr>
          <w:p w14:paraId="376129B9" w14:textId="36136DB6" w:rsidR="00F63E5C" w:rsidRDefault="00F63E5C">
            <w:pPr>
              <w:jc w:val="center"/>
              <w:rPr>
                <w:rFonts w:ascii="Calibri" w:hAnsi="Calibri" w:cs="Calibri"/>
                <w:color w:val="000000"/>
                <w:sz w:val="10"/>
                <w:szCs w:val="10"/>
              </w:rPr>
            </w:pPr>
            <w:r>
              <w:rPr>
                <w:rFonts w:ascii="Calibri" w:hAnsi="Calibri" w:cs="Calibri"/>
                <w:color w:val="000000"/>
                <w:sz w:val="10"/>
                <w:szCs w:val="10"/>
              </w:rPr>
              <w:t>18 cm/ voděodol</w:t>
            </w:r>
            <w:r w:rsidR="00F75C5C">
              <w:rPr>
                <w:rFonts w:ascii="Calibri" w:hAnsi="Calibri" w:cs="Calibri"/>
                <w:color w:val="000000"/>
                <w:sz w:val="10"/>
                <w:szCs w:val="10"/>
              </w:rPr>
              <w:t>ný</w:t>
            </w:r>
          </w:p>
        </w:tc>
        <w:tc>
          <w:tcPr>
            <w:tcW w:w="342" w:type="dxa"/>
            <w:tcBorders>
              <w:top w:val="nil"/>
              <w:left w:val="nil"/>
              <w:bottom w:val="single" w:sz="4" w:space="0" w:color="auto"/>
              <w:right w:val="single" w:sz="4" w:space="0" w:color="auto"/>
            </w:tcBorders>
            <w:shd w:val="clear" w:color="auto" w:fill="auto"/>
            <w:noWrap/>
            <w:vAlign w:val="bottom"/>
            <w:hideMark/>
          </w:tcPr>
          <w:p w14:paraId="258A773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w:t>
            </w:r>
          </w:p>
        </w:tc>
        <w:tc>
          <w:tcPr>
            <w:tcW w:w="460" w:type="dxa"/>
            <w:tcBorders>
              <w:top w:val="nil"/>
              <w:left w:val="nil"/>
              <w:bottom w:val="single" w:sz="4" w:space="0" w:color="auto"/>
              <w:right w:val="single" w:sz="4" w:space="0" w:color="auto"/>
            </w:tcBorders>
            <w:shd w:val="clear" w:color="auto" w:fill="auto"/>
            <w:noWrap/>
            <w:vAlign w:val="bottom"/>
            <w:hideMark/>
          </w:tcPr>
          <w:p w14:paraId="4C0C977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00" w:type="dxa"/>
            <w:tcBorders>
              <w:top w:val="nil"/>
              <w:left w:val="nil"/>
              <w:bottom w:val="single" w:sz="4" w:space="0" w:color="auto"/>
              <w:right w:val="single" w:sz="4" w:space="0" w:color="auto"/>
            </w:tcBorders>
            <w:shd w:val="clear" w:color="auto" w:fill="auto"/>
            <w:noWrap/>
            <w:vAlign w:val="bottom"/>
            <w:hideMark/>
          </w:tcPr>
          <w:p w14:paraId="1A1B1D80"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640" w:type="dxa"/>
            <w:tcBorders>
              <w:top w:val="nil"/>
              <w:left w:val="nil"/>
              <w:bottom w:val="single" w:sz="4" w:space="0" w:color="auto"/>
              <w:right w:val="single" w:sz="4" w:space="0" w:color="auto"/>
            </w:tcBorders>
            <w:shd w:val="clear" w:color="auto" w:fill="auto"/>
            <w:noWrap/>
            <w:vAlign w:val="bottom"/>
            <w:hideMark/>
          </w:tcPr>
          <w:p w14:paraId="1D47819B"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w:t>
            </w:r>
          </w:p>
        </w:tc>
        <w:tc>
          <w:tcPr>
            <w:tcW w:w="474" w:type="dxa"/>
            <w:tcBorders>
              <w:top w:val="nil"/>
              <w:left w:val="nil"/>
              <w:bottom w:val="single" w:sz="4" w:space="0" w:color="auto"/>
              <w:right w:val="single" w:sz="4" w:space="0" w:color="auto"/>
            </w:tcBorders>
            <w:shd w:val="clear" w:color="auto" w:fill="auto"/>
            <w:noWrap/>
            <w:vAlign w:val="bottom"/>
            <w:hideMark/>
          </w:tcPr>
          <w:p w14:paraId="5B43E36F"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ks</w:t>
            </w:r>
          </w:p>
        </w:tc>
        <w:tc>
          <w:tcPr>
            <w:tcW w:w="420" w:type="dxa"/>
            <w:tcBorders>
              <w:top w:val="nil"/>
              <w:left w:val="nil"/>
              <w:bottom w:val="single" w:sz="4" w:space="0" w:color="auto"/>
              <w:right w:val="single" w:sz="4" w:space="0" w:color="auto"/>
            </w:tcBorders>
            <w:shd w:val="clear" w:color="auto" w:fill="auto"/>
            <w:noWrap/>
            <w:vAlign w:val="bottom"/>
            <w:hideMark/>
          </w:tcPr>
          <w:p w14:paraId="5679082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35</w:t>
            </w:r>
          </w:p>
        </w:tc>
        <w:tc>
          <w:tcPr>
            <w:tcW w:w="740" w:type="dxa"/>
            <w:tcBorders>
              <w:top w:val="nil"/>
              <w:left w:val="nil"/>
              <w:bottom w:val="single" w:sz="4" w:space="0" w:color="auto"/>
              <w:right w:val="single" w:sz="4" w:space="0" w:color="auto"/>
            </w:tcBorders>
            <w:shd w:val="clear" w:color="auto" w:fill="auto"/>
            <w:noWrap/>
            <w:vAlign w:val="bottom"/>
            <w:hideMark/>
          </w:tcPr>
          <w:p w14:paraId="7C3A3FB7"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70</w:t>
            </w:r>
          </w:p>
        </w:tc>
        <w:tc>
          <w:tcPr>
            <w:tcW w:w="826" w:type="dxa"/>
            <w:tcBorders>
              <w:top w:val="nil"/>
              <w:left w:val="nil"/>
              <w:bottom w:val="single" w:sz="4" w:space="0" w:color="auto"/>
              <w:right w:val="single" w:sz="4" w:space="0" w:color="auto"/>
            </w:tcBorders>
            <w:shd w:val="clear" w:color="auto" w:fill="auto"/>
            <w:noWrap/>
            <w:vAlign w:val="bottom"/>
            <w:hideMark/>
          </w:tcPr>
          <w:p w14:paraId="61AB4C3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0398844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VTC</w:t>
            </w:r>
          </w:p>
        </w:tc>
      </w:tr>
      <w:tr w:rsidR="00F63E5C" w14:paraId="31403984"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4C938295"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520562CC"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360" w:type="dxa"/>
            <w:tcBorders>
              <w:top w:val="nil"/>
              <w:left w:val="nil"/>
              <w:bottom w:val="single" w:sz="4" w:space="0" w:color="auto"/>
              <w:right w:val="single" w:sz="4" w:space="0" w:color="auto"/>
            </w:tcBorders>
            <w:shd w:val="clear" w:color="auto" w:fill="auto"/>
            <w:noWrap/>
            <w:vAlign w:val="bottom"/>
            <w:hideMark/>
          </w:tcPr>
          <w:p w14:paraId="33AC0FB1"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744" w:type="dxa"/>
            <w:tcBorders>
              <w:top w:val="nil"/>
              <w:left w:val="nil"/>
              <w:bottom w:val="single" w:sz="4" w:space="0" w:color="auto"/>
              <w:right w:val="single" w:sz="4" w:space="0" w:color="auto"/>
            </w:tcBorders>
            <w:shd w:val="clear" w:color="auto" w:fill="auto"/>
            <w:noWrap/>
            <w:vAlign w:val="bottom"/>
            <w:hideMark/>
          </w:tcPr>
          <w:p w14:paraId="6AE2BC22"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CELKEM VÝROBA</w:t>
            </w:r>
          </w:p>
        </w:tc>
        <w:tc>
          <w:tcPr>
            <w:tcW w:w="342" w:type="dxa"/>
            <w:tcBorders>
              <w:top w:val="nil"/>
              <w:left w:val="nil"/>
              <w:bottom w:val="single" w:sz="4" w:space="0" w:color="auto"/>
              <w:right w:val="single" w:sz="4" w:space="0" w:color="auto"/>
            </w:tcBorders>
            <w:shd w:val="clear" w:color="auto" w:fill="auto"/>
            <w:noWrap/>
            <w:vAlign w:val="bottom"/>
            <w:hideMark/>
          </w:tcPr>
          <w:p w14:paraId="17586575"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60" w:type="dxa"/>
            <w:tcBorders>
              <w:top w:val="nil"/>
              <w:left w:val="nil"/>
              <w:bottom w:val="single" w:sz="4" w:space="0" w:color="auto"/>
              <w:right w:val="single" w:sz="4" w:space="0" w:color="auto"/>
            </w:tcBorders>
            <w:shd w:val="clear" w:color="auto" w:fill="auto"/>
            <w:noWrap/>
            <w:vAlign w:val="bottom"/>
            <w:hideMark/>
          </w:tcPr>
          <w:p w14:paraId="3538EBC8"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00" w:type="dxa"/>
            <w:tcBorders>
              <w:top w:val="nil"/>
              <w:left w:val="nil"/>
              <w:bottom w:val="single" w:sz="4" w:space="0" w:color="auto"/>
              <w:right w:val="single" w:sz="4" w:space="0" w:color="auto"/>
            </w:tcBorders>
            <w:shd w:val="clear" w:color="auto" w:fill="auto"/>
            <w:noWrap/>
            <w:vAlign w:val="bottom"/>
            <w:hideMark/>
          </w:tcPr>
          <w:p w14:paraId="63BA2CEC"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640" w:type="dxa"/>
            <w:tcBorders>
              <w:top w:val="nil"/>
              <w:left w:val="nil"/>
              <w:bottom w:val="single" w:sz="4" w:space="0" w:color="auto"/>
              <w:right w:val="single" w:sz="4" w:space="0" w:color="auto"/>
            </w:tcBorders>
            <w:shd w:val="clear" w:color="auto" w:fill="auto"/>
            <w:noWrap/>
            <w:vAlign w:val="bottom"/>
            <w:hideMark/>
          </w:tcPr>
          <w:p w14:paraId="785A4EB2"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74" w:type="dxa"/>
            <w:tcBorders>
              <w:top w:val="nil"/>
              <w:left w:val="nil"/>
              <w:bottom w:val="single" w:sz="4" w:space="0" w:color="auto"/>
              <w:right w:val="single" w:sz="4" w:space="0" w:color="auto"/>
            </w:tcBorders>
            <w:shd w:val="clear" w:color="auto" w:fill="auto"/>
            <w:noWrap/>
            <w:vAlign w:val="bottom"/>
            <w:hideMark/>
          </w:tcPr>
          <w:p w14:paraId="3B89F142"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20" w:type="dxa"/>
            <w:tcBorders>
              <w:top w:val="nil"/>
              <w:left w:val="nil"/>
              <w:bottom w:val="single" w:sz="4" w:space="0" w:color="auto"/>
              <w:right w:val="single" w:sz="4" w:space="0" w:color="auto"/>
            </w:tcBorders>
            <w:shd w:val="clear" w:color="auto" w:fill="auto"/>
            <w:noWrap/>
            <w:vAlign w:val="bottom"/>
            <w:hideMark/>
          </w:tcPr>
          <w:p w14:paraId="35F94EB6"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740" w:type="dxa"/>
            <w:tcBorders>
              <w:top w:val="nil"/>
              <w:left w:val="nil"/>
              <w:bottom w:val="single" w:sz="4" w:space="0" w:color="auto"/>
              <w:right w:val="single" w:sz="4" w:space="0" w:color="auto"/>
            </w:tcBorders>
            <w:shd w:val="clear" w:color="auto" w:fill="auto"/>
            <w:noWrap/>
            <w:vAlign w:val="bottom"/>
            <w:hideMark/>
          </w:tcPr>
          <w:p w14:paraId="384D7EE0" w14:textId="77777777" w:rsidR="00F63E5C" w:rsidRDefault="00F63E5C">
            <w:pPr>
              <w:jc w:val="center"/>
              <w:rPr>
                <w:rFonts w:ascii="Calibri" w:hAnsi="Calibri" w:cs="Calibri"/>
                <w:b/>
                <w:bCs/>
                <w:color w:val="FF0000"/>
                <w:sz w:val="10"/>
                <w:szCs w:val="10"/>
              </w:rPr>
            </w:pPr>
            <w:r>
              <w:rPr>
                <w:rFonts w:ascii="Calibri" w:hAnsi="Calibri" w:cs="Calibri"/>
                <w:b/>
                <w:bCs/>
                <w:color w:val="FF0000"/>
                <w:sz w:val="10"/>
                <w:szCs w:val="10"/>
              </w:rPr>
              <w:t>2412,15492</w:t>
            </w:r>
          </w:p>
        </w:tc>
        <w:tc>
          <w:tcPr>
            <w:tcW w:w="826" w:type="dxa"/>
            <w:tcBorders>
              <w:top w:val="nil"/>
              <w:left w:val="nil"/>
              <w:bottom w:val="single" w:sz="4" w:space="0" w:color="auto"/>
              <w:right w:val="single" w:sz="4" w:space="0" w:color="auto"/>
            </w:tcBorders>
            <w:shd w:val="clear" w:color="auto" w:fill="auto"/>
            <w:noWrap/>
            <w:vAlign w:val="bottom"/>
            <w:hideMark/>
          </w:tcPr>
          <w:p w14:paraId="10091A4A" w14:textId="77777777" w:rsidR="00F63E5C" w:rsidRDefault="00F63E5C">
            <w:pPr>
              <w:jc w:val="center"/>
              <w:rPr>
                <w:rFonts w:ascii="Calibri" w:hAnsi="Calibri" w:cs="Calibri"/>
                <w:b/>
                <w:bCs/>
                <w:color w:val="FF0000"/>
                <w:sz w:val="10"/>
                <w:szCs w:val="10"/>
              </w:rPr>
            </w:pPr>
            <w:r>
              <w:rPr>
                <w:rFonts w:ascii="Calibri" w:hAnsi="Calibri" w:cs="Calibri"/>
                <w:b/>
                <w:bCs/>
                <w:color w:val="FF0000"/>
                <w:sz w:val="10"/>
                <w:szCs w:val="10"/>
              </w:rPr>
              <w:t>2918,70745</w:t>
            </w:r>
          </w:p>
        </w:tc>
        <w:tc>
          <w:tcPr>
            <w:tcW w:w="1220" w:type="dxa"/>
            <w:tcBorders>
              <w:top w:val="nil"/>
              <w:left w:val="nil"/>
              <w:bottom w:val="single" w:sz="4" w:space="0" w:color="auto"/>
              <w:right w:val="single" w:sz="8" w:space="0" w:color="auto"/>
            </w:tcBorders>
            <w:shd w:val="clear" w:color="auto" w:fill="auto"/>
            <w:noWrap/>
            <w:vAlign w:val="bottom"/>
            <w:hideMark/>
          </w:tcPr>
          <w:p w14:paraId="4842443A"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r>
      <w:tr w:rsidR="00F63E5C" w14:paraId="00E047F1"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07EB4BA2"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68C12EAF"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360" w:type="dxa"/>
            <w:tcBorders>
              <w:top w:val="nil"/>
              <w:left w:val="nil"/>
              <w:bottom w:val="single" w:sz="4" w:space="0" w:color="auto"/>
              <w:right w:val="single" w:sz="4" w:space="0" w:color="auto"/>
            </w:tcBorders>
            <w:shd w:val="clear" w:color="auto" w:fill="auto"/>
            <w:noWrap/>
            <w:vAlign w:val="bottom"/>
            <w:hideMark/>
          </w:tcPr>
          <w:p w14:paraId="5628EF8D"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744" w:type="dxa"/>
            <w:tcBorders>
              <w:top w:val="nil"/>
              <w:left w:val="nil"/>
              <w:bottom w:val="single" w:sz="4" w:space="0" w:color="auto"/>
              <w:right w:val="single" w:sz="4" w:space="0" w:color="auto"/>
            </w:tcBorders>
            <w:shd w:val="clear" w:color="auto" w:fill="auto"/>
            <w:noWrap/>
            <w:vAlign w:val="bottom"/>
            <w:hideMark/>
          </w:tcPr>
          <w:p w14:paraId="7B7AD75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342" w:type="dxa"/>
            <w:tcBorders>
              <w:top w:val="nil"/>
              <w:left w:val="nil"/>
              <w:bottom w:val="single" w:sz="4" w:space="0" w:color="auto"/>
              <w:right w:val="single" w:sz="4" w:space="0" w:color="auto"/>
            </w:tcBorders>
            <w:shd w:val="clear" w:color="auto" w:fill="auto"/>
            <w:noWrap/>
            <w:vAlign w:val="bottom"/>
            <w:hideMark/>
          </w:tcPr>
          <w:p w14:paraId="32A47D73"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60" w:type="dxa"/>
            <w:tcBorders>
              <w:top w:val="nil"/>
              <w:left w:val="nil"/>
              <w:bottom w:val="single" w:sz="4" w:space="0" w:color="auto"/>
              <w:right w:val="single" w:sz="4" w:space="0" w:color="auto"/>
            </w:tcBorders>
            <w:shd w:val="clear" w:color="auto" w:fill="auto"/>
            <w:noWrap/>
            <w:vAlign w:val="bottom"/>
            <w:hideMark/>
          </w:tcPr>
          <w:p w14:paraId="6B6D7207"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00" w:type="dxa"/>
            <w:tcBorders>
              <w:top w:val="nil"/>
              <w:left w:val="nil"/>
              <w:bottom w:val="single" w:sz="4" w:space="0" w:color="auto"/>
              <w:right w:val="single" w:sz="4" w:space="0" w:color="auto"/>
            </w:tcBorders>
            <w:shd w:val="clear" w:color="auto" w:fill="auto"/>
            <w:noWrap/>
            <w:vAlign w:val="bottom"/>
            <w:hideMark/>
          </w:tcPr>
          <w:p w14:paraId="60BC5ACC"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640" w:type="dxa"/>
            <w:tcBorders>
              <w:top w:val="nil"/>
              <w:left w:val="nil"/>
              <w:bottom w:val="single" w:sz="4" w:space="0" w:color="auto"/>
              <w:right w:val="single" w:sz="4" w:space="0" w:color="auto"/>
            </w:tcBorders>
            <w:shd w:val="clear" w:color="auto" w:fill="auto"/>
            <w:noWrap/>
            <w:vAlign w:val="bottom"/>
            <w:hideMark/>
          </w:tcPr>
          <w:p w14:paraId="34F41F73"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74" w:type="dxa"/>
            <w:tcBorders>
              <w:top w:val="nil"/>
              <w:left w:val="nil"/>
              <w:bottom w:val="single" w:sz="4" w:space="0" w:color="auto"/>
              <w:right w:val="single" w:sz="4" w:space="0" w:color="auto"/>
            </w:tcBorders>
            <w:shd w:val="clear" w:color="auto" w:fill="auto"/>
            <w:noWrap/>
            <w:vAlign w:val="bottom"/>
            <w:hideMark/>
          </w:tcPr>
          <w:p w14:paraId="1467425E"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20" w:type="dxa"/>
            <w:tcBorders>
              <w:top w:val="nil"/>
              <w:left w:val="nil"/>
              <w:bottom w:val="single" w:sz="4" w:space="0" w:color="auto"/>
              <w:right w:val="single" w:sz="4" w:space="0" w:color="auto"/>
            </w:tcBorders>
            <w:shd w:val="clear" w:color="auto" w:fill="auto"/>
            <w:noWrap/>
            <w:vAlign w:val="bottom"/>
            <w:hideMark/>
          </w:tcPr>
          <w:p w14:paraId="5869BD7B"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740" w:type="dxa"/>
            <w:tcBorders>
              <w:top w:val="nil"/>
              <w:left w:val="nil"/>
              <w:bottom w:val="single" w:sz="4" w:space="0" w:color="auto"/>
              <w:right w:val="single" w:sz="4" w:space="0" w:color="auto"/>
            </w:tcBorders>
            <w:shd w:val="clear" w:color="auto" w:fill="auto"/>
            <w:noWrap/>
            <w:vAlign w:val="bottom"/>
            <w:hideMark/>
          </w:tcPr>
          <w:p w14:paraId="6B96ED66"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826" w:type="dxa"/>
            <w:tcBorders>
              <w:top w:val="nil"/>
              <w:left w:val="nil"/>
              <w:bottom w:val="single" w:sz="4" w:space="0" w:color="auto"/>
              <w:right w:val="single" w:sz="4" w:space="0" w:color="auto"/>
            </w:tcBorders>
            <w:shd w:val="clear" w:color="auto" w:fill="auto"/>
            <w:noWrap/>
            <w:vAlign w:val="bottom"/>
            <w:hideMark/>
          </w:tcPr>
          <w:p w14:paraId="181E5A78"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5F815D2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r>
      <w:tr w:rsidR="00F63E5C" w14:paraId="5FD8FDF5"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37348BB1"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Fixní náklady</w:t>
            </w:r>
          </w:p>
        </w:tc>
        <w:tc>
          <w:tcPr>
            <w:tcW w:w="910" w:type="dxa"/>
            <w:tcBorders>
              <w:top w:val="nil"/>
              <w:left w:val="nil"/>
              <w:bottom w:val="single" w:sz="4" w:space="0" w:color="auto"/>
              <w:right w:val="single" w:sz="4" w:space="0" w:color="auto"/>
            </w:tcBorders>
            <w:shd w:val="clear" w:color="auto" w:fill="auto"/>
            <w:noWrap/>
            <w:vAlign w:val="bottom"/>
            <w:hideMark/>
          </w:tcPr>
          <w:p w14:paraId="75DFE668" w14:textId="77777777" w:rsidR="00F63E5C" w:rsidRDefault="00F63E5C">
            <w:pPr>
              <w:rPr>
                <w:rFonts w:ascii="Calibri" w:hAnsi="Calibri" w:cs="Calibri"/>
                <w:color w:val="000000"/>
                <w:sz w:val="10"/>
                <w:szCs w:val="10"/>
              </w:rPr>
            </w:pPr>
            <w:r>
              <w:rPr>
                <w:rFonts w:ascii="Calibri" w:hAnsi="Calibri" w:cs="Calibri"/>
                <w:color w:val="000000"/>
                <w:sz w:val="10"/>
                <w:szCs w:val="10"/>
              </w:rPr>
              <w:t>Fotka autorská</w:t>
            </w:r>
          </w:p>
        </w:tc>
        <w:tc>
          <w:tcPr>
            <w:tcW w:w="360" w:type="dxa"/>
            <w:tcBorders>
              <w:top w:val="nil"/>
              <w:left w:val="nil"/>
              <w:bottom w:val="single" w:sz="4" w:space="0" w:color="auto"/>
              <w:right w:val="single" w:sz="4" w:space="0" w:color="auto"/>
            </w:tcBorders>
            <w:shd w:val="clear" w:color="auto" w:fill="auto"/>
            <w:noWrap/>
            <w:vAlign w:val="bottom"/>
            <w:hideMark/>
          </w:tcPr>
          <w:p w14:paraId="299718AC" w14:textId="77777777" w:rsidR="00F63E5C" w:rsidRDefault="00F63E5C">
            <w:pPr>
              <w:rPr>
                <w:rFonts w:ascii="Calibri" w:hAnsi="Calibri" w:cs="Calibri"/>
                <w:color w:val="000000"/>
                <w:sz w:val="10"/>
                <w:szCs w:val="10"/>
              </w:rPr>
            </w:pPr>
            <w:r>
              <w:rPr>
                <w:rFonts w:ascii="Calibri" w:hAnsi="Calibri" w:cs="Calibri"/>
                <w:color w:val="000000"/>
                <w:sz w:val="10"/>
                <w:szCs w:val="10"/>
              </w:rPr>
              <w:t>velká</w:t>
            </w:r>
          </w:p>
        </w:tc>
        <w:tc>
          <w:tcPr>
            <w:tcW w:w="744" w:type="dxa"/>
            <w:tcBorders>
              <w:top w:val="nil"/>
              <w:left w:val="nil"/>
              <w:bottom w:val="single" w:sz="4" w:space="0" w:color="auto"/>
              <w:right w:val="single" w:sz="4" w:space="0" w:color="auto"/>
            </w:tcBorders>
            <w:shd w:val="clear" w:color="auto" w:fill="auto"/>
            <w:noWrap/>
            <w:vAlign w:val="bottom"/>
            <w:hideMark/>
          </w:tcPr>
          <w:p w14:paraId="249A3FC0"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MIG21</w:t>
            </w:r>
          </w:p>
        </w:tc>
        <w:tc>
          <w:tcPr>
            <w:tcW w:w="342" w:type="dxa"/>
            <w:tcBorders>
              <w:top w:val="nil"/>
              <w:left w:val="nil"/>
              <w:bottom w:val="single" w:sz="4" w:space="0" w:color="auto"/>
              <w:right w:val="single" w:sz="4" w:space="0" w:color="auto"/>
            </w:tcBorders>
            <w:shd w:val="clear" w:color="auto" w:fill="auto"/>
            <w:noWrap/>
            <w:vAlign w:val="bottom"/>
            <w:hideMark/>
          </w:tcPr>
          <w:p w14:paraId="4C8C643E"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60" w:type="dxa"/>
            <w:tcBorders>
              <w:top w:val="nil"/>
              <w:left w:val="nil"/>
              <w:bottom w:val="single" w:sz="4" w:space="0" w:color="auto"/>
              <w:right w:val="single" w:sz="4" w:space="0" w:color="auto"/>
            </w:tcBorders>
            <w:shd w:val="clear" w:color="auto" w:fill="auto"/>
            <w:noWrap/>
            <w:vAlign w:val="bottom"/>
            <w:hideMark/>
          </w:tcPr>
          <w:p w14:paraId="40EE80E8"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00" w:type="dxa"/>
            <w:tcBorders>
              <w:top w:val="nil"/>
              <w:left w:val="nil"/>
              <w:bottom w:val="single" w:sz="4" w:space="0" w:color="auto"/>
              <w:right w:val="single" w:sz="4" w:space="0" w:color="auto"/>
            </w:tcBorders>
            <w:shd w:val="clear" w:color="auto" w:fill="auto"/>
            <w:noWrap/>
            <w:vAlign w:val="bottom"/>
            <w:hideMark/>
          </w:tcPr>
          <w:p w14:paraId="18D40AB7"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640" w:type="dxa"/>
            <w:tcBorders>
              <w:top w:val="nil"/>
              <w:left w:val="nil"/>
              <w:bottom w:val="single" w:sz="4" w:space="0" w:color="auto"/>
              <w:right w:val="single" w:sz="4" w:space="0" w:color="auto"/>
            </w:tcBorders>
            <w:shd w:val="clear" w:color="auto" w:fill="auto"/>
            <w:noWrap/>
            <w:vAlign w:val="bottom"/>
            <w:hideMark/>
          </w:tcPr>
          <w:p w14:paraId="19ABDE6E"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74" w:type="dxa"/>
            <w:tcBorders>
              <w:top w:val="nil"/>
              <w:left w:val="nil"/>
              <w:bottom w:val="single" w:sz="4" w:space="0" w:color="auto"/>
              <w:right w:val="single" w:sz="4" w:space="0" w:color="auto"/>
            </w:tcBorders>
            <w:shd w:val="clear" w:color="auto" w:fill="auto"/>
            <w:noWrap/>
            <w:vAlign w:val="bottom"/>
            <w:hideMark/>
          </w:tcPr>
          <w:p w14:paraId="7180F487"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20" w:type="dxa"/>
            <w:tcBorders>
              <w:top w:val="nil"/>
              <w:left w:val="nil"/>
              <w:bottom w:val="single" w:sz="4" w:space="0" w:color="auto"/>
              <w:right w:val="single" w:sz="4" w:space="0" w:color="auto"/>
            </w:tcBorders>
            <w:shd w:val="clear" w:color="auto" w:fill="auto"/>
            <w:noWrap/>
            <w:vAlign w:val="bottom"/>
            <w:hideMark/>
          </w:tcPr>
          <w:p w14:paraId="7B31E5B0"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740" w:type="dxa"/>
            <w:tcBorders>
              <w:top w:val="nil"/>
              <w:left w:val="nil"/>
              <w:bottom w:val="single" w:sz="4" w:space="0" w:color="auto"/>
              <w:right w:val="single" w:sz="4" w:space="0" w:color="auto"/>
            </w:tcBorders>
            <w:shd w:val="clear" w:color="auto" w:fill="auto"/>
            <w:noWrap/>
            <w:vAlign w:val="bottom"/>
            <w:hideMark/>
          </w:tcPr>
          <w:p w14:paraId="44457A83"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6000</w:t>
            </w:r>
          </w:p>
        </w:tc>
        <w:tc>
          <w:tcPr>
            <w:tcW w:w="826" w:type="dxa"/>
            <w:tcBorders>
              <w:top w:val="nil"/>
              <w:left w:val="nil"/>
              <w:bottom w:val="single" w:sz="4" w:space="0" w:color="auto"/>
              <w:right w:val="single" w:sz="4" w:space="0" w:color="auto"/>
            </w:tcBorders>
            <w:shd w:val="clear" w:color="auto" w:fill="auto"/>
            <w:noWrap/>
            <w:vAlign w:val="bottom"/>
            <w:hideMark/>
          </w:tcPr>
          <w:p w14:paraId="3879CAE2"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33690B08"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Dušan Tománek</w:t>
            </w:r>
          </w:p>
        </w:tc>
      </w:tr>
      <w:tr w:rsidR="00F63E5C" w14:paraId="41F5F050"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229387DB"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10CFACF6" w14:textId="77777777" w:rsidR="00F63E5C" w:rsidRDefault="00F63E5C">
            <w:pPr>
              <w:rPr>
                <w:rFonts w:ascii="Calibri" w:hAnsi="Calibri" w:cs="Calibri"/>
                <w:color w:val="000000"/>
                <w:sz w:val="10"/>
                <w:szCs w:val="10"/>
              </w:rPr>
            </w:pPr>
            <w:r>
              <w:rPr>
                <w:rFonts w:ascii="Calibri" w:hAnsi="Calibri" w:cs="Calibri"/>
                <w:color w:val="000000"/>
                <w:sz w:val="10"/>
                <w:szCs w:val="10"/>
              </w:rPr>
              <w:t>Fotka autorská</w:t>
            </w:r>
          </w:p>
        </w:tc>
        <w:tc>
          <w:tcPr>
            <w:tcW w:w="360" w:type="dxa"/>
            <w:tcBorders>
              <w:top w:val="nil"/>
              <w:left w:val="nil"/>
              <w:bottom w:val="single" w:sz="4" w:space="0" w:color="auto"/>
              <w:right w:val="single" w:sz="4" w:space="0" w:color="auto"/>
            </w:tcBorders>
            <w:shd w:val="clear" w:color="auto" w:fill="auto"/>
            <w:noWrap/>
            <w:vAlign w:val="bottom"/>
            <w:hideMark/>
          </w:tcPr>
          <w:p w14:paraId="0A2B0906" w14:textId="77777777" w:rsidR="00F63E5C" w:rsidRDefault="00F63E5C">
            <w:pPr>
              <w:rPr>
                <w:rFonts w:ascii="Calibri" w:hAnsi="Calibri" w:cs="Calibri"/>
                <w:color w:val="000000"/>
                <w:sz w:val="10"/>
                <w:szCs w:val="10"/>
              </w:rPr>
            </w:pPr>
            <w:r>
              <w:rPr>
                <w:rFonts w:ascii="Calibri" w:hAnsi="Calibri" w:cs="Calibri"/>
                <w:color w:val="000000"/>
                <w:sz w:val="10"/>
                <w:szCs w:val="10"/>
              </w:rPr>
              <w:t>malá</w:t>
            </w:r>
          </w:p>
        </w:tc>
        <w:tc>
          <w:tcPr>
            <w:tcW w:w="744" w:type="dxa"/>
            <w:tcBorders>
              <w:top w:val="nil"/>
              <w:left w:val="nil"/>
              <w:bottom w:val="single" w:sz="4" w:space="0" w:color="auto"/>
              <w:right w:val="single" w:sz="4" w:space="0" w:color="auto"/>
            </w:tcBorders>
            <w:shd w:val="clear" w:color="auto" w:fill="auto"/>
            <w:noWrap/>
            <w:vAlign w:val="bottom"/>
            <w:hideMark/>
          </w:tcPr>
          <w:p w14:paraId="3005F2BD"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MIG21</w:t>
            </w:r>
          </w:p>
        </w:tc>
        <w:tc>
          <w:tcPr>
            <w:tcW w:w="342" w:type="dxa"/>
            <w:tcBorders>
              <w:top w:val="nil"/>
              <w:left w:val="nil"/>
              <w:bottom w:val="single" w:sz="4" w:space="0" w:color="auto"/>
              <w:right w:val="single" w:sz="4" w:space="0" w:color="auto"/>
            </w:tcBorders>
            <w:shd w:val="clear" w:color="auto" w:fill="auto"/>
            <w:noWrap/>
            <w:vAlign w:val="bottom"/>
            <w:hideMark/>
          </w:tcPr>
          <w:p w14:paraId="6F3E020B"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60" w:type="dxa"/>
            <w:tcBorders>
              <w:top w:val="nil"/>
              <w:left w:val="nil"/>
              <w:bottom w:val="single" w:sz="4" w:space="0" w:color="auto"/>
              <w:right w:val="single" w:sz="4" w:space="0" w:color="auto"/>
            </w:tcBorders>
            <w:shd w:val="clear" w:color="auto" w:fill="auto"/>
            <w:noWrap/>
            <w:vAlign w:val="bottom"/>
            <w:hideMark/>
          </w:tcPr>
          <w:p w14:paraId="38E1417B"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00" w:type="dxa"/>
            <w:tcBorders>
              <w:top w:val="nil"/>
              <w:left w:val="nil"/>
              <w:bottom w:val="single" w:sz="4" w:space="0" w:color="auto"/>
              <w:right w:val="single" w:sz="4" w:space="0" w:color="auto"/>
            </w:tcBorders>
            <w:shd w:val="clear" w:color="auto" w:fill="auto"/>
            <w:noWrap/>
            <w:vAlign w:val="bottom"/>
            <w:hideMark/>
          </w:tcPr>
          <w:p w14:paraId="3499CB4C"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640" w:type="dxa"/>
            <w:tcBorders>
              <w:top w:val="nil"/>
              <w:left w:val="nil"/>
              <w:bottom w:val="single" w:sz="4" w:space="0" w:color="auto"/>
              <w:right w:val="single" w:sz="4" w:space="0" w:color="auto"/>
            </w:tcBorders>
            <w:shd w:val="clear" w:color="auto" w:fill="auto"/>
            <w:noWrap/>
            <w:vAlign w:val="bottom"/>
            <w:hideMark/>
          </w:tcPr>
          <w:p w14:paraId="0B19049E"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74" w:type="dxa"/>
            <w:tcBorders>
              <w:top w:val="nil"/>
              <w:left w:val="nil"/>
              <w:bottom w:val="single" w:sz="4" w:space="0" w:color="auto"/>
              <w:right w:val="single" w:sz="4" w:space="0" w:color="auto"/>
            </w:tcBorders>
            <w:shd w:val="clear" w:color="auto" w:fill="auto"/>
            <w:noWrap/>
            <w:vAlign w:val="bottom"/>
            <w:hideMark/>
          </w:tcPr>
          <w:p w14:paraId="59D2EB5A"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20" w:type="dxa"/>
            <w:tcBorders>
              <w:top w:val="nil"/>
              <w:left w:val="nil"/>
              <w:bottom w:val="single" w:sz="4" w:space="0" w:color="auto"/>
              <w:right w:val="single" w:sz="4" w:space="0" w:color="auto"/>
            </w:tcBorders>
            <w:shd w:val="clear" w:color="auto" w:fill="auto"/>
            <w:noWrap/>
            <w:vAlign w:val="bottom"/>
            <w:hideMark/>
          </w:tcPr>
          <w:p w14:paraId="0B9BC041"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740" w:type="dxa"/>
            <w:tcBorders>
              <w:top w:val="nil"/>
              <w:left w:val="nil"/>
              <w:bottom w:val="single" w:sz="4" w:space="0" w:color="auto"/>
              <w:right w:val="single" w:sz="4" w:space="0" w:color="auto"/>
            </w:tcBorders>
            <w:shd w:val="clear" w:color="auto" w:fill="auto"/>
            <w:noWrap/>
            <w:vAlign w:val="bottom"/>
            <w:hideMark/>
          </w:tcPr>
          <w:p w14:paraId="712B27F2"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6000</w:t>
            </w:r>
          </w:p>
        </w:tc>
        <w:tc>
          <w:tcPr>
            <w:tcW w:w="826" w:type="dxa"/>
            <w:tcBorders>
              <w:top w:val="nil"/>
              <w:left w:val="nil"/>
              <w:bottom w:val="single" w:sz="4" w:space="0" w:color="auto"/>
              <w:right w:val="single" w:sz="4" w:space="0" w:color="auto"/>
            </w:tcBorders>
            <w:shd w:val="clear" w:color="auto" w:fill="auto"/>
            <w:noWrap/>
            <w:vAlign w:val="bottom"/>
            <w:hideMark/>
          </w:tcPr>
          <w:p w14:paraId="1FA860CF"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19969C4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Dušan Tománek</w:t>
            </w:r>
          </w:p>
        </w:tc>
      </w:tr>
      <w:tr w:rsidR="00F63E5C" w14:paraId="06949051"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13110076"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0E4B68B7" w14:textId="77777777" w:rsidR="00F63E5C" w:rsidRDefault="00F63E5C">
            <w:pPr>
              <w:rPr>
                <w:rFonts w:ascii="Calibri" w:hAnsi="Calibri" w:cs="Calibri"/>
                <w:color w:val="000000"/>
                <w:sz w:val="10"/>
                <w:szCs w:val="10"/>
              </w:rPr>
            </w:pPr>
            <w:r>
              <w:rPr>
                <w:rFonts w:ascii="Calibri" w:hAnsi="Calibri" w:cs="Calibri"/>
                <w:color w:val="000000"/>
                <w:sz w:val="10"/>
                <w:szCs w:val="10"/>
              </w:rPr>
              <w:t>Grafická příprava</w:t>
            </w:r>
          </w:p>
        </w:tc>
        <w:tc>
          <w:tcPr>
            <w:tcW w:w="360" w:type="dxa"/>
            <w:tcBorders>
              <w:top w:val="nil"/>
              <w:left w:val="nil"/>
              <w:bottom w:val="single" w:sz="4" w:space="0" w:color="auto"/>
              <w:right w:val="single" w:sz="4" w:space="0" w:color="auto"/>
            </w:tcBorders>
            <w:shd w:val="clear" w:color="auto" w:fill="auto"/>
            <w:noWrap/>
            <w:vAlign w:val="bottom"/>
            <w:hideMark/>
          </w:tcPr>
          <w:p w14:paraId="7DFCF0A5"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744" w:type="dxa"/>
            <w:tcBorders>
              <w:top w:val="nil"/>
              <w:left w:val="nil"/>
              <w:bottom w:val="single" w:sz="4" w:space="0" w:color="auto"/>
              <w:right w:val="single" w:sz="4" w:space="0" w:color="auto"/>
            </w:tcBorders>
            <w:shd w:val="clear" w:color="auto" w:fill="auto"/>
            <w:noWrap/>
            <w:vAlign w:val="bottom"/>
            <w:hideMark/>
          </w:tcPr>
          <w:p w14:paraId="6BA8E4A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342" w:type="dxa"/>
            <w:tcBorders>
              <w:top w:val="nil"/>
              <w:left w:val="nil"/>
              <w:bottom w:val="single" w:sz="4" w:space="0" w:color="auto"/>
              <w:right w:val="single" w:sz="4" w:space="0" w:color="auto"/>
            </w:tcBorders>
            <w:shd w:val="clear" w:color="auto" w:fill="auto"/>
            <w:noWrap/>
            <w:vAlign w:val="bottom"/>
            <w:hideMark/>
          </w:tcPr>
          <w:p w14:paraId="495988B4"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60" w:type="dxa"/>
            <w:tcBorders>
              <w:top w:val="nil"/>
              <w:left w:val="nil"/>
              <w:bottom w:val="single" w:sz="4" w:space="0" w:color="auto"/>
              <w:right w:val="single" w:sz="4" w:space="0" w:color="auto"/>
            </w:tcBorders>
            <w:shd w:val="clear" w:color="auto" w:fill="auto"/>
            <w:noWrap/>
            <w:vAlign w:val="bottom"/>
            <w:hideMark/>
          </w:tcPr>
          <w:p w14:paraId="0ADE42BA"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00" w:type="dxa"/>
            <w:tcBorders>
              <w:top w:val="nil"/>
              <w:left w:val="nil"/>
              <w:bottom w:val="single" w:sz="4" w:space="0" w:color="auto"/>
              <w:right w:val="single" w:sz="4" w:space="0" w:color="auto"/>
            </w:tcBorders>
            <w:shd w:val="clear" w:color="auto" w:fill="auto"/>
            <w:noWrap/>
            <w:vAlign w:val="bottom"/>
            <w:hideMark/>
          </w:tcPr>
          <w:p w14:paraId="0BB28B2D"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640" w:type="dxa"/>
            <w:tcBorders>
              <w:top w:val="nil"/>
              <w:left w:val="nil"/>
              <w:bottom w:val="single" w:sz="4" w:space="0" w:color="auto"/>
              <w:right w:val="single" w:sz="4" w:space="0" w:color="auto"/>
            </w:tcBorders>
            <w:shd w:val="clear" w:color="auto" w:fill="auto"/>
            <w:noWrap/>
            <w:vAlign w:val="bottom"/>
            <w:hideMark/>
          </w:tcPr>
          <w:p w14:paraId="5B91FA43"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74" w:type="dxa"/>
            <w:tcBorders>
              <w:top w:val="nil"/>
              <w:left w:val="nil"/>
              <w:bottom w:val="single" w:sz="4" w:space="0" w:color="auto"/>
              <w:right w:val="single" w:sz="4" w:space="0" w:color="auto"/>
            </w:tcBorders>
            <w:shd w:val="clear" w:color="auto" w:fill="auto"/>
            <w:noWrap/>
            <w:vAlign w:val="bottom"/>
            <w:hideMark/>
          </w:tcPr>
          <w:p w14:paraId="0A3AD008"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420" w:type="dxa"/>
            <w:tcBorders>
              <w:top w:val="nil"/>
              <w:left w:val="nil"/>
              <w:bottom w:val="single" w:sz="4" w:space="0" w:color="auto"/>
              <w:right w:val="single" w:sz="4" w:space="0" w:color="auto"/>
            </w:tcBorders>
            <w:shd w:val="clear" w:color="auto" w:fill="auto"/>
            <w:noWrap/>
            <w:vAlign w:val="bottom"/>
            <w:hideMark/>
          </w:tcPr>
          <w:p w14:paraId="0D4B87C5"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740" w:type="dxa"/>
            <w:tcBorders>
              <w:top w:val="nil"/>
              <w:left w:val="nil"/>
              <w:bottom w:val="single" w:sz="4" w:space="0" w:color="auto"/>
              <w:right w:val="single" w:sz="4" w:space="0" w:color="auto"/>
            </w:tcBorders>
            <w:shd w:val="clear" w:color="auto" w:fill="auto"/>
            <w:noWrap/>
            <w:vAlign w:val="bottom"/>
            <w:hideMark/>
          </w:tcPr>
          <w:p w14:paraId="25A44146"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1000</w:t>
            </w:r>
          </w:p>
        </w:tc>
        <w:tc>
          <w:tcPr>
            <w:tcW w:w="826" w:type="dxa"/>
            <w:tcBorders>
              <w:top w:val="nil"/>
              <w:left w:val="nil"/>
              <w:bottom w:val="single" w:sz="4" w:space="0" w:color="auto"/>
              <w:right w:val="single" w:sz="4" w:space="0" w:color="auto"/>
            </w:tcBorders>
            <w:shd w:val="clear" w:color="auto" w:fill="auto"/>
            <w:noWrap/>
            <w:vAlign w:val="bottom"/>
            <w:hideMark/>
          </w:tcPr>
          <w:p w14:paraId="2968D074"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3511CA8F"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xml:space="preserve">Veronika </w:t>
            </w:r>
            <w:proofErr w:type="spellStart"/>
            <w:r>
              <w:rPr>
                <w:rFonts w:ascii="Calibri" w:hAnsi="Calibri" w:cs="Calibri"/>
                <w:color w:val="000000"/>
                <w:sz w:val="10"/>
                <w:szCs w:val="10"/>
              </w:rPr>
              <w:t>Zelezníková</w:t>
            </w:r>
            <w:proofErr w:type="spellEnd"/>
          </w:p>
        </w:tc>
      </w:tr>
      <w:tr w:rsidR="00F63E5C" w14:paraId="64A8E2EE"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0C712807"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 </w:t>
            </w:r>
          </w:p>
        </w:tc>
        <w:tc>
          <w:tcPr>
            <w:tcW w:w="910" w:type="dxa"/>
            <w:tcBorders>
              <w:top w:val="nil"/>
              <w:left w:val="nil"/>
              <w:bottom w:val="single" w:sz="4" w:space="0" w:color="auto"/>
              <w:right w:val="single" w:sz="4" w:space="0" w:color="auto"/>
            </w:tcBorders>
            <w:shd w:val="clear" w:color="auto" w:fill="auto"/>
            <w:noWrap/>
            <w:vAlign w:val="bottom"/>
            <w:hideMark/>
          </w:tcPr>
          <w:p w14:paraId="6C195BA6" w14:textId="77777777" w:rsidR="00F63E5C" w:rsidRDefault="00F63E5C">
            <w:pPr>
              <w:rPr>
                <w:rFonts w:ascii="Calibri" w:hAnsi="Calibri" w:cs="Calibri"/>
                <w:color w:val="000000"/>
                <w:sz w:val="10"/>
                <w:szCs w:val="10"/>
              </w:rPr>
            </w:pPr>
            <w:r>
              <w:rPr>
                <w:rFonts w:ascii="Calibri" w:hAnsi="Calibri" w:cs="Calibri"/>
                <w:color w:val="000000"/>
                <w:sz w:val="10"/>
                <w:szCs w:val="10"/>
              </w:rPr>
              <w:t>Design</w:t>
            </w:r>
          </w:p>
        </w:tc>
        <w:tc>
          <w:tcPr>
            <w:tcW w:w="360" w:type="dxa"/>
            <w:tcBorders>
              <w:top w:val="nil"/>
              <w:left w:val="nil"/>
              <w:bottom w:val="single" w:sz="4" w:space="0" w:color="auto"/>
              <w:right w:val="single" w:sz="4" w:space="0" w:color="auto"/>
            </w:tcBorders>
            <w:shd w:val="clear" w:color="auto" w:fill="auto"/>
            <w:noWrap/>
            <w:vAlign w:val="bottom"/>
            <w:hideMark/>
          </w:tcPr>
          <w:p w14:paraId="23DDD79B"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744" w:type="dxa"/>
            <w:tcBorders>
              <w:top w:val="nil"/>
              <w:left w:val="nil"/>
              <w:bottom w:val="single" w:sz="4" w:space="0" w:color="auto"/>
              <w:right w:val="single" w:sz="4" w:space="0" w:color="auto"/>
            </w:tcBorders>
            <w:shd w:val="clear" w:color="auto" w:fill="auto"/>
            <w:noWrap/>
            <w:vAlign w:val="bottom"/>
            <w:hideMark/>
          </w:tcPr>
          <w:p w14:paraId="10A52928"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342" w:type="dxa"/>
            <w:tcBorders>
              <w:top w:val="nil"/>
              <w:left w:val="nil"/>
              <w:bottom w:val="single" w:sz="4" w:space="0" w:color="auto"/>
              <w:right w:val="single" w:sz="4" w:space="0" w:color="auto"/>
            </w:tcBorders>
            <w:shd w:val="clear" w:color="auto" w:fill="auto"/>
            <w:noWrap/>
            <w:vAlign w:val="bottom"/>
            <w:hideMark/>
          </w:tcPr>
          <w:p w14:paraId="2B28A0D3"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60" w:type="dxa"/>
            <w:tcBorders>
              <w:top w:val="nil"/>
              <w:left w:val="nil"/>
              <w:bottom w:val="single" w:sz="4" w:space="0" w:color="auto"/>
              <w:right w:val="single" w:sz="4" w:space="0" w:color="auto"/>
            </w:tcBorders>
            <w:shd w:val="clear" w:color="auto" w:fill="auto"/>
            <w:noWrap/>
            <w:vAlign w:val="bottom"/>
            <w:hideMark/>
          </w:tcPr>
          <w:p w14:paraId="50AE8875"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00" w:type="dxa"/>
            <w:tcBorders>
              <w:top w:val="nil"/>
              <w:left w:val="nil"/>
              <w:bottom w:val="single" w:sz="4" w:space="0" w:color="auto"/>
              <w:right w:val="single" w:sz="4" w:space="0" w:color="auto"/>
            </w:tcBorders>
            <w:shd w:val="clear" w:color="auto" w:fill="auto"/>
            <w:noWrap/>
            <w:vAlign w:val="bottom"/>
            <w:hideMark/>
          </w:tcPr>
          <w:p w14:paraId="52B5C71F"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640" w:type="dxa"/>
            <w:tcBorders>
              <w:top w:val="nil"/>
              <w:left w:val="nil"/>
              <w:bottom w:val="single" w:sz="4" w:space="0" w:color="auto"/>
              <w:right w:val="single" w:sz="4" w:space="0" w:color="auto"/>
            </w:tcBorders>
            <w:shd w:val="clear" w:color="auto" w:fill="auto"/>
            <w:noWrap/>
            <w:vAlign w:val="bottom"/>
            <w:hideMark/>
          </w:tcPr>
          <w:p w14:paraId="22A4C93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74" w:type="dxa"/>
            <w:tcBorders>
              <w:top w:val="nil"/>
              <w:left w:val="nil"/>
              <w:bottom w:val="single" w:sz="4" w:space="0" w:color="auto"/>
              <w:right w:val="single" w:sz="4" w:space="0" w:color="auto"/>
            </w:tcBorders>
            <w:shd w:val="clear" w:color="auto" w:fill="auto"/>
            <w:noWrap/>
            <w:vAlign w:val="bottom"/>
            <w:hideMark/>
          </w:tcPr>
          <w:p w14:paraId="26C79AA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420" w:type="dxa"/>
            <w:tcBorders>
              <w:top w:val="nil"/>
              <w:left w:val="nil"/>
              <w:bottom w:val="single" w:sz="4" w:space="0" w:color="auto"/>
              <w:right w:val="single" w:sz="4" w:space="0" w:color="auto"/>
            </w:tcBorders>
            <w:shd w:val="clear" w:color="auto" w:fill="auto"/>
            <w:noWrap/>
            <w:vAlign w:val="bottom"/>
            <w:hideMark/>
          </w:tcPr>
          <w:p w14:paraId="5285769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740" w:type="dxa"/>
            <w:tcBorders>
              <w:top w:val="nil"/>
              <w:left w:val="nil"/>
              <w:bottom w:val="single" w:sz="4" w:space="0" w:color="auto"/>
              <w:right w:val="single" w:sz="4" w:space="0" w:color="auto"/>
            </w:tcBorders>
            <w:shd w:val="clear" w:color="auto" w:fill="auto"/>
            <w:noWrap/>
            <w:vAlign w:val="bottom"/>
            <w:hideMark/>
          </w:tcPr>
          <w:p w14:paraId="6523BBAC"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5000</w:t>
            </w:r>
          </w:p>
        </w:tc>
        <w:tc>
          <w:tcPr>
            <w:tcW w:w="826" w:type="dxa"/>
            <w:tcBorders>
              <w:top w:val="nil"/>
              <w:left w:val="nil"/>
              <w:bottom w:val="single" w:sz="4" w:space="0" w:color="auto"/>
              <w:right w:val="single" w:sz="4" w:space="0" w:color="auto"/>
            </w:tcBorders>
            <w:shd w:val="clear" w:color="auto" w:fill="auto"/>
            <w:noWrap/>
            <w:vAlign w:val="bottom"/>
            <w:hideMark/>
          </w:tcPr>
          <w:p w14:paraId="26E3AB80"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4" w:space="0" w:color="auto"/>
              <w:right w:val="single" w:sz="8" w:space="0" w:color="auto"/>
            </w:tcBorders>
            <w:shd w:val="clear" w:color="auto" w:fill="auto"/>
            <w:noWrap/>
            <w:vAlign w:val="bottom"/>
            <w:hideMark/>
          </w:tcPr>
          <w:p w14:paraId="0737043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Kateřina Vavroušková</w:t>
            </w:r>
          </w:p>
        </w:tc>
      </w:tr>
      <w:tr w:rsidR="00F63E5C" w14:paraId="7F0B1538" w14:textId="77777777" w:rsidTr="00F63E5C">
        <w:trPr>
          <w:trHeight w:val="200"/>
        </w:trPr>
        <w:tc>
          <w:tcPr>
            <w:tcW w:w="574" w:type="dxa"/>
            <w:tcBorders>
              <w:top w:val="nil"/>
              <w:left w:val="single" w:sz="8" w:space="0" w:color="auto"/>
              <w:bottom w:val="single" w:sz="8" w:space="0" w:color="auto"/>
              <w:right w:val="single" w:sz="4" w:space="0" w:color="auto"/>
            </w:tcBorders>
            <w:shd w:val="clear" w:color="auto" w:fill="auto"/>
            <w:noWrap/>
            <w:vAlign w:val="bottom"/>
            <w:hideMark/>
          </w:tcPr>
          <w:p w14:paraId="3E16AC76"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910" w:type="dxa"/>
            <w:tcBorders>
              <w:top w:val="nil"/>
              <w:left w:val="nil"/>
              <w:bottom w:val="single" w:sz="8" w:space="0" w:color="auto"/>
              <w:right w:val="single" w:sz="4" w:space="0" w:color="auto"/>
            </w:tcBorders>
            <w:shd w:val="clear" w:color="auto" w:fill="auto"/>
            <w:noWrap/>
            <w:vAlign w:val="bottom"/>
            <w:hideMark/>
          </w:tcPr>
          <w:p w14:paraId="06E30935"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360" w:type="dxa"/>
            <w:tcBorders>
              <w:top w:val="nil"/>
              <w:left w:val="nil"/>
              <w:bottom w:val="single" w:sz="8" w:space="0" w:color="auto"/>
              <w:right w:val="single" w:sz="4" w:space="0" w:color="auto"/>
            </w:tcBorders>
            <w:shd w:val="clear" w:color="auto" w:fill="auto"/>
            <w:noWrap/>
            <w:vAlign w:val="bottom"/>
            <w:hideMark/>
          </w:tcPr>
          <w:p w14:paraId="4EE4DDAA"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744" w:type="dxa"/>
            <w:tcBorders>
              <w:top w:val="nil"/>
              <w:left w:val="nil"/>
              <w:bottom w:val="single" w:sz="8" w:space="0" w:color="auto"/>
              <w:right w:val="single" w:sz="4" w:space="0" w:color="auto"/>
            </w:tcBorders>
            <w:shd w:val="clear" w:color="auto" w:fill="auto"/>
            <w:noWrap/>
            <w:vAlign w:val="bottom"/>
            <w:hideMark/>
          </w:tcPr>
          <w:p w14:paraId="3D18B16D"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342" w:type="dxa"/>
            <w:tcBorders>
              <w:top w:val="nil"/>
              <w:left w:val="nil"/>
              <w:bottom w:val="single" w:sz="8" w:space="0" w:color="auto"/>
              <w:right w:val="single" w:sz="4" w:space="0" w:color="auto"/>
            </w:tcBorders>
            <w:shd w:val="clear" w:color="auto" w:fill="auto"/>
            <w:noWrap/>
            <w:vAlign w:val="bottom"/>
            <w:hideMark/>
          </w:tcPr>
          <w:p w14:paraId="775B874C"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460" w:type="dxa"/>
            <w:tcBorders>
              <w:top w:val="nil"/>
              <w:left w:val="nil"/>
              <w:bottom w:val="single" w:sz="8" w:space="0" w:color="auto"/>
              <w:right w:val="single" w:sz="4" w:space="0" w:color="auto"/>
            </w:tcBorders>
            <w:shd w:val="clear" w:color="auto" w:fill="auto"/>
            <w:noWrap/>
            <w:vAlign w:val="bottom"/>
            <w:hideMark/>
          </w:tcPr>
          <w:p w14:paraId="0D62739C"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400" w:type="dxa"/>
            <w:tcBorders>
              <w:top w:val="nil"/>
              <w:left w:val="nil"/>
              <w:bottom w:val="single" w:sz="8" w:space="0" w:color="auto"/>
              <w:right w:val="single" w:sz="4" w:space="0" w:color="auto"/>
            </w:tcBorders>
            <w:shd w:val="clear" w:color="auto" w:fill="auto"/>
            <w:noWrap/>
            <w:vAlign w:val="bottom"/>
            <w:hideMark/>
          </w:tcPr>
          <w:p w14:paraId="14F9EB09"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640" w:type="dxa"/>
            <w:tcBorders>
              <w:top w:val="nil"/>
              <w:left w:val="nil"/>
              <w:bottom w:val="single" w:sz="8" w:space="0" w:color="auto"/>
              <w:right w:val="single" w:sz="4" w:space="0" w:color="auto"/>
            </w:tcBorders>
            <w:shd w:val="clear" w:color="auto" w:fill="auto"/>
            <w:noWrap/>
            <w:vAlign w:val="bottom"/>
            <w:hideMark/>
          </w:tcPr>
          <w:p w14:paraId="52BA770F"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474" w:type="dxa"/>
            <w:tcBorders>
              <w:top w:val="nil"/>
              <w:left w:val="nil"/>
              <w:bottom w:val="single" w:sz="8" w:space="0" w:color="auto"/>
              <w:right w:val="single" w:sz="4" w:space="0" w:color="auto"/>
            </w:tcBorders>
            <w:shd w:val="clear" w:color="auto" w:fill="auto"/>
            <w:noWrap/>
            <w:vAlign w:val="bottom"/>
            <w:hideMark/>
          </w:tcPr>
          <w:p w14:paraId="56765C88"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420" w:type="dxa"/>
            <w:tcBorders>
              <w:top w:val="nil"/>
              <w:left w:val="nil"/>
              <w:bottom w:val="single" w:sz="8" w:space="0" w:color="auto"/>
              <w:right w:val="single" w:sz="4" w:space="0" w:color="auto"/>
            </w:tcBorders>
            <w:shd w:val="clear" w:color="auto" w:fill="auto"/>
            <w:noWrap/>
            <w:vAlign w:val="bottom"/>
            <w:hideMark/>
          </w:tcPr>
          <w:p w14:paraId="15C89E55"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740" w:type="dxa"/>
            <w:tcBorders>
              <w:top w:val="nil"/>
              <w:left w:val="nil"/>
              <w:bottom w:val="single" w:sz="8" w:space="0" w:color="auto"/>
              <w:right w:val="single" w:sz="4" w:space="0" w:color="auto"/>
            </w:tcBorders>
            <w:shd w:val="clear" w:color="auto" w:fill="auto"/>
            <w:noWrap/>
            <w:vAlign w:val="bottom"/>
            <w:hideMark/>
          </w:tcPr>
          <w:p w14:paraId="4C6EDCF3" w14:textId="77777777" w:rsidR="00F63E5C" w:rsidRDefault="00F63E5C">
            <w:pPr>
              <w:jc w:val="center"/>
              <w:rPr>
                <w:rFonts w:ascii="Calibri" w:hAnsi="Calibri" w:cs="Calibri"/>
                <w:b/>
                <w:bCs/>
                <w:color w:val="FF0000"/>
                <w:sz w:val="10"/>
                <w:szCs w:val="10"/>
              </w:rPr>
            </w:pPr>
            <w:r>
              <w:rPr>
                <w:rFonts w:ascii="Calibri" w:hAnsi="Calibri" w:cs="Calibri"/>
                <w:b/>
                <w:bCs/>
                <w:color w:val="FF0000"/>
                <w:sz w:val="10"/>
                <w:szCs w:val="10"/>
              </w:rPr>
              <w:t>18000</w:t>
            </w:r>
          </w:p>
        </w:tc>
        <w:tc>
          <w:tcPr>
            <w:tcW w:w="826" w:type="dxa"/>
            <w:tcBorders>
              <w:top w:val="nil"/>
              <w:left w:val="nil"/>
              <w:bottom w:val="single" w:sz="8" w:space="0" w:color="auto"/>
              <w:right w:val="single" w:sz="4" w:space="0" w:color="auto"/>
            </w:tcBorders>
            <w:shd w:val="clear" w:color="auto" w:fill="auto"/>
            <w:noWrap/>
            <w:vAlign w:val="bottom"/>
            <w:hideMark/>
          </w:tcPr>
          <w:p w14:paraId="541F2759"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1220" w:type="dxa"/>
            <w:tcBorders>
              <w:top w:val="nil"/>
              <w:left w:val="nil"/>
              <w:bottom w:val="single" w:sz="8" w:space="0" w:color="auto"/>
              <w:right w:val="single" w:sz="8" w:space="0" w:color="auto"/>
            </w:tcBorders>
            <w:shd w:val="clear" w:color="auto" w:fill="auto"/>
            <w:noWrap/>
            <w:vAlign w:val="bottom"/>
            <w:hideMark/>
          </w:tcPr>
          <w:p w14:paraId="4A356FB3"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r>
      <w:tr w:rsidR="00F63E5C" w14:paraId="51548E18" w14:textId="77777777" w:rsidTr="00F63E5C">
        <w:trPr>
          <w:trHeight w:val="200"/>
        </w:trPr>
        <w:tc>
          <w:tcPr>
            <w:tcW w:w="574" w:type="dxa"/>
            <w:tcBorders>
              <w:top w:val="nil"/>
              <w:left w:val="nil"/>
              <w:bottom w:val="nil"/>
              <w:right w:val="nil"/>
            </w:tcBorders>
            <w:shd w:val="clear" w:color="auto" w:fill="auto"/>
            <w:noWrap/>
            <w:vAlign w:val="bottom"/>
            <w:hideMark/>
          </w:tcPr>
          <w:p w14:paraId="6739F476" w14:textId="77777777" w:rsidR="00F63E5C" w:rsidRDefault="00F63E5C">
            <w:pPr>
              <w:rPr>
                <w:rFonts w:ascii="Calibri" w:hAnsi="Calibri" w:cs="Calibri"/>
                <w:color w:val="000000"/>
                <w:sz w:val="10"/>
                <w:szCs w:val="10"/>
              </w:rPr>
            </w:pPr>
          </w:p>
        </w:tc>
        <w:tc>
          <w:tcPr>
            <w:tcW w:w="910" w:type="dxa"/>
            <w:tcBorders>
              <w:top w:val="nil"/>
              <w:left w:val="nil"/>
              <w:bottom w:val="nil"/>
              <w:right w:val="nil"/>
            </w:tcBorders>
            <w:shd w:val="clear" w:color="auto" w:fill="auto"/>
            <w:noWrap/>
            <w:vAlign w:val="bottom"/>
            <w:hideMark/>
          </w:tcPr>
          <w:p w14:paraId="35643B18" w14:textId="77777777" w:rsidR="00F63E5C" w:rsidRDefault="00F63E5C">
            <w:pPr>
              <w:rPr>
                <w:sz w:val="20"/>
                <w:szCs w:val="20"/>
              </w:rPr>
            </w:pPr>
          </w:p>
        </w:tc>
        <w:tc>
          <w:tcPr>
            <w:tcW w:w="360" w:type="dxa"/>
            <w:tcBorders>
              <w:top w:val="nil"/>
              <w:left w:val="nil"/>
              <w:bottom w:val="nil"/>
              <w:right w:val="nil"/>
            </w:tcBorders>
            <w:shd w:val="clear" w:color="auto" w:fill="auto"/>
            <w:noWrap/>
            <w:vAlign w:val="bottom"/>
            <w:hideMark/>
          </w:tcPr>
          <w:p w14:paraId="613BD498" w14:textId="77777777" w:rsidR="00F63E5C" w:rsidRDefault="00F63E5C">
            <w:pPr>
              <w:rPr>
                <w:sz w:val="20"/>
                <w:szCs w:val="20"/>
              </w:rPr>
            </w:pPr>
          </w:p>
        </w:tc>
        <w:tc>
          <w:tcPr>
            <w:tcW w:w="744" w:type="dxa"/>
            <w:tcBorders>
              <w:top w:val="nil"/>
              <w:left w:val="nil"/>
              <w:bottom w:val="nil"/>
              <w:right w:val="nil"/>
            </w:tcBorders>
            <w:shd w:val="clear" w:color="auto" w:fill="auto"/>
            <w:noWrap/>
            <w:vAlign w:val="bottom"/>
            <w:hideMark/>
          </w:tcPr>
          <w:p w14:paraId="4F57B2FE" w14:textId="77777777" w:rsidR="00F63E5C" w:rsidRDefault="00F63E5C">
            <w:pPr>
              <w:rPr>
                <w:sz w:val="20"/>
                <w:szCs w:val="20"/>
              </w:rPr>
            </w:pPr>
          </w:p>
        </w:tc>
        <w:tc>
          <w:tcPr>
            <w:tcW w:w="342" w:type="dxa"/>
            <w:tcBorders>
              <w:top w:val="nil"/>
              <w:left w:val="nil"/>
              <w:bottom w:val="nil"/>
              <w:right w:val="nil"/>
            </w:tcBorders>
            <w:shd w:val="clear" w:color="auto" w:fill="auto"/>
            <w:noWrap/>
            <w:vAlign w:val="bottom"/>
            <w:hideMark/>
          </w:tcPr>
          <w:p w14:paraId="727AAA10" w14:textId="77777777" w:rsidR="00F63E5C" w:rsidRDefault="00F63E5C">
            <w:pPr>
              <w:rPr>
                <w:sz w:val="20"/>
                <w:szCs w:val="20"/>
              </w:rPr>
            </w:pPr>
          </w:p>
        </w:tc>
        <w:tc>
          <w:tcPr>
            <w:tcW w:w="460" w:type="dxa"/>
            <w:tcBorders>
              <w:top w:val="nil"/>
              <w:left w:val="nil"/>
              <w:bottom w:val="nil"/>
              <w:right w:val="nil"/>
            </w:tcBorders>
            <w:shd w:val="clear" w:color="auto" w:fill="auto"/>
            <w:noWrap/>
            <w:vAlign w:val="bottom"/>
            <w:hideMark/>
          </w:tcPr>
          <w:p w14:paraId="66DB2850" w14:textId="77777777" w:rsidR="00F63E5C" w:rsidRDefault="00F63E5C">
            <w:pPr>
              <w:rPr>
                <w:sz w:val="20"/>
                <w:szCs w:val="20"/>
              </w:rPr>
            </w:pPr>
          </w:p>
        </w:tc>
        <w:tc>
          <w:tcPr>
            <w:tcW w:w="400" w:type="dxa"/>
            <w:tcBorders>
              <w:top w:val="nil"/>
              <w:left w:val="nil"/>
              <w:bottom w:val="nil"/>
              <w:right w:val="nil"/>
            </w:tcBorders>
            <w:shd w:val="clear" w:color="auto" w:fill="auto"/>
            <w:noWrap/>
            <w:vAlign w:val="bottom"/>
            <w:hideMark/>
          </w:tcPr>
          <w:p w14:paraId="00A672B0" w14:textId="77777777" w:rsidR="00F63E5C" w:rsidRDefault="00F63E5C">
            <w:pPr>
              <w:rPr>
                <w:sz w:val="20"/>
                <w:szCs w:val="20"/>
              </w:rPr>
            </w:pPr>
          </w:p>
        </w:tc>
        <w:tc>
          <w:tcPr>
            <w:tcW w:w="640" w:type="dxa"/>
            <w:tcBorders>
              <w:top w:val="nil"/>
              <w:left w:val="nil"/>
              <w:bottom w:val="nil"/>
              <w:right w:val="nil"/>
            </w:tcBorders>
            <w:shd w:val="clear" w:color="auto" w:fill="auto"/>
            <w:noWrap/>
            <w:vAlign w:val="bottom"/>
            <w:hideMark/>
          </w:tcPr>
          <w:p w14:paraId="0C8A7374" w14:textId="77777777" w:rsidR="00F63E5C" w:rsidRDefault="00F63E5C">
            <w:pPr>
              <w:rPr>
                <w:sz w:val="20"/>
                <w:szCs w:val="20"/>
              </w:rPr>
            </w:pPr>
          </w:p>
        </w:tc>
        <w:tc>
          <w:tcPr>
            <w:tcW w:w="474" w:type="dxa"/>
            <w:tcBorders>
              <w:top w:val="nil"/>
              <w:left w:val="nil"/>
              <w:bottom w:val="nil"/>
              <w:right w:val="nil"/>
            </w:tcBorders>
            <w:shd w:val="clear" w:color="auto" w:fill="auto"/>
            <w:noWrap/>
            <w:vAlign w:val="bottom"/>
            <w:hideMark/>
          </w:tcPr>
          <w:p w14:paraId="367BCE62" w14:textId="77777777" w:rsidR="00F63E5C" w:rsidRDefault="00F63E5C">
            <w:pPr>
              <w:rPr>
                <w:sz w:val="20"/>
                <w:szCs w:val="20"/>
              </w:rPr>
            </w:pPr>
          </w:p>
        </w:tc>
        <w:tc>
          <w:tcPr>
            <w:tcW w:w="420" w:type="dxa"/>
            <w:tcBorders>
              <w:top w:val="nil"/>
              <w:left w:val="nil"/>
              <w:bottom w:val="nil"/>
              <w:right w:val="nil"/>
            </w:tcBorders>
            <w:shd w:val="clear" w:color="auto" w:fill="auto"/>
            <w:noWrap/>
            <w:vAlign w:val="bottom"/>
            <w:hideMark/>
          </w:tcPr>
          <w:p w14:paraId="46A94F25" w14:textId="77777777" w:rsidR="00F63E5C" w:rsidRDefault="00F63E5C">
            <w:pPr>
              <w:rPr>
                <w:sz w:val="20"/>
                <w:szCs w:val="20"/>
              </w:rPr>
            </w:pPr>
          </w:p>
        </w:tc>
        <w:tc>
          <w:tcPr>
            <w:tcW w:w="740" w:type="dxa"/>
            <w:tcBorders>
              <w:top w:val="nil"/>
              <w:left w:val="nil"/>
              <w:bottom w:val="nil"/>
              <w:right w:val="nil"/>
            </w:tcBorders>
            <w:shd w:val="clear" w:color="auto" w:fill="auto"/>
            <w:noWrap/>
            <w:vAlign w:val="bottom"/>
            <w:hideMark/>
          </w:tcPr>
          <w:p w14:paraId="684E0FD0" w14:textId="77777777" w:rsidR="00F63E5C" w:rsidRDefault="00F63E5C">
            <w:pPr>
              <w:rPr>
                <w:sz w:val="20"/>
                <w:szCs w:val="20"/>
              </w:rPr>
            </w:pPr>
          </w:p>
        </w:tc>
        <w:tc>
          <w:tcPr>
            <w:tcW w:w="826" w:type="dxa"/>
            <w:tcBorders>
              <w:top w:val="nil"/>
              <w:left w:val="nil"/>
              <w:bottom w:val="nil"/>
              <w:right w:val="nil"/>
            </w:tcBorders>
            <w:shd w:val="clear" w:color="auto" w:fill="auto"/>
            <w:noWrap/>
            <w:vAlign w:val="bottom"/>
            <w:hideMark/>
          </w:tcPr>
          <w:p w14:paraId="15C18272" w14:textId="77777777" w:rsidR="00F63E5C" w:rsidRDefault="00F63E5C">
            <w:pPr>
              <w:rPr>
                <w:sz w:val="20"/>
                <w:szCs w:val="20"/>
              </w:rPr>
            </w:pPr>
          </w:p>
        </w:tc>
        <w:tc>
          <w:tcPr>
            <w:tcW w:w="1220" w:type="dxa"/>
            <w:tcBorders>
              <w:top w:val="nil"/>
              <w:left w:val="nil"/>
              <w:bottom w:val="nil"/>
              <w:right w:val="nil"/>
            </w:tcBorders>
            <w:shd w:val="clear" w:color="auto" w:fill="auto"/>
            <w:noWrap/>
            <w:vAlign w:val="bottom"/>
            <w:hideMark/>
          </w:tcPr>
          <w:p w14:paraId="3BB607C3" w14:textId="77777777" w:rsidR="00F63E5C" w:rsidRDefault="00F63E5C">
            <w:pPr>
              <w:rPr>
                <w:sz w:val="20"/>
                <w:szCs w:val="20"/>
              </w:rPr>
            </w:pPr>
          </w:p>
        </w:tc>
      </w:tr>
      <w:tr w:rsidR="00F63E5C" w14:paraId="3FE5A5DD" w14:textId="77777777" w:rsidTr="00F63E5C">
        <w:trPr>
          <w:trHeight w:val="200"/>
        </w:trPr>
        <w:tc>
          <w:tcPr>
            <w:tcW w:w="574"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33DC08C9"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KOLEKCE</w:t>
            </w:r>
          </w:p>
        </w:tc>
        <w:tc>
          <w:tcPr>
            <w:tcW w:w="910" w:type="dxa"/>
            <w:tcBorders>
              <w:top w:val="single" w:sz="8" w:space="0" w:color="auto"/>
              <w:left w:val="nil"/>
              <w:bottom w:val="single" w:sz="8" w:space="0" w:color="auto"/>
              <w:right w:val="single" w:sz="4" w:space="0" w:color="auto"/>
            </w:tcBorders>
            <w:shd w:val="clear" w:color="auto" w:fill="auto"/>
            <w:noWrap/>
            <w:vAlign w:val="bottom"/>
            <w:hideMark/>
          </w:tcPr>
          <w:p w14:paraId="1B49C73C" w14:textId="77777777" w:rsidR="00F63E5C" w:rsidRDefault="00F63E5C">
            <w:pPr>
              <w:jc w:val="center"/>
              <w:rPr>
                <w:rFonts w:ascii="Calibri" w:hAnsi="Calibri" w:cs="Calibri"/>
                <w:b/>
                <w:bCs/>
                <w:color w:val="000000"/>
                <w:sz w:val="10"/>
                <w:szCs w:val="10"/>
              </w:rPr>
            </w:pPr>
            <w:r>
              <w:rPr>
                <w:rFonts w:ascii="Calibri" w:hAnsi="Calibri" w:cs="Calibri"/>
                <w:b/>
                <w:bCs/>
                <w:color w:val="000000"/>
                <w:sz w:val="10"/>
                <w:szCs w:val="10"/>
              </w:rPr>
              <w:t>POČET KS</w:t>
            </w:r>
          </w:p>
        </w:tc>
        <w:tc>
          <w:tcPr>
            <w:tcW w:w="360" w:type="dxa"/>
            <w:tcBorders>
              <w:top w:val="single" w:sz="8" w:space="0" w:color="auto"/>
              <w:left w:val="nil"/>
              <w:bottom w:val="single" w:sz="8" w:space="0" w:color="auto"/>
              <w:right w:val="single" w:sz="4" w:space="0" w:color="auto"/>
            </w:tcBorders>
            <w:shd w:val="clear" w:color="auto" w:fill="auto"/>
            <w:noWrap/>
            <w:vAlign w:val="bottom"/>
            <w:hideMark/>
          </w:tcPr>
          <w:p w14:paraId="786D15D2"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 </w:t>
            </w:r>
          </w:p>
        </w:tc>
        <w:tc>
          <w:tcPr>
            <w:tcW w:w="1946" w:type="dxa"/>
            <w:gridSpan w:val="4"/>
            <w:tcBorders>
              <w:top w:val="single" w:sz="8" w:space="0" w:color="auto"/>
              <w:left w:val="nil"/>
              <w:bottom w:val="single" w:sz="8" w:space="0" w:color="auto"/>
              <w:right w:val="single" w:sz="4" w:space="0" w:color="000000"/>
            </w:tcBorders>
            <w:shd w:val="clear" w:color="auto" w:fill="auto"/>
            <w:noWrap/>
            <w:vAlign w:val="bottom"/>
            <w:hideMark/>
          </w:tcPr>
          <w:p w14:paraId="0BEB0F01"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NÁKLAD NA VÝROBU 1 ks + FIXNÍ NÁKLADY</w:t>
            </w:r>
          </w:p>
        </w:tc>
        <w:tc>
          <w:tcPr>
            <w:tcW w:w="640" w:type="dxa"/>
            <w:tcBorders>
              <w:top w:val="single" w:sz="8" w:space="0" w:color="auto"/>
              <w:left w:val="nil"/>
              <w:bottom w:val="single" w:sz="8" w:space="0" w:color="auto"/>
              <w:right w:val="nil"/>
            </w:tcBorders>
            <w:shd w:val="clear" w:color="auto" w:fill="auto"/>
            <w:noWrap/>
            <w:vAlign w:val="bottom"/>
            <w:hideMark/>
          </w:tcPr>
          <w:p w14:paraId="53AB5AA0"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 </w:t>
            </w:r>
          </w:p>
        </w:tc>
        <w:tc>
          <w:tcPr>
            <w:tcW w:w="474" w:type="dxa"/>
            <w:tcBorders>
              <w:top w:val="single" w:sz="8" w:space="0" w:color="auto"/>
              <w:left w:val="nil"/>
              <w:bottom w:val="single" w:sz="8" w:space="0" w:color="auto"/>
              <w:right w:val="nil"/>
            </w:tcBorders>
            <w:shd w:val="clear" w:color="auto" w:fill="auto"/>
            <w:noWrap/>
            <w:vAlign w:val="bottom"/>
            <w:hideMark/>
          </w:tcPr>
          <w:p w14:paraId="6FC08DFB"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 </w:t>
            </w:r>
          </w:p>
        </w:tc>
        <w:tc>
          <w:tcPr>
            <w:tcW w:w="420" w:type="dxa"/>
            <w:tcBorders>
              <w:top w:val="single" w:sz="8" w:space="0" w:color="auto"/>
              <w:left w:val="nil"/>
              <w:bottom w:val="single" w:sz="8" w:space="0" w:color="auto"/>
              <w:right w:val="nil"/>
            </w:tcBorders>
            <w:shd w:val="clear" w:color="auto" w:fill="auto"/>
            <w:noWrap/>
            <w:vAlign w:val="bottom"/>
            <w:hideMark/>
          </w:tcPr>
          <w:p w14:paraId="4913B890"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 </w:t>
            </w:r>
          </w:p>
        </w:tc>
        <w:tc>
          <w:tcPr>
            <w:tcW w:w="740" w:type="dxa"/>
            <w:tcBorders>
              <w:top w:val="single" w:sz="8" w:space="0" w:color="auto"/>
              <w:left w:val="nil"/>
              <w:bottom w:val="single" w:sz="8" w:space="0" w:color="auto"/>
              <w:right w:val="single" w:sz="4" w:space="0" w:color="auto"/>
            </w:tcBorders>
            <w:shd w:val="clear" w:color="auto" w:fill="auto"/>
            <w:noWrap/>
            <w:vAlign w:val="bottom"/>
            <w:hideMark/>
          </w:tcPr>
          <w:p w14:paraId="149C5930"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 </w:t>
            </w:r>
          </w:p>
        </w:tc>
        <w:tc>
          <w:tcPr>
            <w:tcW w:w="826" w:type="dxa"/>
            <w:tcBorders>
              <w:top w:val="single" w:sz="8" w:space="0" w:color="auto"/>
              <w:left w:val="nil"/>
              <w:bottom w:val="single" w:sz="8" w:space="0" w:color="auto"/>
              <w:right w:val="single" w:sz="4" w:space="0" w:color="auto"/>
            </w:tcBorders>
            <w:shd w:val="clear" w:color="auto" w:fill="auto"/>
            <w:noWrap/>
            <w:vAlign w:val="bottom"/>
            <w:hideMark/>
          </w:tcPr>
          <w:p w14:paraId="4D1636FE" w14:textId="205BAAE1" w:rsidR="00F63E5C" w:rsidRDefault="00F63E5C">
            <w:pPr>
              <w:rPr>
                <w:rFonts w:ascii="Calibri" w:hAnsi="Calibri" w:cs="Calibri"/>
                <w:b/>
                <w:bCs/>
                <w:color w:val="000000"/>
                <w:sz w:val="10"/>
                <w:szCs w:val="10"/>
              </w:rPr>
            </w:pPr>
            <w:r>
              <w:rPr>
                <w:rFonts w:ascii="Calibri" w:hAnsi="Calibri" w:cs="Calibri"/>
                <w:b/>
                <w:bCs/>
                <w:color w:val="000000"/>
                <w:sz w:val="10"/>
                <w:szCs w:val="10"/>
              </w:rPr>
              <w:t xml:space="preserve">CENA </w:t>
            </w:r>
            <w:r w:rsidR="0032114C">
              <w:rPr>
                <w:rFonts w:ascii="Calibri" w:hAnsi="Calibri" w:cs="Calibri"/>
                <w:b/>
                <w:bCs/>
                <w:color w:val="000000"/>
                <w:sz w:val="10"/>
                <w:szCs w:val="10"/>
              </w:rPr>
              <w:t xml:space="preserve"> 1ks</w:t>
            </w:r>
          </w:p>
        </w:tc>
        <w:tc>
          <w:tcPr>
            <w:tcW w:w="1220" w:type="dxa"/>
            <w:tcBorders>
              <w:top w:val="single" w:sz="8" w:space="0" w:color="auto"/>
              <w:left w:val="nil"/>
              <w:bottom w:val="single" w:sz="8" w:space="0" w:color="auto"/>
              <w:right w:val="single" w:sz="8" w:space="0" w:color="auto"/>
            </w:tcBorders>
            <w:shd w:val="clear" w:color="auto" w:fill="auto"/>
            <w:noWrap/>
            <w:vAlign w:val="bottom"/>
            <w:hideMark/>
          </w:tcPr>
          <w:p w14:paraId="68487CB9" w14:textId="723C5AA3" w:rsidR="00F63E5C" w:rsidRDefault="00F63E5C">
            <w:pPr>
              <w:rPr>
                <w:rFonts w:ascii="Calibri" w:hAnsi="Calibri" w:cs="Calibri"/>
                <w:b/>
                <w:bCs/>
                <w:color w:val="000000"/>
                <w:sz w:val="10"/>
                <w:szCs w:val="10"/>
              </w:rPr>
            </w:pPr>
            <w:r>
              <w:rPr>
                <w:rFonts w:ascii="Calibri" w:hAnsi="Calibri" w:cs="Calibri"/>
                <w:b/>
                <w:bCs/>
                <w:color w:val="000000"/>
                <w:sz w:val="10"/>
                <w:szCs w:val="10"/>
              </w:rPr>
              <w:t>PRODEJ</w:t>
            </w:r>
            <w:r w:rsidR="00CD00A9">
              <w:rPr>
                <w:rFonts w:ascii="Calibri" w:hAnsi="Calibri" w:cs="Calibri"/>
                <w:b/>
                <w:bCs/>
                <w:color w:val="000000"/>
                <w:sz w:val="10"/>
                <w:szCs w:val="10"/>
              </w:rPr>
              <w:t xml:space="preserve">NÍ </w:t>
            </w:r>
            <w:r>
              <w:rPr>
                <w:rFonts w:ascii="Calibri" w:hAnsi="Calibri" w:cs="Calibri"/>
                <w:b/>
                <w:bCs/>
                <w:color w:val="000000"/>
                <w:sz w:val="10"/>
                <w:szCs w:val="10"/>
              </w:rPr>
              <w:t>CENA 30%</w:t>
            </w:r>
            <w:r w:rsidR="00CD00A9">
              <w:rPr>
                <w:rFonts w:ascii="Calibri" w:hAnsi="Calibri" w:cs="Calibri"/>
                <w:b/>
                <w:bCs/>
                <w:color w:val="000000"/>
                <w:sz w:val="10"/>
                <w:szCs w:val="10"/>
              </w:rPr>
              <w:t xml:space="preserve"> PŘIRÁŽKA</w:t>
            </w:r>
          </w:p>
        </w:tc>
      </w:tr>
      <w:tr w:rsidR="00F63E5C" w14:paraId="681C53C0"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6818F543" w14:textId="77777777" w:rsidR="00F63E5C" w:rsidRDefault="00F63E5C">
            <w:pPr>
              <w:rPr>
                <w:rFonts w:ascii="Calibri" w:hAnsi="Calibri" w:cs="Calibri"/>
                <w:color w:val="FF0000"/>
                <w:sz w:val="10"/>
                <w:szCs w:val="10"/>
              </w:rPr>
            </w:pPr>
            <w:r>
              <w:rPr>
                <w:rFonts w:ascii="Calibri" w:hAnsi="Calibri" w:cs="Calibri"/>
                <w:color w:val="FF0000"/>
                <w:sz w:val="10"/>
                <w:szCs w:val="10"/>
              </w:rPr>
              <w:t>12 ks</w:t>
            </w:r>
          </w:p>
        </w:tc>
        <w:tc>
          <w:tcPr>
            <w:tcW w:w="910" w:type="dxa"/>
            <w:tcBorders>
              <w:top w:val="nil"/>
              <w:left w:val="nil"/>
              <w:bottom w:val="single" w:sz="4" w:space="0" w:color="auto"/>
              <w:right w:val="single" w:sz="4" w:space="0" w:color="auto"/>
            </w:tcBorders>
            <w:shd w:val="clear" w:color="auto" w:fill="auto"/>
            <w:noWrap/>
            <w:vAlign w:val="bottom"/>
            <w:hideMark/>
          </w:tcPr>
          <w:p w14:paraId="2085ED59"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12</w:t>
            </w:r>
          </w:p>
        </w:tc>
        <w:tc>
          <w:tcPr>
            <w:tcW w:w="360" w:type="dxa"/>
            <w:tcBorders>
              <w:top w:val="nil"/>
              <w:left w:val="nil"/>
              <w:bottom w:val="nil"/>
              <w:right w:val="nil"/>
            </w:tcBorders>
            <w:shd w:val="clear" w:color="auto" w:fill="auto"/>
            <w:noWrap/>
            <w:vAlign w:val="bottom"/>
            <w:hideMark/>
          </w:tcPr>
          <w:p w14:paraId="4CEF3949" w14:textId="77777777" w:rsidR="00F63E5C" w:rsidRDefault="00F63E5C">
            <w:pPr>
              <w:jc w:val="center"/>
              <w:rPr>
                <w:rFonts w:ascii="Calibri" w:hAnsi="Calibri" w:cs="Calibri"/>
                <w:color w:val="000000"/>
                <w:sz w:val="10"/>
                <w:szCs w:val="10"/>
              </w:rPr>
            </w:pPr>
          </w:p>
        </w:tc>
        <w:tc>
          <w:tcPr>
            <w:tcW w:w="744" w:type="dxa"/>
            <w:tcBorders>
              <w:top w:val="nil"/>
              <w:left w:val="single" w:sz="4" w:space="0" w:color="auto"/>
              <w:bottom w:val="single" w:sz="4" w:space="0" w:color="auto"/>
              <w:right w:val="single" w:sz="4" w:space="0" w:color="auto"/>
            </w:tcBorders>
            <w:shd w:val="clear" w:color="auto" w:fill="auto"/>
            <w:noWrap/>
            <w:vAlign w:val="bottom"/>
            <w:hideMark/>
          </w:tcPr>
          <w:p w14:paraId="10758A14"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53024,4894</w:t>
            </w:r>
          </w:p>
        </w:tc>
        <w:tc>
          <w:tcPr>
            <w:tcW w:w="342" w:type="dxa"/>
            <w:tcBorders>
              <w:top w:val="nil"/>
              <w:left w:val="nil"/>
              <w:bottom w:val="nil"/>
              <w:right w:val="nil"/>
            </w:tcBorders>
            <w:shd w:val="clear" w:color="auto" w:fill="auto"/>
            <w:noWrap/>
            <w:vAlign w:val="bottom"/>
            <w:hideMark/>
          </w:tcPr>
          <w:p w14:paraId="083ECB9B" w14:textId="77777777" w:rsidR="00F63E5C" w:rsidRDefault="00F63E5C">
            <w:pPr>
              <w:jc w:val="center"/>
              <w:rPr>
                <w:rFonts w:ascii="Calibri" w:hAnsi="Calibri" w:cs="Calibri"/>
                <w:color w:val="000000"/>
                <w:sz w:val="10"/>
                <w:szCs w:val="10"/>
              </w:rPr>
            </w:pPr>
          </w:p>
        </w:tc>
        <w:tc>
          <w:tcPr>
            <w:tcW w:w="460" w:type="dxa"/>
            <w:tcBorders>
              <w:top w:val="nil"/>
              <w:left w:val="nil"/>
              <w:bottom w:val="nil"/>
              <w:right w:val="nil"/>
            </w:tcBorders>
            <w:shd w:val="clear" w:color="auto" w:fill="auto"/>
            <w:noWrap/>
            <w:vAlign w:val="bottom"/>
            <w:hideMark/>
          </w:tcPr>
          <w:p w14:paraId="6C159E78" w14:textId="77777777" w:rsidR="00F63E5C" w:rsidRDefault="00F63E5C">
            <w:pPr>
              <w:rPr>
                <w:sz w:val="20"/>
                <w:szCs w:val="20"/>
              </w:rPr>
            </w:pPr>
          </w:p>
        </w:tc>
        <w:tc>
          <w:tcPr>
            <w:tcW w:w="400" w:type="dxa"/>
            <w:tcBorders>
              <w:top w:val="nil"/>
              <w:left w:val="nil"/>
              <w:bottom w:val="nil"/>
              <w:right w:val="nil"/>
            </w:tcBorders>
            <w:shd w:val="clear" w:color="auto" w:fill="auto"/>
            <w:noWrap/>
            <w:vAlign w:val="bottom"/>
            <w:hideMark/>
          </w:tcPr>
          <w:p w14:paraId="146D6565" w14:textId="77777777" w:rsidR="00F63E5C" w:rsidRDefault="00F63E5C">
            <w:pPr>
              <w:rPr>
                <w:sz w:val="20"/>
                <w:szCs w:val="20"/>
              </w:rPr>
            </w:pPr>
          </w:p>
        </w:tc>
        <w:tc>
          <w:tcPr>
            <w:tcW w:w="640" w:type="dxa"/>
            <w:tcBorders>
              <w:top w:val="nil"/>
              <w:left w:val="nil"/>
              <w:bottom w:val="nil"/>
              <w:right w:val="nil"/>
            </w:tcBorders>
            <w:shd w:val="clear" w:color="auto" w:fill="auto"/>
            <w:noWrap/>
            <w:vAlign w:val="bottom"/>
            <w:hideMark/>
          </w:tcPr>
          <w:p w14:paraId="43D79AA6" w14:textId="77777777" w:rsidR="00F63E5C" w:rsidRDefault="00F63E5C">
            <w:pPr>
              <w:rPr>
                <w:sz w:val="20"/>
                <w:szCs w:val="20"/>
              </w:rPr>
            </w:pPr>
          </w:p>
        </w:tc>
        <w:tc>
          <w:tcPr>
            <w:tcW w:w="474" w:type="dxa"/>
            <w:tcBorders>
              <w:top w:val="nil"/>
              <w:left w:val="nil"/>
              <w:bottom w:val="nil"/>
              <w:right w:val="nil"/>
            </w:tcBorders>
            <w:shd w:val="clear" w:color="auto" w:fill="auto"/>
            <w:noWrap/>
            <w:vAlign w:val="bottom"/>
            <w:hideMark/>
          </w:tcPr>
          <w:p w14:paraId="4154ACAB" w14:textId="77777777" w:rsidR="00F63E5C" w:rsidRDefault="00F63E5C">
            <w:pPr>
              <w:rPr>
                <w:sz w:val="20"/>
                <w:szCs w:val="20"/>
              </w:rPr>
            </w:pPr>
          </w:p>
        </w:tc>
        <w:tc>
          <w:tcPr>
            <w:tcW w:w="420" w:type="dxa"/>
            <w:tcBorders>
              <w:top w:val="nil"/>
              <w:left w:val="nil"/>
              <w:bottom w:val="nil"/>
              <w:right w:val="nil"/>
            </w:tcBorders>
            <w:shd w:val="clear" w:color="auto" w:fill="auto"/>
            <w:noWrap/>
            <w:vAlign w:val="bottom"/>
            <w:hideMark/>
          </w:tcPr>
          <w:p w14:paraId="6870F835" w14:textId="77777777" w:rsidR="00F63E5C" w:rsidRDefault="00F63E5C">
            <w:pPr>
              <w:rPr>
                <w:sz w:val="20"/>
                <w:szCs w:val="20"/>
              </w:rPr>
            </w:pPr>
          </w:p>
        </w:tc>
        <w:tc>
          <w:tcPr>
            <w:tcW w:w="740" w:type="dxa"/>
            <w:tcBorders>
              <w:top w:val="nil"/>
              <w:left w:val="nil"/>
              <w:bottom w:val="nil"/>
              <w:right w:val="nil"/>
            </w:tcBorders>
            <w:shd w:val="clear" w:color="auto" w:fill="auto"/>
            <w:noWrap/>
            <w:vAlign w:val="bottom"/>
            <w:hideMark/>
          </w:tcPr>
          <w:p w14:paraId="50EEEC29" w14:textId="77777777" w:rsidR="00F63E5C" w:rsidRDefault="00F63E5C">
            <w:pPr>
              <w:rPr>
                <w:sz w:val="20"/>
                <w:szCs w:val="20"/>
              </w:rPr>
            </w:pPr>
          </w:p>
        </w:tc>
        <w:tc>
          <w:tcPr>
            <w:tcW w:w="826" w:type="dxa"/>
            <w:tcBorders>
              <w:top w:val="nil"/>
              <w:left w:val="single" w:sz="4" w:space="0" w:color="auto"/>
              <w:bottom w:val="single" w:sz="4" w:space="0" w:color="auto"/>
              <w:right w:val="single" w:sz="4" w:space="0" w:color="auto"/>
            </w:tcBorders>
            <w:shd w:val="clear" w:color="auto" w:fill="auto"/>
            <w:noWrap/>
            <w:vAlign w:val="bottom"/>
            <w:hideMark/>
          </w:tcPr>
          <w:p w14:paraId="78E6B1BD"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4418,70745</w:t>
            </w:r>
          </w:p>
        </w:tc>
        <w:tc>
          <w:tcPr>
            <w:tcW w:w="1220" w:type="dxa"/>
            <w:tcBorders>
              <w:top w:val="nil"/>
              <w:left w:val="nil"/>
              <w:bottom w:val="single" w:sz="4" w:space="0" w:color="auto"/>
              <w:right w:val="single" w:sz="8" w:space="0" w:color="auto"/>
            </w:tcBorders>
            <w:shd w:val="clear" w:color="auto" w:fill="auto"/>
            <w:noWrap/>
            <w:vAlign w:val="bottom"/>
            <w:hideMark/>
          </w:tcPr>
          <w:p w14:paraId="453D9F7D" w14:textId="77777777" w:rsidR="00F63E5C" w:rsidRDefault="00F63E5C">
            <w:pPr>
              <w:jc w:val="center"/>
              <w:rPr>
                <w:rFonts w:ascii="Calibri" w:hAnsi="Calibri" w:cs="Calibri"/>
                <w:b/>
                <w:bCs/>
                <w:color w:val="FF0000"/>
                <w:sz w:val="10"/>
                <w:szCs w:val="10"/>
              </w:rPr>
            </w:pPr>
            <w:r>
              <w:rPr>
                <w:rFonts w:ascii="Calibri" w:hAnsi="Calibri" w:cs="Calibri"/>
                <w:b/>
                <w:bCs/>
                <w:color w:val="FF0000"/>
                <w:sz w:val="10"/>
                <w:szCs w:val="10"/>
              </w:rPr>
              <w:t>5744,319689</w:t>
            </w:r>
          </w:p>
        </w:tc>
      </w:tr>
      <w:tr w:rsidR="00F63E5C" w14:paraId="32C47C3B" w14:textId="77777777" w:rsidTr="00F63E5C">
        <w:trPr>
          <w:trHeight w:val="180"/>
        </w:trPr>
        <w:tc>
          <w:tcPr>
            <w:tcW w:w="574" w:type="dxa"/>
            <w:tcBorders>
              <w:top w:val="nil"/>
              <w:left w:val="single" w:sz="8" w:space="0" w:color="auto"/>
              <w:bottom w:val="single" w:sz="4" w:space="0" w:color="auto"/>
              <w:right w:val="single" w:sz="4" w:space="0" w:color="auto"/>
            </w:tcBorders>
            <w:shd w:val="clear" w:color="auto" w:fill="auto"/>
            <w:noWrap/>
            <w:vAlign w:val="bottom"/>
            <w:hideMark/>
          </w:tcPr>
          <w:p w14:paraId="21C5E8AF" w14:textId="77777777" w:rsidR="00F63E5C" w:rsidRDefault="00F63E5C">
            <w:pPr>
              <w:rPr>
                <w:rFonts w:ascii="Calibri" w:hAnsi="Calibri" w:cs="Calibri"/>
                <w:color w:val="FF0000"/>
                <w:sz w:val="10"/>
                <w:szCs w:val="10"/>
              </w:rPr>
            </w:pPr>
            <w:r>
              <w:rPr>
                <w:rFonts w:ascii="Calibri" w:hAnsi="Calibri" w:cs="Calibri"/>
                <w:color w:val="FF0000"/>
                <w:sz w:val="10"/>
                <w:szCs w:val="10"/>
              </w:rPr>
              <w:t>100 ks</w:t>
            </w:r>
          </w:p>
        </w:tc>
        <w:tc>
          <w:tcPr>
            <w:tcW w:w="910" w:type="dxa"/>
            <w:tcBorders>
              <w:top w:val="nil"/>
              <w:left w:val="nil"/>
              <w:bottom w:val="single" w:sz="4" w:space="0" w:color="auto"/>
              <w:right w:val="single" w:sz="4" w:space="0" w:color="auto"/>
            </w:tcBorders>
            <w:shd w:val="clear" w:color="auto" w:fill="auto"/>
            <w:noWrap/>
            <w:vAlign w:val="bottom"/>
            <w:hideMark/>
          </w:tcPr>
          <w:p w14:paraId="407C45AF"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100</w:t>
            </w:r>
          </w:p>
        </w:tc>
        <w:tc>
          <w:tcPr>
            <w:tcW w:w="360" w:type="dxa"/>
            <w:tcBorders>
              <w:top w:val="nil"/>
              <w:left w:val="nil"/>
              <w:bottom w:val="nil"/>
              <w:right w:val="nil"/>
            </w:tcBorders>
            <w:shd w:val="clear" w:color="auto" w:fill="auto"/>
            <w:noWrap/>
            <w:vAlign w:val="bottom"/>
            <w:hideMark/>
          </w:tcPr>
          <w:p w14:paraId="7A8A28AE" w14:textId="77777777" w:rsidR="00F63E5C" w:rsidRDefault="00F63E5C">
            <w:pPr>
              <w:jc w:val="center"/>
              <w:rPr>
                <w:rFonts w:ascii="Calibri" w:hAnsi="Calibri" w:cs="Calibri"/>
                <w:color w:val="000000"/>
                <w:sz w:val="10"/>
                <w:szCs w:val="10"/>
              </w:rPr>
            </w:pPr>
          </w:p>
        </w:tc>
        <w:tc>
          <w:tcPr>
            <w:tcW w:w="744" w:type="dxa"/>
            <w:tcBorders>
              <w:top w:val="nil"/>
              <w:left w:val="single" w:sz="4" w:space="0" w:color="auto"/>
              <w:bottom w:val="single" w:sz="4" w:space="0" w:color="auto"/>
              <w:right w:val="single" w:sz="4" w:space="0" w:color="auto"/>
            </w:tcBorders>
            <w:shd w:val="clear" w:color="auto" w:fill="auto"/>
            <w:noWrap/>
            <w:vAlign w:val="bottom"/>
            <w:hideMark/>
          </w:tcPr>
          <w:p w14:paraId="2147A0CF"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309870,745</w:t>
            </w:r>
          </w:p>
        </w:tc>
        <w:tc>
          <w:tcPr>
            <w:tcW w:w="342" w:type="dxa"/>
            <w:tcBorders>
              <w:top w:val="nil"/>
              <w:left w:val="nil"/>
              <w:bottom w:val="nil"/>
              <w:right w:val="nil"/>
            </w:tcBorders>
            <w:shd w:val="clear" w:color="auto" w:fill="auto"/>
            <w:noWrap/>
            <w:vAlign w:val="bottom"/>
            <w:hideMark/>
          </w:tcPr>
          <w:p w14:paraId="53F0F9F1" w14:textId="77777777" w:rsidR="00F63E5C" w:rsidRDefault="00F63E5C">
            <w:pPr>
              <w:jc w:val="center"/>
              <w:rPr>
                <w:rFonts w:ascii="Calibri" w:hAnsi="Calibri" w:cs="Calibri"/>
                <w:color w:val="000000"/>
                <w:sz w:val="10"/>
                <w:szCs w:val="10"/>
              </w:rPr>
            </w:pPr>
          </w:p>
        </w:tc>
        <w:tc>
          <w:tcPr>
            <w:tcW w:w="460" w:type="dxa"/>
            <w:tcBorders>
              <w:top w:val="nil"/>
              <w:left w:val="nil"/>
              <w:bottom w:val="nil"/>
              <w:right w:val="nil"/>
            </w:tcBorders>
            <w:shd w:val="clear" w:color="auto" w:fill="auto"/>
            <w:noWrap/>
            <w:vAlign w:val="bottom"/>
            <w:hideMark/>
          </w:tcPr>
          <w:p w14:paraId="5EB17D19" w14:textId="77777777" w:rsidR="00F63E5C" w:rsidRDefault="00F63E5C">
            <w:pPr>
              <w:rPr>
                <w:sz w:val="20"/>
                <w:szCs w:val="20"/>
              </w:rPr>
            </w:pPr>
          </w:p>
        </w:tc>
        <w:tc>
          <w:tcPr>
            <w:tcW w:w="400" w:type="dxa"/>
            <w:tcBorders>
              <w:top w:val="nil"/>
              <w:left w:val="nil"/>
              <w:bottom w:val="nil"/>
              <w:right w:val="nil"/>
            </w:tcBorders>
            <w:shd w:val="clear" w:color="auto" w:fill="auto"/>
            <w:noWrap/>
            <w:vAlign w:val="bottom"/>
            <w:hideMark/>
          </w:tcPr>
          <w:p w14:paraId="5A190D29" w14:textId="77777777" w:rsidR="00F63E5C" w:rsidRDefault="00F63E5C">
            <w:pPr>
              <w:rPr>
                <w:sz w:val="20"/>
                <w:szCs w:val="20"/>
              </w:rPr>
            </w:pPr>
          </w:p>
        </w:tc>
        <w:tc>
          <w:tcPr>
            <w:tcW w:w="640" w:type="dxa"/>
            <w:tcBorders>
              <w:top w:val="nil"/>
              <w:left w:val="nil"/>
              <w:bottom w:val="nil"/>
              <w:right w:val="nil"/>
            </w:tcBorders>
            <w:shd w:val="clear" w:color="auto" w:fill="auto"/>
            <w:noWrap/>
            <w:vAlign w:val="bottom"/>
            <w:hideMark/>
          </w:tcPr>
          <w:p w14:paraId="0E1AB903" w14:textId="77777777" w:rsidR="00F63E5C" w:rsidRDefault="00F63E5C">
            <w:pPr>
              <w:rPr>
                <w:sz w:val="20"/>
                <w:szCs w:val="20"/>
              </w:rPr>
            </w:pPr>
          </w:p>
        </w:tc>
        <w:tc>
          <w:tcPr>
            <w:tcW w:w="474" w:type="dxa"/>
            <w:tcBorders>
              <w:top w:val="nil"/>
              <w:left w:val="nil"/>
              <w:bottom w:val="nil"/>
              <w:right w:val="nil"/>
            </w:tcBorders>
            <w:shd w:val="clear" w:color="auto" w:fill="auto"/>
            <w:noWrap/>
            <w:vAlign w:val="bottom"/>
            <w:hideMark/>
          </w:tcPr>
          <w:p w14:paraId="323856C5" w14:textId="77777777" w:rsidR="00F63E5C" w:rsidRDefault="00F63E5C">
            <w:pPr>
              <w:rPr>
                <w:sz w:val="20"/>
                <w:szCs w:val="20"/>
              </w:rPr>
            </w:pPr>
          </w:p>
        </w:tc>
        <w:tc>
          <w:tcPr>
            <w:tcW w:w="420" w:type="dxa"/>
            <w:tcBorders>
              <w:top w:val="nil"/>
              <w:left w:val="nil"/>
              <w:bottom w:val="nil"/>
              <w:right w:val="nil"/>
            </w:tcBorders>
            <w:shd w:val="clear" w:color="auto" w:fill="auto"/>
            <w:noWrap/>
            <w:vAlign w:val="bottom"/>
            <w:hideMark/>
          </w:tcPr>
          <w:p w14:paraId="3665A3A0" w14:textId="77777777" w:rsidR="00F63E5C" w:rsidRDefault="00F63E5C">
            <w:pPr>
              <w:rPr>
                <w:sz w:val="20"/>
                <w:szCs w:val="20"/>
              </w:rPr>
            </w:pPr>
          </w:p>
        </w:tc>
        <w:tc>
          <w:tcPr>
            <w:tcW w:w="740" w:type="dxa"/>
            <w:tcBorders>
              <w:top w:val="nil"/>
              <w:left w:val="nil"/>
              <w:bottom w:val="nil"/>
              <w:right w:val="nil"/>
            </w:tcBorders>
            <w:shd w:val="clear" w:color="auto" w:fill="auto"/>
            <w:noWrap/>
            <w:vAlign w:val="bottom"/>
            <w:hideMark/>
          </w:tcPr>
          <w:p w14:paraId="744305B7" w14:textId="77777777" w:rsidR="00F63E5C" w:rsidRDefault="00F63E5C">
            <w:pPr>
              <w:rPr>
                <w:sz w:val="20"/>
                <w:szCs w:val="20"/>
              </w:rPr>
            </w:pPr>
          </w:p>
        </w:tc>
        <w:tc>
          <w:tcPr>
            <w:tcW w:w="826" w:type="dxa"/>
            <w:tcBorders>
              <w:top w:val="nil"/>
              <w:left w:val="single" w:sz="4" w:space="0" w:color="auto"/>
              <w:bottom w:val="single" w:sz="4" w:space="0" w:color="auto"/>
              <w:right w:val="single" w:sz="4" w:space="0" w:color="auto"/>
            </w:tcBorders>
            <w:shd w:val="clear" w:color="auto" w:fill="auto"/>
            <w:noWrap/>
            <w:vAlign w:val="bottom"/>
            <w:hideMark/>
          </w:tcPr>
          <w:p w14:paraId="4A3F4074"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3098,70745</w:t>
            </w:r>
          </w:p>
        </w:tc>
        <w:tc>
          <w:tcPr>
            <w:tcW w:w="1220" w:type="dxa"/>
            <w:tcBorders>
              <w:top w:val="nil"/>
              <w:left w:val="nil"/>
              <w:bottom w:val="single" w:sz="4" w:space="0" w:color="auto"/>
              <w:right w:val="single" w:sz="8" w:space="0" w:color="auto"/>
            </w:tcBorders>
            <w:shd w:val="clear" w:color="auto" w:fill="auto"/>
            <w:noWrap/>
            <w:vAlign w:val="bottom"/>
            <w:hideMark/>
          </w:tcPr>
          <w:p w14:paraId="77988F75" w14:textId="77777777" w:rsidR="00F63E5C" w:rsidRDefault="00F63E5C">
            <w:pPr>
              <w:jc w:val="center"/>
              <w:rPr>
                <w:rFonts w:ascii="Calibri" w:hAnsi="Calibri" w:cs="Calibri"/>
                <w:b/>
                <w:bCs/>
                <w:color w:val="FF0000"/>
                <w:sz w:val="10"/>
                <w:szCs w:val="10"/>
              </w:rPr>
            </w:pPr>
            <w:r>
              <w:rPr>
                <w:rFonts w:ascii="Calibri" w:hAnsi="Calibri" w:cs="Calibri"/>
                <w:b/>
                <w:bCs/>
                <w:color w:val="FF0000"/>
                <w:sz w:val="10"/>
                <w:szCs w:val="10"/>
              </w:rPr>
              <w:t>4028,319689</w:t>
            </w:r>
          </w:p>
        </w:tc>
      </w:tr>
      <w:tr w:rsidR="00F63E5C" w14:paraId="0548FAF1" w14:textId="77777777" w:rsidTr="00F63E5C">
        <w:trPr>
          <w:trHeight w:val="200"/>
        </w:trPr>
        <w:tc>
          <w:tcPr>
            <w:tcW w:w="574" w:type="dxa"/>
            <w:tcBorders>
              <w:top w:val="nil"/>
              <w:left w:val="single" w:sz="8" w:space="0" w:color="auto"/>
              <w:bottom w:val="single" w:sz="8" w:space="0" w:color="auto"/>
              <w:right w:val="single" w:sz="4" w:space="0" w:color="auto"/>
            </w:tcBorders>
            <w:shd w:val="clear" w:color="auto" w:fill="auto"/>
            <w:noWrap/>
            <w:vAlign w:val="bottom"/>
            <w:hideMark/>
          </w:tcPr>
          <w:p w14:paraId="36DEBFAC" w14:textId="77777777" w:rsidR="00F63E5C" w:rsidRDefault="00F63E5C">
            <w:pPr>
              <w:rPr>
                <w:rFonts w:ascii="Calibri" w:hAnsi="Calibri" w:cs="Calibri"/>
                <w:color w:val="FF0000"/>
                <w:sz w:val="10"/>
                <w:szCs w:val="10"/>
              </w:rPr>
            </w:pPr>
            <w:r>
              <w:rPr>
                <w:rFonts w:ascii="Calibri" w:hAnsi="Calibri" w:cs="Calibri"/>
                <w:color w:val="FF0000"/>
                <w:sz w:val="10"/>
                <w:szCs w:val="10"/>
              </w:rPr>
              <w:t>1000ks</w:t>
            </w:r>
          </w:p>
        </w:tc>
        <w:tc>
          <w:tcPr>
            <w:tcW w:w="910" w:type="dxa"/>
            <w:tcBorders>
              <w:top w:val="nil"/>
              <w:left w:val="nil"/>
              <w:bottom w:val="single" w:sz="8" w:space="0" w:color="auto"/>
              <w:right w:val="single" w:sz="4" w:space="0" w:color="auto"/>
            </w:tcBorders>
            <w:shd w:val="clear" w:color="auto" w:fill="auto"/>
            <w:noWrap/>
            <w:vAlign w:val="bottom"/>
            <w:hideMark/>
          </w:tcPr>
          <w:p w14:paraId="1A6BF3F7"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1000</w:t>
            </w:r>
          </w:p>
        </w:tc>
        <w:tc>
          <w:tcPr>
            <w:tcW w:w="360" w:type="dxa"/>
            <w:tcBorders>
              <w:top w:val="nil"/>
              <w:left w:val="nil"/>
              <w:bottom w:val="single" w:sz="8" w:space="0" w:color="auto"/>
              <w:right w:val="nil"/>
            </w:tcBorders>
            <w:shd w:val="clear" w:color="auto" w:fill="auto"/>
            <w:noWrap/>
            <w:vAlign w:val="bottom"/>
            <w:hideMark/>
          </w:tcPr>
          <w:p w14:paraId="3A7B1356"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744" w:type="dxa"/>
            <w:tcBorders>
              <w:top w:val="nil"/>
              <w:left w:val="single" w:sz="4" w:space="0" w:color="auto"/>
              <w:bottom w:val="single" w:sz="8" w:space="0" w:color="auto"/>
              <w:right w:val="single" w:sz="4" w:space="0" w:color="auto"/>
            </w:tcBorders>
            <w:shd w:val="clear" w:color="auto" w:fill="auto"/>
            <w:noWrap/>
            <w:vAlign w:val="bottom"/>
            <w:hideMark/>
          </w:tcPr>
          <w:p w14:paraId="1EA1A475" w14:textId="77777777" w:rsidR="00F63E5C" w:rsidRDefault="00F63E5C">
            <w:pPr>
              <w:jc w:val="center"/>
              <w:rPr>
                <w:rFonts w:ascii="Calibri" w:hAnsi="Calibri" w:cs="Calibri"/>
                <w:color w:val="000000"/>
                <w:sz w:val="10"/>
                <w:szCs w:val="10"/>
              </w:rPr>
            </w:pPr>
            <w:r>
              <w:rPr>
                <w:rFonts w:ascii="Calibri" w:hAnsi="Calibri" w:cs="Calibri"/>
                <w:color w:val="000000"/>
                <w:sz w:val="10"/>
                <w:szCs w:val="10"/>
              </w:rPr>
              <w:t>2936707,45</w:t>
            </w:r>
          </w:p>
        </w:tc>
        <w:tc>
          <w:tcPr>
            <w:tcW w:w="342" w:type="dxa"/>
            <w:tcBorders>
              <w:top w:val="nil"/>
              <w:left w:val="nil"/>
              <w:bottom w:val="single" w:sz="8" w:space="0" w:color="auto"/>
              <w:right w:val="nil"/>
            </w:tcBorders>
            <w:shd w:val="clear" w:color="auto" w:fill="auto"/>
            <w:noWrap/>
            <w:vAlign w:val="bottom"/>
            <w:hideMark/>
          </w:tcPr>
          <w:p w14:paraId="3A2EEAA8"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460" w:type="dxa"/>
            <w:tcBorders>
              <w:top w:val="nil"/>
              <w:left w:val="nil"/>
              <w:bottom w:val="single" w:sz="8" w:space="0" w:color="auto"/>
              <w:right w:val="nil"/>
            </w:tcBorders>
            <w:shd w:val="clear" w:color="auto" w:fill="auto"/>
            <w:noWrap/>
            <w:vAlign w:val="bottom"/>
            <w:hideMark/>
          </w:tcPr>
          <w:p w14:paraId="34ECF3D1"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400" w:type="dxa"/>
            <w:tcBorders>
              <w:top w:val="nil"/>
              <w:left w:val="nil"/>
              <w:bottom w:val="single" w:sz="8" w:space="0" w:color="auto"/>
              <w:right w:val="nil"/>
            </w:tcBorders>
            <w:shd w:val="clear" w:color="auto" w:fill="auto"/>
            <w:noWrap/>
            <w:vAlign w:val="bottom"/>
            <w:hideMark/>
          </w:tcPr>
          <w:p w14:paraId="01526907"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640" w:type="dxa"/>
            <w:tcBorders>
              <w:top w:val="nil"/>
              <w:left w:val="nil"/>
              <w:bottom w:val="single" w:sz="8" w:space="0" w:color="auto"/>
              <w:right w:val="nil"/>
            </w:tcBorders>
            <w:shd w:val="clear" w:color="auto" w:fill="auto"/>
            <w:noWrap/>
            <w:vAlign w:val="bottom"/>
            <w:hideMark/>
          </w:tcPr>
          <w:p w14:paraId="5193EBB0"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474" w:type="dxa"/>
            <w:tcBorders>
              <w:top w:val="nil"/>
              <w:left w:val="nil"/>
              <w:bottom w:val="single" w:sz="8" w:space="0" w:color="auto"/>
              <w:right w:val="nil"/>
            </w:tcBorders>
            <w:shd w:val="clear" w:color="auto" w:fill="auto"/>
            <w:noWrap/>
            <w:vAlign w:val="bottom"/>
            <w:hideMark/>
          </w:tcPr>
          <w:p w14:paraId="32C596FB"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420" w:type="dxa"/>
            <w:tcBorders>
              <w:top w:val="nil"/>
              <w:left w:val="nil"/>
              <w:bottom w:val="single" w:sz="8" w:space="0" w:color="auto"/>
              <w:right w:val="nil"/>
            </w:tcBorders>
            <w:shd w:val="clear" w:color="auto" w:fill="auto"/>
            <w:noWrap/>
            <w:vAlign w:val="bottom"/>
            <w:hideMark/>
          </w:tcPr>
          <w:p w14:paraId="613DEA88"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740" w:type="dxa"/>
            <w:tcBorders>
              <w:top w:val="nil"/>
              <w:left w:val="nil"/>
              <w:bottom w:val="single" w:sz="8" w:space="0" w:color="auto"/>
              <w:right w:val="nil"/>
            </w:tcBorders>
            <w:shd w:val="clear" w:color="auto" w:fill="auto"/>
            <w:noWrap/>
            <w:vAlign w:val="bottom"/>
            <w:hideMark/>
          </w:tcPr>
          <w:p w14:paraId="1F5B4AF6" w14:textId="77777777" w:rsidR="00F63E5C" w:rsidRDefault="00F63E5C">
            <w:pPr>
              <w:rPr>
                <w:rFonts w:ascii="Calibri" w:hAnsi="Calibri" w:cs="Calibri"/>
                <w:color w:val="000000"/>
                <w:sz w:val="10"/>
                <w:szCs w:val="10"/>
              </w:rPr>
            </w:pPr>
            <w:r>
              <w:rPr>
                <w:rFonts w:ascii="Calibri" w:hAnsi="Calibri" w:cs="Calibri"/>
                <w:color w:val="000000"/>
                <w:sz w:val="10"/>
                <w:szCs w:val="10"/>
              </w:rPr>
              <w:t> </w:t>
            </w:r>
          </w:p>
        </w:tc>
        <w:tc>
          <w:tcPr>
            <w:tcW w:w="826" w:type="dxa"/>
            <w:tcBorders>
              <w:top w:val="nil"/>
              <w:left w:val="single" w:sz="4" w:space="0" w:color="auto"/>
              <w:bottom w:val="single" w:sz="8" w:space="0" w:color="auto"/>
              <w:right w:val="single" w:sz="4" w:space="0" w:color="auto"/>
            </w:tcBorders>
            <w:shd w:val="clear" w:color="auto" w:fill="auto"/>
            <w:noWrap/>
            <w:vAlign w:val="bottom"/>
            <w:hideMark/>
          </w:tcPr>
          <w:p w14:paraId="0C5773E5" w14:textId="77777777" w:rsidR="00F63E5C" w:rsidRDefault="00F63E5C">
            <w:pPr>
              <w:rPr>
                <w:rFonts w:ascii="Calibri" w:hAnsi="Calibri" w:cs="Calibri"/>
                <w:b/>
                <w:bCs/>
                <w:color w:val="000000"/>
                <w:sz w:val="10"/>
                <w:szCs w:val="10"/>
              </w:rPr>
            </w:pPr>
            <w:r>
              <w:rPr>
                <w:rFonts w:ascii="Calibri" w:hAnsi="Calibri" w:cs="Calibri"/>
                <w:b/>
                <w:bCs/>
                <w:color w:val="000000"/>
                <w:sz w:val="10"/>
                <w:szCs w:val="10"/>
              </w:rPr>
              <w:t>2936,70745</w:t>
            </w:r>
          </w:p>
        </w:tc>
        <w:tc>
          <w:tcPr>
            <w:tcW w:w="1220" w:type="dxa"/>
            <w:tcBorders>
              <w:top w:val="nil"/>
              <w:left w:val="nil"/>
              <w:bottom w:val="single" w:sz="8" w:space="0" w:color="auto"/>
              <w:right w:val="single" w:sz="8" w:space="0" w:color="auto"/>
            </w:tcBorders>
            <w:shd w:val="clear" w:color="auto" w:fill="auto"/>
            <w:noWrap/>
            <w:vAlign w:val="bottom"/>
            <w:hideMark/>
          </w:tcPr>
          <w:p w14:paraId="1205D855" w14:textId="77777777" w:rsidR="00F63E5C" w:rsidRDefault="00F63E5C">
            <w:pPr>
              <w:jc w:val="center"/>
              <w:rPr>
                <w:rFonts w:ascii="Calibri" w:hAnsi="Calibri" w:cs="Calibri"/>
                <w:b/>
                <w:bCs/>
                <w:color w:val="FF0000"/>
                <w:sz w:val="10"/>
                <w:szCs w:val="10"/>
              </w:rPr>
            </w:pPr>
            <w:r>
              <w:rPr>
                <w:rFonts w:ascii="Calibri" w:hAnsi="Calibri" w:cs="Calibri"/>
                <w:b/>
                <w:bCs/>
                <w:color w:val="FF0000"/>
                <w:sz w:val="10"/>
                <w:szCs w:val="10"/>
              </w:rPr>
              <w:t>3817,719689</w:t>
            </w:r>
          </w:p>
        </w:tc>
      </w:tr>
    </w:tbl>
    <w:p w14:paraId="0B9F3A95" w14:textId="4D510D69" w:rsidR="00024054" w:rsidRDefault="00024054" w:rsidP="00024054"/>
    <w:p w14:paraId="397C55CE" w14:textId="77777777" w:rsidR="00024054" w:rsidRDefault="00024054">
      <w:pPr>
        <w:jc w:val="both"/>
      </w:pPr>
      <w:r>
        <w:br w:type="page"/>
      </w:r>
    </w:p>
    <w:p w14:paraId="13B21456" w14:textId="695CCDC7" w:rsidR="00FC253E" w:rsidRPr="00024054" w:rsidRDefault="00FC253E" w:rsidP="00024054">
      <w:pPr>
        <w:pStyle w:val="Nadpis2text"/>
      </w:pPr>
      <w:bookmarkStart w:id="91" w:name="_Toc166440172"/>
      <w:r w:rsidRPr="00024054">
        <w:lastRenderedPageBreak/>
        <w:t>Marketing</w:t>
      </w:r>
      <w:bookmarkEnd w:id="91"/>
    </w:p>
    <w:p w14:paraId="67C40202" w14:textId="5085B3C9" w:rsidR="003E33F1" w:rsidRPr="003E33F1" w:rsidRDefault="003E33F1" w:rsidP="009D63A3">
      <w:pPr>
        <w:pStyle w:val="Textprce"/>
      </w:pPr>
      <w:r>
        <w:t xml:space="preserve">Marketing v oblasti umění a módy </w:t>
      </w:r>
      <w:r w:rsidR="0080651B">
        <w:t>se netýká pouze</w:t>
      </w:r>
      <w:r>
        <w:t xml:space="preserve"> prodej</w:t>
      </w:r>
      <w:r w:rsidR="0080651B">
        <w:t>e</w:t>
      </w:r>
      <w:r>
        <w:t xml:space="preserve"> výrobků, ale </w:t>
      </w:r>
      <w:r w:rsidR="0080651B">
        <w:t>také</w:t>
      </w:r>
      <w:r>
        <w:t xml:space="preserve"> vytváření emocionálních zážitků a spojení </w:t>
      </w:r>
      <w:r w:rsidR="00F80FEE">
        <w:t>mezi značkou a zákazníkem. Dynamické prostředí módy a</w:t>
      </w:r>
      <w:r w:rsidR="0080651B">
        <w:t> </w:t>
      </w:r>
      <w:r w:rsidR="00F80FEE">
        <w:t>umění se stává prostředníkem k sebevyjádření zákazníka – majitele objektu a kanálem pro komunikaci hodnot, identit a estetiky.</w:t>
      </w:r>
    </w:p>
    <w:p w14:paraId="1FDAC15F" w14:textId="315DD474" w:rsidR="00FD5662" w:rsidRDefault="008F6F40" w:rsidP="009D63A3">
      <w:pPr>
        <w:pStyle w:val="Textprce"/>
      </w:pPr>
      <w:r>
        <w:t>Marketing v případě kolekce CMYK začal focením kabelek v</w:t>
      </w:r>
      <w:r w:rsidR="00E1331B">
        <w:t> </w:t>
      </w:r>
      <w:r>
        <w:t>atelié</w:t>
      </w:r>
      <w:r w:rsidR="00E1331B">
        <w:t>ru Dušana Tománka. Modelka nepřišla a nezbývalo nic jiného</w:t>
      </w:r>
      <w:r w:rsidR="004D1C4A">
        <w:t>,</w:t>
      </w:r>
      <w:r w:rsidR="00E1331B">
        <w:t xml:space="preserve"> než </w:t>
      </w:r>
      <w:r w:rsidR="004D1C4A">
        <w:t>aby se do role dostala sama designérka</w:t>
      </w:r>
      <w:r w:rsidR="00E1331B">
        <w:t xml:space="preserve">. Dušan je profesionál </w:t>
      </w:r>
      <w:r w:rsidR="004D1C4A">
        <w:t>a focení proběhlo s několika pauzami rychle. Mnohem delší časo</w:t>
      </w:r>
      <w:r w:rsidR="007C61DB">
        <w:t>vý úsek</w:t>
      </w:r>
      <w:r w:rsidR="004D1C4A">
        <w:t xml:space="preserve"> </w:t>
      </w:r>
      <w:r w:rsidR="0080651B">
        <w:t xml:space="preserve">zabrala </w:t>
      </w:r>
      <w:r w:rsidR="004D1C4A">
        <w:t>úprava fotek d</w:t>
      </w:r>
      <w:r w:rsidR="007C61DB">
        <w:t>o formy koláže</w:t>
      </w:r>
      <w:r w:rsidR="00BB3505">
        <w:t xml:space="preserve"> v několika barevných mutacích, které myšlenkově zapadaly do konceptu </w:t>
      </w:r>
      <w:proofErr w:type="spellStart"/>
      <w:r w:rsidR="00BB3505">
        <w:t>CMYK</w:t>
      </w:r>
      <w:r w:rsidR="00024054">
        <w:t>u</w:t>
      </w:r>
      <w:proofErr w:type="spellEnd"/>
      <w:r w:rsidR="00BB3505">
        <w:t xml:space="preserve"> a vizuálně komunikovaly kolekci směrem k</w:t>
      </w:r>
      <w:r w:rsidR="0080651B">
        <w:t>e</w:t>
      </w:r>
      <w:r w:rsidR="00290F8F">
        <w:t> specifickému zákazníkovi</w:t>
      </w:r>
      <w:r w:rsidR="00BB3505">
        <w:t>.</w:t>
      </w:r>
      <w:r w:rsidR="00290F8F">
        <w:t xml:space="preserve"> Specifickým zákazníkem se rozumí člověk s vyššími rozlišovacími schopnost</w:t>
      </w:r>
      <w:r w:rsidR="0080651B">
        <w:t>m</w:t>
      </w:r>
      <w:r w:rsidR="00290F8F">
        <w:t xml:space="preserve">i, který ocení hravost, prolínání žánrů a detaily a nebojí se experimentu. Fotky byly významným prostředkem pro </w:t>
      </w:r>
      <w:r w:rsidR="00DE3293">
        <w:t>komunikaci</w:t>
      </w:r>
      <w:r w:rsidR="00290F8F">
        <w:t xml:space="preserve"> na sociálních sítích, které fungovaly především po dobu výstavy </w:t>
      </w:r>
      <w:proofErr w:type="spellStart"/>
      <w:r w:rsidR="00290F8F">
        <w:t>Designblock</w:t>
      </w:r>
      <w:proofErr w:type="spellEnd"/>
      <w:r w:rsidR="00290F8F">
        <w:t xml:space="preserve"> v</w:t>
      </w:r>
      <w:r w:rsidR="00EA1E07">
        <w:t> </w:t>
      </w:r>
      <w:r w:rsidR="00290F8F">
        <w:t>Praze</w:t>
      </w:r>
      <w:r w:rsidR="00EA1E07">
        <w:t xml:space="preserve"> v roce 2020</w:t>
      </w:r>
      <w:r w:rsidR="00DE3293">
        <w:t>.</w:t>
      </w:r>
      <w:r w:rsidR="00290F8F">
        <w:t xml:space="preserve"> </w:t>
      </w:r>
      <w:r w:rsidR="00DE3293">
        <w:t>Tam</w:t>
      </w:r>
      <w:r w:rsidR="00290F8F">
        <w:t xml:space="preserve"> byla celá kolekce vystaven</w:t>
      </w:r>
      <w:r w:rsidR="00024054">
        <w:t>a</w:t>
      </w:r>
      <w:r w:rsidR="00290F8F">
        <w:t xml:space="preserve"> a</w:t>
      </w:r>
      <w:r w:rsidR="0080651B">
        <w:t> </w:t>
      </w:r>
      <w:r w:rsidR="00290F8F">
        <w:t>odprezentována, i přes omezení nastavená hygienickým opatřením z důvodu pandemie.</w:t>
      </w:r>
      <w:r w:rsidR="00EA1E07">
        <w:t xml:space="preserve"> K dalšímu vystavení došlo v roce 2023 v Bílovicích na kulturním festivalu </w:t>
      </w:r>
      <w:proofErr w:type="spellStart"/>
      <w:r w:rsidR="00EA1E07">
        <w:t>Wifič</w:t>
      </w:r>
      <w:proofErr w:type="spellEnd"/>
      <w:r w:rsidR="00EA1E07">
        <w:t xml:space="preserve"> </w:t>
      </w:r>
      <w:proofErr w:type="gramStart"/>
      <w:r w:rsidR="00EA1E07">
        <w:t>ven!,</w:t>
      </w:r>
      <w:proofErr w:type="gramEnd"/>
      <w:r w:rsidR="00DE3293">
        <w:rPr>
          <w:rStyle w:val="Znakapoznpodarou"/>
        </w:rPr>
        <w:footnoteReference w:id="87"/>
      </w:r>
      <w:r w:rsidR="00EA1E07">
        <w:t xml:space="preserve"> který je zároveň platformou pro </w:t>
      </w:r>
      <w:r w:rsidR="00DE3293">
        <w:t>prezentaci průmyslového designu.</w:t>
      </w:r>
    </w:p>
    <w:p w14:paraId="5BD2CEA8" w14:textId="25BBA321" w:rsidR="00EA1E07" w:rsidRDefault="00EA1E07" w:rsidP="009D63A3">
      <w:pPr>
        <w:pStyle w:val="Textprce"/>
      </w:pPr>
    </w:p>
    <w:p w14:paraId="049122C6" w14:textId="1FB8A986" w:rsidR="00DE3293" w:rsidRDefault="00DE3293" w:rsidP="009D63A3">
      <w:pPr>
        <w:pStyle w:val="Textprce"/>
      </w:pPr>
    </w:p>
    <w:p w14:paraId="1E7E0297" w14:textId="29B527B8" w:rsidR="00EA1E07" w:rsidRDefault="00EA1E07" w:rsidP="009D63A3">
      <w:pPr>
        <w:pStyle w:val="Textprce"/>
      </w:pPr>
    </w:p>
    <w:p w14:paraId="7FA66647" w14:textId="740674D8" w:rsidR="00A84651" w:rsidRDefault="00A84651" w:rsidP="006A2319">
      <w:pPr>
        <w:spacing w:after="120"/>
        <w:jc w:val="both"/>
      </w:pPr>
    </w:p>
    <w:p w14:paraId="4328A7CF" w14:textId="39E2968E" w:rsidR="00A84651" w:rsidRDefault="00A84651" w:rsidP="006A2319">
      <w:pPr>
        <w:spacing w:after="120"/>
        <w:jc w:val="both"/>
      </w:pPr>
    </w:p>
    <w:p w14:paraId="52F2A2F4" w14:textId="7CC82E94" w:rsidR="00A84651" w:rsidRDefault="00A84651" w:rsidP="006A2319">
      <w:pPr>
        <w:spacing w:after="120"/>
        <w:jc w:val="both"/>
      </w:pPr>
    </w:p>
    <w:p w14:paraId="71D5D542" w14:textId="6036F21B" w:rsidR="00A84651" w:rsidRDefault="00A84651" w:rsidP="006A2319">
      <w:pPr>
        <w:spacing w:after="120"/>
        <w:jc w:val="both"/>
      </w:pPr>
    </w:p>
    <w:p w14:paraId="00E378BD" w14:textId="5AF3578F" w:rsidR="00A84651" w:rsidRDefault="00A84651" w:rsidP="006A2319">
      <w:pPr>
        <w:spacing w:after="120"/>
        <w:jc w:val="both"/>
      </w:pPr>
    </w:p>
    <w:p w14:paraId="37FAAE50" w14:textId="77777777" w:rsidR="00A84651" w:rsidRDefault="00A84651" w:rsidP="006A2319">
      <w:pPr>
        <w:spacing w:after="120"/>
        <w:jc w:val="both"/>
      </w:pPr>
    </w:p>
    <w:p w14:paraId="7C2EF0E1" w14:textId="77777777" w:rsidR="00A84651" w:rsidRDefault="00A84651" w:rsidP="006A2319">
      <w:pPr>
        <w:spacing w:after="120"/>
        <w:jc w:val="both"/>
      </w:pPr>
    </w:p>
    <w:p w14:paraId="229197F9" w14:textId="77777777" w:rsidR="00A84651" w:rsidRDefault="00A84651" w:rsidP="006A2319">
      <w:pPr>
        <w:spacing w:after="120"/>
        <w:jc w:val="both"/>
      </w:pPr>
    </w:p>
    <w:p w14:paraId="33F418D9" w14:textId="77777777" w:rsidR="00A84651" w:rsidRDefault="00A84651" w:rsidP="006A2319">
      <w:pPr>
        <w:spacing w:after="120"/>
        <w:jc w:val="both"/>
      </w:pPr>
    </w:p>
    <w:p w14:paraId="6A965527" w14:textId="77777777" w:rsidR="00A84651" w:rsidRDefault="00A84651" w:rsidP="00A84651">
      <w:pPr>
        <w:pStyle w:val="Titulek"/>
        <w:spacing w:after="240"/>
      </w:pPr>
      <w:r>
        <w:tab/>
      </w:r>
    </w:p>
    <w:p w14:paraId="53B94F99" w14:textId="34029FE5" w:rsidR="00A84651" w:rsidRDefault="00DE3293" w:rsidP="00A84651">
      <w:pPr>
        <w:pStyle w:val="Titulek"/>
        <w:spacing w:after="240"/>
      </w:pPr>
      <w:r>
        <w:rPr>
          <w:noProof/>
        </w:rPr>
        <w:lastRenderedPageBreak/>
        <w:drawing>
          <wp:anchor distT="0" distB="0" distL="114300" distR="114300" simplePos="0" relativeHeight="251680768" behindDoc="0" locked="0" layoutInCell="1" allowOverlap="1" wp14:anchorId="05FE9B28" wp14:editId="1E025C19">
            <wp:simplePos x="0" y="0"/>
            <wp:positionH relativeFrom="margin">
              <wp:posOffset>1553648</wp:posOffset>
            </wp:positionH>
            <wp:positionV relativeFrom="margin">
              <wp:posOffset>-62252</wp:posOffset>
            </wp:positionV>
            <wp:extent cx="2356485" cy="2945765"/>
            <wp:effectExtent l="0" t="0" r="5715" b="635"/>
            <wp:wrapSquare wrapText="bothSides"/>
            <wp:docPr id="810734789" name="Obrázek 5" descr="Obsah obrázku zeď, interiér, interiérový design, láhev&#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34789" name="Obrázek 5" descr="Obsah obrázku zeď, interiér, interiérový design, láhev&#10;&#10;Popis byl vytvořen automaticky"/>
                    <pic:cNvPicPr/>
                  </pic:nvPicPr>
                  <pic:blipFill>
                    <a:blip r:embed="rId23" cstate="hqprint">
                      <a:extLst>
                        <a:ext uri="{28A0092B-C50C-407E-A947-70E740481C1C}">
                          <a14:useLocalDpi xmlns:a14="http://schemas.microsoft.com/office/drawing/2010/main" val="0"/>
                        </a:ext>
                      </a:extLst>
                    </a:blip>
                    <a:stretch>
                      <a:fillRect/>
                    </a:stretch>
                  </pic:blipFill>
                  <pic:spPr>
                    <a:xfrm>
                      <a:off x="0" y="0"/>
                      <a:ext cx="2356485" cy="2945765"/>
                    </a:xfrm>
                    <a:prstGeom prst="rect">
                      <a:avLst/>
                    </a:prstGeom>
                  </pic:spPr>
                </pic:pic>
              </a:graphicData>
            </a:graphic>
            <wp14:sizeRelH relativeFrom="margin">
              <wp14:pctWidth>0</wp14:pctWidth>
            </wp14:sizeRelH>
            <wp14:sizeRelV relativeFrom="margin">
              <wp14:pctHeight>0</wp14:pctHeight>
            </wp14:sizeRelV>
          </wp:anchor>
        </w:drawing>
      </w:r>
    </w:p>
    <w:p w14:paraId="4532FEFD" w14:textId="77777777" w:rsidR="00A84651" w:rsidRDefault="00A84651" w:rsidP="00A84651">
      <w:pPr>
        <w:pStyle w:val="Titulek"/>
        <w:spacing w:after="240"/>
      </w:pPr>
    </w:p>
    <w:p w14:paraId="04AB3EF1" w14:textId="44CE28DE" w:rsidR="00A84651" w:rsidRDefault="00A84651" w:rsidP="00A84651">
      <w:pPr>
        <w:pStyle w:val="Titulek"/>
        <w:spacing w:after="240"/>
      </w:pPr>
    </w:p>
    <w:p w14:paraId="1123DA96" w14:textId="739E0791" w:rsidR="00A84651" w:rsidRDefault="00A84651" w:rsidP="00A84651">
      <w:pPr>
        <w:pStyle w:val="Titulek"/>
        <w:spacing w:after="240"/>
      </w:pPr>
    </w:p>
    <w:p w14:paraId="4DF36E24" w14:textId="77777777" w:rsidR="00DE3293" w:rsidRDefault="00DE3293" w:rsidP="00DE3293">
      <w:pPr>
        <w:pStyle w:val="Textprce"/>
      </w:pPr>
    </w:p>
    <w:p w14:paraId="2402D10E" w14:textId="77777777" w:rsidR="00DE3293" w:rsidRDefault="00DE3293" w:rsidP="00DE3293">
      <w:pPr>
        <w:pStyle w:val="Textprce"/>
      </w:pPr>
    </w:p>
    <w:p w14:paraId="6D2225E7" w14:textId="77777777" w:rsidR="00DE3293" w:rsidRDefault="00DE3293" w:rsidP="00DE3293">
      <w:pPr>
        <w:pStyle w:val="Textprce"/>
      </w:pPr>
    </w:p>
    <w:p w14:paraId="755FF0AE" w14:textId="77777777" w:rsidR="00DE3293" w:rsidRDefault="00DE3293" w:rsidP="00DE3293">
      <w:pPr>
        <w:pStyle w:val="Textprce"/>
      </w:pPr>
    </w:p>
    <w:p w14:paraId="2EBE8ECE" w14:textId="77777777" w:rsidR="00DE3293" w:rsidRPr="00DE3293" w:rsidRDefault="00DE3293" w:rsidP="00DE3293">
      <w:pPr>
        <w:pStyle w:val="Textprce"/>
      </w:pPr>
    </w:p>
    <w:p w14:paraId="01528F5D" w14:textId="1F223AD8" w:rsidR="00A84651" w:rsidRDefault="00A84651" w:rsidP="00A84651">
      <w:pPr>
        <w:pStyle w:val="Titulek"/>
        <w:spacing w:after="240"/>
      </w:pPr>
      <w:bookmarkStart w:id="92" w:name="_Toc166437925"/>
      <w:r>
        <w:t xml:space="preserve">Obrázek </w:t>
      </w:r>
      <w:r>
        <w:fldChar w:fldCharType="begin"/>
      </w:r>
      <w:r>
        <w:instrText xml:space="preserve"> SEQ Obrázek \* ARABIC </w:instrText>
      </w:r>
      <w:r>
        <w:fldChar w:fldCharType="separate"/>
      </w:r>
      <w:r w:rsidR="00301D89">
        <w:rPr>
          <w:noProof/>
        </w:rPr>
        <w:t>11</w:t>
      </w:r>
      <w:r>
        <w:rPr>
          <w:noProof/>
        </w:rPr>
        <w:fldChar w:fldCharType="end"/>
      </w:r>
      <w:r>
        <w:t xml:space="preserve"> Instalace ateliéru </w:t>
      </w:r>
      <w:proofErr w:type="spellStart"/>
      <w:proofErr w:type="gramStart"/>
      <w:r>
        <w:t>pro.story</w:t>
      </w:r>
      <w:proofErr w:type="spellEnd"/>
      <w:proofErr w:type="gramEnd"/>
      <w:r>
        <w:t xml:space="preserve">, </w:t>
      </w:r>
      <w:proofErr w:type="spellStart"/>
      <w:r>
        <w:t>Designblock</w:t>
      </w:r>
      <w:proofErr w:type="spellEnd"/>
      <w:r>
        <w:t xml:space="preserve"> 2020 v Praze</w:t>
      </w:r>
      <w:r>
        <w:rPr>
          <w:rStyle w:val="Znakapoznpodarou"/>
        </w:rPr>
        <w:t xml:space="preserve"> </w:t>
      </w:r>
      <w:r>
        <w:rPr>
          <w:rStyle w:val="Znakapoznpodarou"/>
        </w:rPr>
        <w:footnoteReference w:id="88"/>
      </w:r>
      <w:bookmarkEnd w:id="92"/>
    </w:p>
    <w:p w14:paraId="20236A14" w14:textId="6A6230BF" w:rsidR="00A84651" w:rsidRDefault="00A84651" w:rsidP="00A84651">
      <w:pPr>
        <w:tabs>
          <w:tab w:val="left" w:pos="2222"/>
        </w:tabs>
        <w:spacing w:after="120"/>
        <w:jc w:val="both"/>
      </w:pPr>
    </w:p>
    <w:p w14:paraId="3D673707" w14:textId="23E88574" w:rsidR="00A84651" w:rsidRDefault="00A84651" w:rsidP="006A2319">
      <w:pPr>
        <w:spacing w:after="120"/>
        <w:jc w:val="both"/>
      </w:pPr>
    </w:p>
    <w:p w14:paraId="69FB24EE" w14:textId="158425BF" w:rsidR="00A84651" w:rsidRDefault="00A84651" w:rsidP="006A2319">
      <w:pPr>
        <w:spacing w:after="120"/>
        <w:jc w:val="both"/>
      </w:pPr>
    </w:p>
    <w:p w14:paraId="7C3D60AE" w14:textId="54940311" w:rsidR="00EA1E07" w:rsidRDefault="00DE3293" w:rsidP="006A2319">
      <w:pPr>
        <w:spacing w:after="120"/>
        <w:jc w:val="both"/>
      </w:pPr>
      <w:r>
        <w:rPr>
          <w:noProof/>
        </w:rPr>
        <w:drawing>
          <wp:anchor distT="0" distB="0" distL="114300" distR="114300" simplePos="0" relativeHeight="251679744" behindDoc="0" locked="0" layoutInCell="1" allowOverlap="1" wp14:anchorId="76ACEBE2" wp14:editId="2E340DCE">
            <wp:simplePos x="0" y="0"/>
            <wp:positionH relativeFrom="margin">
              <wp:posOffset>1153795</wp:posOffset>
            </wp:positionH>
            <wp:positionV relativeFrom="margin">
              <wp:posOffset>4284980</wp:posOffset>
            </wp:positionV>
            <wp:extent cx="3213100" cy="2409190"/>
            <wp:effectExtent l="0" t="4445" r="0" b="0"/>
            <wp:wrapSquare wrapText="bothSides"/>
            <wp:docPr id="161464334" name="Obrázek 4" descr="Obsah obrázku Elektrické vedení, Elektrické napájení, stroj/přístroj, ventiláto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4334" name="Obrázek 4" descr="Obsah obrázku Elektrické vedení, Elektrické napájení, stroj/přístroj, ventilátor&#10;&#10;Popis byl vytvořen automaticky"/>
                    <pic:cNvPicPr/>
                  </pic:nvPicPr>
                  <pic:blipFill>
                    <a:blip r:embed="rId24" cstate="hqprint">
                      <a:extLst>
                        <a:ext uri="{28A0092B-C50C-407E-A947-70E740481C1C}">
                          <a14:useLocalDpi xmlns:a14="http://schemas.microsoft.com/office/drawing/2010/main" val="0"/>
                        </a:ext>
                      </a:extLst>
                    </a:blip>
                    <a:stretch>
                      <a:fillRect/>
                    </a:stretch>
                  </pic:blipFill>
                  <pic:spPr>
                    <a:xfrm rot="5400000">
                      <a:off x="0" y="0"/>
                      <a:ext cx="3213100" cy="2409190"/>
                    </a:xfrm>
                    <a:prstGeom prst="rect">
                      <a:avLst/>
                    </a:prstGeom>
                  </pic:spPr>
                </pic:pic>
              </a:graphicData>
            </a:graphic>
            <wp14:sizeRelH relativeFrom="margin">
              <wp14:pctWidth>0</wp14:pctWidth>
            </wp14:sizeRelH>
            <wp14:sizeRelV relativeFrom="margin">
              <wp14:pctHeight>0</wp14:pctHeight>
            </wp14:sizeRelV>
          </wp:anchor>
        </w:drawing>
      </w:r>
    </w:p>
    <w:p w14:paraId="40BB20A2" w14:textId="12AB66D0" w:rsidR="00EA1E07" w:rsidRDefault="00EA1E07" w:rsidP="006A2319">
      <w:pPr>
        <w:spacing w:after="120"/>
        <w:jc w:val="both"/>
      </w:pPr>
    </w:p>
    <w:p w14:paraId="5288C823" w14:textId="2D151462" w:rsidR="00EA1E07" w:rsidRDefault="00EA1E07" w:rsidP="006A2319">
      <w:pPr>
        <w:spacing w:after="120"/>
        <w:jc w:val="both"/>
      </w:pPr>
    </w:p>
    <w:p w14:paraId="23B61DB7" w14:textId="6DC2D243" w:rsidR="00EA1E07" w:rsidRDefault="00EA1E07" w:rsidP="006A2319">
      <w:pPr>
        <w:spacing w:after="120"/>
        <w:jc w:val="both"/>
      </w:pPr>
    </w:p>
    <w:p w14:paraId="0E62A991" w14:textId="12FE0BD6" w:rsidR="00EA1E07" w:rsidRDefault="00EA1E07" w:rsidP="006A2319">
      <w:pPr>
        <w:spacing w:after="120"/>
        <w:jc w:val="both"/>
      </w:pPr>
    </w:p>
    <w:p w14:paraId="4C9A2B89" w14:textId="6E94E257" w:rsidR="00EA1E07" w:rsidRDefault="00EA1E07" w:rsidP="006A2319">
      <w:pPr>
        <w:spacing w:after="120"/>
        <w:jc w:val="both"/>
      </w:pPr>
    </w:p>
    <w:p w14:paraId="79D38B8B" w14:textId="1DC0A979" w:rsidR="00EA1E07" w:rsidRDefault="00EA1E07" w:rsidP="006A2319">
      <w:pPr>
        <w:spacing w:after="120"/>
        <w:jc w:val="both"/>
      </w:pPr>
    </w:p>
    <w:p w14:paraId="04421B8E" w14:textId="17278B56" w:rsidR="00EA1E07" w:rsidRDefault="00EA1E07" w:rsidP="006A2319">
      <w:pPr>
        <w:spacing w:after="120"/>
        <w:jc w:val="both"/>
      </w:pPr>
    </w:p>
    <w:p w14:paraId="4E14E740" w14:textId="19DC2858" w:rsidR="00EA1E07" w:rsidRDefault="00EA1E07" w:rsidP="006A2319">
      <w:pPr>
        <w:spacing w:after="120"/>
        <w:jc w:val="both"/>
      </w:pPr>
    </w:p>
    <w:p w14:paraId="5C0BBA5F" w14:textId="2CD9FF56" w:rsidR="00EA1E07" w:rsidRDefault="00EA1E07" w:rsidP="006A2319">
      <w:pPr>
        <w:spacing w:after="120"/>
        <w:jc w:val="both"/>
      </w:pPr>
    </w:p>
    <w:p w14:paraId="3014EFD4" w14:textId="7FC26C64" w:rsidR="00EA1E07" w:rsidRDefault="00EA1E07" w:rsidP="006A2319">
      <w:pPr>
        <w:spacing w:after="120"/>
        <w:jc w:val="both"/>
      </w:pPr>
    </w:p>
    <w:p w14:paraId="1F9731C9" w14:textId="77777777" w:rsidR="00EA1E07" w:rsidRDefault="00EA1E07" w:rsidP="006A2319">
      <w:pPr>
        <w:spacing w:after="120"/>
        <w:jc w:val="both"/>
      </w:pPr>
    </w:p>
    <w:p w14:paraId="695098AB" w14:textId="77777777" w:rsidR="00DE3293" w:rsidRPr="00DE3293" w:rsidRDefault="00DE3293" w:rsidP="00DE3293">
      <w:pPr>
        <w:pStyle w:val="Textprce"/>
      </w:pPr>
    </w:p>
    <w:p w14:paraId="589E0DDF" w14:textId="6EC28BBF" w:rsidR="00EA1E07" w:rsidRDefault="00EA1E07" w:rsidP="00DE3293">
      <w:pPr>
        <w:pStyle w:val="Titulek"/>
        <w:spacing w:after="240"/>
      </w:pPr>
      <w:bookmarkStart w:id="93" w:name="_Toc166437926"/>
      <w:r>
        <w:t xml:space="preserve">Obrázek </w:t>
      </w:r>
      <w:r>
        <w:fldChar w:fldCharType="begin"/>
      </w:r>
      <w:r>
        <w:instrText xml:space="preserve"> SEQ Obrázek \* ARABIC </w:instrText>
      </w:r>
      <w:r>
        <w:fldChar w:fldCharType="separate"/>
      </w:r>
      <w:r w:rsidR="00301D89">
        <w:rPr>
          <w:noProof/>
        </w:rPr>
        <w:t>12</w:t>
      </w:r>
      <w:r>
        <w:rPr>
          <w:noProof/>
        </w:rPr>
        <w:fldChar w:fldCharType="end"/>
      </w:r>
      <w:r>
        <w:t xml:space="preserve"> Instalace kolekce CMYK, </w:t>
      </w:r>
      <w:proofErr w:type="spellStart"/>
      <w:r>
        <w:t>Wifič</w:t>
      </w:r>
      <w:proofErr w:type="spellEnd"/>
      <w:r>
        <w:t xml:space="preserve"> ven!</w:t>
      </w:r>
      <w:r w:rsidR="00DE3293">
        <w:t xml:space="preserve"> </w:t>
      </w:r>
      <w:r>
        <w:t>2023 v Bílovicích</w:t>
      </w:r>
      <w:r>
        <w:rPr>
          <w:rStyle w:val="Znakapoznpodarou"/>
        </w:rPr>
        <w:footnoteReference w:id="89"/>
      </w:r>
      <w:bookmarkEnd w:id="93"/>
    </w:p>
    <w:p w14:paraId="2DD993B4" w14:textId="77777777" w:rsidR="00A84651" w:rsidRDefault="00A84651" w:rsidP="006A2319">
      <w:pPr>
        <w:spacing w:after="120"/>
        <w:jc w:val="both"/>
      </w:pPr>
    </w:p>
    <w:p w14:paraId="2D18BF30" w14:textId="3722AFBC" w:rsidR="00A84651" w:rsidRDefault="00A84651" w:rsidP="006A2319">
      <w:pPr>
        <w:spacing w:after="120"/>
        <w:jc w:val="both"/>
      </w:pPr>
    </w:p>
    <w:p w14:paraId="19360E2F" w14:textId="77777777" w:rsidR="00A84651" w:rsidRDefault="00A84651" w:rsidP="006A2319">
      <w:pPr>
        <w:spacing w:after="120"/>
        <w:jc w:val="both"/>
      </w:pPr>
    </w:p>
    <w:p w14:paraId="06B046BC" w14:textId="77777777" w:rsidR="00A84651" w:rsidRDefault="00A84651" w:rsidP="006A2319">
      <w:pPr>
        <w:spacing w:after="120"/>
        <w:jc w:val="both"/>
      </w:pPr>
    </w:p>
    <w:p w14:paraId="25ABB3B4" w14:textId="77777777" w:rsidR="00A84651" w:rsidRDefault="00A84651" w:rsidP="006A2319">
      <w:pPr>
        <w:spacing w:after="120"/>
        <w:jc w:val="both"/>
      </w:pPr>
    </w:p>
    <w:p w14:paraId="40FEF2D8" w14:textId="77777777" w:rsidR="00A84651" w:rsidRDefault="00A84651" w:rsidP="006A2319">
      <w:pPr>
        <w:spacing w:after="120"/>
        <w:jc w:val="both"/>
      </w:pPr>
    </w:p>
    <w:p w14:paraId="7A169E4E" w14:textId="3E92CB10" w:rsidR="00921650" w:rsidRDefault="00921650" w:rsidP="006A2319">
      <w:pPr>
        <w:spacing w:after="120"/>
        <w:jc w:val="both"/>
      </w:pPr>
    </w:p>
    <w:p w14:paraId="29FF0BEB" w14:textId="77777777" w:rsidR="00EA1E07" w:rsidRDefault="00EA1E07" w:rsidP="006A2319">
      <w:pPr>
        <w:spacing w:after="120"/>
        <w:jc w:val="both"/>
      </w:pPr>
    </w:p>
    <w:p w14:paraId="75BE35BB" w14:textId="77777777" w:rsidR="00CC47C2" w:rsidRDefault="00CC47C2" w:rsidP="00DE3293">
      <w:pPr>
        <w:pStyle w:val="Titulek"/>
        <w:jc w:val="left"/>
      </w:pPr>
    </w:p>
    <w:p w14:paraId="72238280" w14:textId="4052379C" w:rsidR="00CC47C2" w:rsidRDefault="0013468C" w:rsidP="00CC47C2">
      <w:pPr>
        <w:pStyle w:val="Titulek"/>
      </w:pPr>
      <w:r>
        <w:rPr>
          <w:noProof/>
        </w:rPr>
        <w:drawing>
          <wp:anchor distT="0" distB="0" distL="114300" distR="114300" simplePos="0" relativeHeight="251670528" behindDoc="0" locked="0" layoutInCell="1" allowOverlap="1" wp14:anchorId="5A33A84D" wp14:editId="6995E903">
            <wp:simplePos x="0" y="0"/>
            <wp:positionH relativeFrom="margin">
              <wp:posOffset>3329305</wp:posOffset>
            </wp:positionH>
            <wp:positionV relativeFrom="margin">
              <wp:posOffset>-47625</wp:posOffset>
            </wp:positionV>
            <wp:extent cx="2204720" cy="3310255"/>
            <wp:effectExtent l="0" t="0" r="5080" b="4445"/>
            <wp:wrapSquare wrapText="bothSides"/>
            <wp:docPr id="50437504" name="Obrázek 22" descr="Obsah obrázku punčocháč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37504" name="Obrázek 22" descr="Obsah obrázku punčocháče&#10;&#10;Popis byl vytvořen automaticky"/>
                    <pic:cNvPicPr/>
                  </pic:nvPicPr>
                  <pic:blipFill>
                    <a:blip r:embed="rId25" cstate="hqprint">
                      <a:extLst>
                        <a:ext uri="{28A0092B-C50C-407E-A947-70E740481C1C}">
                          <a14:useLocalDpi xmlns:a14="http://schemas.microsoft.com/office/drawing/2010/main" val="0"/>
                        </a:ext>
                      </a:extLst>
                    </a:blip>
                    <a:stretch>
                      <a:fillRect/>
                    </a:stretch>
                  </pic:blipFill>
                  <pic:spPr>
                    <a:xfrm>
                      <a:off x="0" y="0"/>
                      <a:ext cx="2204720" cy="33102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552" behindDoc="0" locked="0" layoutInCell="1" allowOverlap="1" wp14:anchorId="0EFD8145" wp14:editId="57A90CD8">
            <wp:simplePos x="0" y="0"/>
            <wp:positionH relativeFrom="margin">
              <wp:posOffset>635</wp:posOffset>
            </wp:positionH>
            <wp:positionV relativeFrom="margin">
              <wp:posOffset>-79681</wp:posOffset>
            </wp:positionV>
            <wp:extent cx="2475230" cy="3293110"/>
            <wp:effectExtent l="0" t="0" r="1270" b="0"/>
            <wp:wrapSquare wrapText="bothSides"/>
            <wp:docPr id="190100888" name="Obrázek 23" descr="Obsah obrázku kreslené, boty, oblečení, punčocháč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0888" name="Obrázek 23" descr="Obsah obrázku kreslené, boty, oblečení, punčocháče&#10;&#10;Popis byl vytvořen automaticky"/>
                    <pic:cNvPicPr/>
                  </pic:nvPicPr>
                  <pic:blipFill>
                    <a:blip r:embed="rId26" cstate="hqprint">
                      <a:extLst>
                        <a:ext uri="{28A0092B-C50C-407E-A947-70E740481C1C}">
                          <a14:useLocalDpi xmlns:a14="http://schemas.microsoft.com/office/drawing/2010/main" val="0"/>
                        </a:ext>
                      </a:extLst>
                    </a:blip>
                    <a:stretch>
                      <a:fillRect/>
                    </a:stretch>
                  </pic:blipFill>
                  <pic:spPr>
                    <a:xfrm>
                      <a:off x="0" y="0"/>
                      <a:ext cx="2475230" cy="3293110"/>
                    </a:xfrm>
                    <a:prstGeom prst="rect">
                      <a:avLst/>
                    </a:prstGeom>
                  </pic:spPr>
                </pic:pic>
              </a:graphicData>
            </a:graphic>
            <wp14:sizeRelH relativeFrom="margin">
              <wp14:pctWidth>0</wp14:pctWidth>
            </wp14:sizeRelH>
            <wp14:sizeRelV relativeFrom="margin">
              <wp14:pctHeight>0</wp14:pctHeight>
            </wp14:sizeRelV>
          </wp:anchor>
        </w:drawing>
      </w:r>
    </w:p>
    <w:p w14:paraId="5C46DF2C" w14:textId="3F09D2B1" w:rsidR="00CC47C2" w:rsidRDefault="00CC47C2" w:rsidP="00F80FEE">
      <w:pPr>
        <w:pStyle w:val="Textprce"/>
      </w:pPr>
    </w:p>
    <w:p w14:paraId="4365A852" w14:textId="3674E063" w:rsidR="00FD5662" w:rsidRDefault="00FD5662" w:rsidP="00F80FEE">
      <w:pPr>
        <w:pStyle w:val="Textprce"/>
      </w:pPr>
    </w:p>
    <w:p w14:paraId="671403E4" w14:textId="05DEBC8A" w:rsidR="00B17F38" w:rsidRDefault="00B17F38" w:rsidP="00F80FEE">
      <w:pPr>
        <w:pStyle w:val="Textprce"/>
      </w:pPr>
    </w:p>
    <w:p w14:paraId="5482D132" w14:textId="76C6502B" w:rsidR="00306112" w:rsidRDefault="00B17F38" w:rsidP="00DE3293">
      <w:pPr>
        <w:pStyle w:val="Textprce"/>
      </w:pPr>
      <w:r w:rsidRPr="00B17F38">
        <w:t xml:space="preserve"> </w:t>
      </w:r>
      <w:r>
        <w:t xml:space="preserve">            </w:t>
      </w:r>
      <w:r w:rsidR="0013468C">
        <w:t xml:space="preserve">      </w:t>
      </w:r>
      <w:bookmarkStart w:id="94" w:name="_Toc166437927"/>
      <w:r w:rsidR="0013468C">
        <w:t xml:space="preserve">Obrázek </w:t>
      </w:r>
      <w:r w:rsidR="0013468C">
        <w:fldChar w:fldCharType="begin"/>
      </w:r>
      <w:r w:rsidR="0013468C">
        <w:instrText xml:space="preserve"> SEQ Obrázek \* ARABIC </w:instrText>
      </w:r>
      <w:r w:rsidR="0013468C">
        <w:fldChar w:fldCharType="separate"/>
      </w:r>
      <w:r w:rsidR="00301D89">
        <w:rPr>
          <w:noProof/>
        </w:rPr>
        <w:t>13</w:t>
      </w:r>
      <w:r w:rsidR="0013468C">
        <w:rPr>
          <w:noProof/>
        </w:rPr>
        <w:fldChar w:fldCharType="end"/>
      </w:r>
      <w:r w:rsidR="0013468C">
        <w:t xml:space="preserve"> Dušan Tománek, CMYK I</w:t>
      </w:r>
      <w:r w:rsidR="0013468C">
        <w:rPr>
          <w:rStyle w:val="Znakapoznpodarou"/>
        </w:rPr>
        <w:footnoteReference w:id="90"/>
      </w:r>
      <w:r w:rsidR="0013468C">
        <w:t xml:space="preserve">  </w:t>
      </w:r>
      <w:r w:rsidR="00306112">
        <w:t xml:space="preserve">            </w:t>
      </w:r>
      <w:r w:rsidR="00DE3293">
        <w:t xml:space="preserve"> </w:t>
      </w:r>
      <w:r w:rsidR="00306112">
        <w:t xml:space="preserve">Obrázek </w:t>
      </w:r>
      <w:r w:rsidR="00306112">
        <w:fldChar w:fldCharType="begin"/>
      </w:r>
      <w:r w:rsidR="00306112">
        <w:instrText xml:space="preserve"> SEQ Obrázek \* ARABIC </w:instrText>
      </w:r>
      <w:r w:rsidR="00306112">
        <w:fldChar w:fldCharType="separate"/>
      </w:r>
      <w:r w:rsidR="00301D89">
        <w:rPr>
          <w:noProof/>
        </w:rPr>
        <w:t>14</w:t>
      </w:r>
      <w:r w:rsidR="00306112">
        <w:rPr>
          <w:noProof/>
        </w:rPr>
        <w:fldChar w:fldCharType="end"/>
      </w:r>
      <w:r w:rsidR="00306112">
        <w:t xml:space="preserve"> Dušan Tománek CMYK II</w:t>
      </w:r>
      <w:r w:rsidR="00306112">
        <w:rPr>
          <w:rStyle w:val="Znakapoznpodarou"/>
        </w:rPr>
        <w:footnoteReference w:id="91"/>
      </w:r>
      <w:bookmarkEnd w:id="94"/>
    </w:p>
    <w:p w14:paraId="6F0634D3" w14:textId="303482C2" w:rsidR="00FD5662" w:rsidRDefault="00B43328" w:rsidP="00F80FEE">
      <w:pPr>
        <w:pStyle w:val="Textprce"/>
      </w:pPr>
      <w:r>
        <w:rPr>
          <w:noProof/>
        </w:rPr>
        <w:drawing>
          <wp:anchor distT="0" distB="0" distL="114300" distR="114300" simplePos="0" relativeHeight="251675648" behindDoc="0" locked="0" layoutInCell="1" allowOverlap="1" wp14:anchorId="5109DA66" wp14:editId="1338154D">
            <wp:simplePos x="0" y="0"/>
            <wp:positionH relativeFrom="margin">
              <wp:posOffset>635</wp:posOffset>
            </wp:positionH>
            <wp:positionV relativeFrom="margin">
              <wp:posOffset>3806825</wp:posOffset>
            </wp:positionV>
            <wp:extent cx="2245995" cy="3373120"/>
            <wp:effectExtent l="0" t="0" r="1905" b="5080"/>
            <wp:wrapSquare wrapText="bothSides"/>
            <wp:docPr id="1702363383" name="Obrázek 15" descr="Obsah obrázku rám obrazu, osoba, interiér, televiz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363383" name="Obrázek 15" descr="Obsah obrázku rám obrazu, osoba, interiér, televize&#10;&#10;Popis byl vytvořen automaticky"/>
                    <pic:cNvPicPr/>
                  </pic:nvPicPr>
                  <pic:blipFill>
                    <a:blip r:embed="rId27" cstate="hqprint">
                      <a:extLst>
                        <a:ext uri="{28A0092B-C50C-407E-A947-70E740481C1C}">
                          <a14:useLocalDpi xmlns:a14="http://schemas.microsoft.com/office/drawing/2010/main" val="0"/>
                        </a:ext>
                      </a:extLst>
                    </a:blip>
                    <a:stretch>
                      <a:fillRect/>
                    </a:stretch>
                  </pic:blipFill>
                  <pic:spPr>
                    <a:xfrm>
                      <a:off x="0" y="0"/>
                      <a:ext cx="2245995" cy="3373120"/>
                    </a:xfrm>
                    <a:prstGeom prst="rect">
                      <a:avLst/>
                    </a:prstGeom>
                  </pic:spPr>
                </pic:pic>
              </a:graphicData>
            </a:graphic>
            <wp14:sizeRelH relativeFrom="margin">
              <wp14:pctWidth>0</wp14:pctWidth>
            </wp14:sizeRelH>
            <wp14:sizeRelV relativeFrom="margin">
              <wp14:pctHeight>0</wp14:pctHeight>
            </wp14:sizeRelV>
          </wp:anchor>
        </w:drawing>
      </w:r>
    </w:p>
    <w:p w14:paraId="4CC1B382" w14:textId="0EA02191" w:rsidR="0013468C" w:rsidRDefault="0013468C" w:rsidP="00F80FEE">
      <w:pPr>
        <w:pStyle w:val="Textprce"/>
      </w:pPr>
      <w:r>
        <w:rPr>
          <w:noProof/>
        </w:rPr>
        <w:drawing>
          <wp:anchor distT="0" distB="0" distL="114300" distR="114300" simplePos="0" relativeHeight="251668480" behindDoc="0" locked="0" layoutInCell="1" allowOverlap="1" wp14:anchorId="35B2DC96" wp14:editId="3639B2C5">
            <wp:simplePos x="0" y="0"/>
            <wp:positionH relativeFrom="margin">
              <wp:posOffset>3458232</wp:posOffset>
            </wp:positionH>
            <wp:positionV relativeFrom="margin">
              <wp:posOffset>3886989</wp:posOffset>
            </wp:positionV>
            <wp:extent cx="2127885" cy="3195955"/>
            <wp:effectExtent l="0" t="0" r="5715" b="4445"/>
            <wp:wrapSquare wrapText="bothSides"/>
            <wp:docPr id="1004722552" name="Obrázek 16" descr="Obsah obrázku punčocháče&#10;&#10;Popis byl vytvořen automaticky se střední mírou spolehlivo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722552" name="Obrázek 16" descr="Obsah obrázku punčocháče&#10;&#10;Popis byl vytvořen automaticky se střední mírou spolehlivosti"/>
                    <pic:cNvPicPr/>
                  </pic:nvPicPr>
                  <pic:blipFill>
                    <a:blip r:embed="rId28" cstate="hqprint">
                      <a:extLst>
                        <a:ext uri="{28A0092B-C50C-407E-A947-70E740481C1C}">
                          <a14:useLocalDpi xmlns:a14="http://schemas.microsoft.com/office/drawing/2010/main" val="0"/>
                        </a:ext>
                      </a:extLst>
                    </a:blip>
                    <a:stretch>
                      <a:fillRect/>
                    </a:stretch>
                  </pic:blipFill>
                  <pic:spPr>
                    <a:xfrm>
                      <a:off x="0" y="0"/>
                      <a:ext cx="2127885" cy="3195955"/>
                    </a:xfrm>
                    <a:prstGeom prst="rect">
                      <a:avLst/>
                    </a:prstGeom>
                  </pic:spPr>
                </pic:pic>
              </a:graphicData>
            </a:graphic>
            <wp14:sizeRelH relativeFrom="margin">
              <wp14:pctWidth>0</wp14:pctWidth>
            </wp14:sizeRelH>
            <wp14:sizeRelV relativeFrom="margin">
              <wp14:pctHeight>0</wp14:pctHeight>
            </wp14:sizeRelV>
          </wp:anchor>
        </w:drawing>
      </w:r>
    </w:p>
    <w:p w14:paraId="167F33E7" w14:textId="506A70AB" w:rsidR="0013468C" w:rsidRDefault="0013468C" w:rsidP="00F80FEE">
      <w:pPr>
        <w:pStyle w:val="Textprce"/>
      </w:pPr>
    </w:p>
    <w:p w14:paraId="7188EE28" w14:textId="436AB443" w:rsidR="0013468C" w:rsidRDefault="0013468C" w:rsidP="00F80FEE">
      <w:pPr>
        <w:pStyle w:val="Textprce"/>
      </w:pPr>
    </w:p>
    <w:p w14:paraId="165551EA" w14:textId="77777777" w:rsidR="0013468C" w:rsidRDefault="0013468C" w:rsidP="00F80FEE">
      <w:pPr>
        <w:pStyle w:val="Textprce"/>
      </w:pPr>
    </w:p>
    <w:p w14:paraId="55B0DED5" w14:textId="77777777" w:rsidR="0013468C" w:rsidRDefault="0013468C" w:rsidP="00F80FEE">
      <w:pPr>
        <w:pStyle w:val="Textprce"/>
      </w:pPr>
    </w:p>
    <w:p w14:paraId="502F548F" w14:textId="77777777" w:rsidR="0013468C" w:rsidRDefault="0013468C" w:rsidP="00F80FEE">
      <w:pPr>
        <w:pStyle w:val="Textprce"/>
      </w:pPr>
    </w:p>
    <w:p w14:paraId="77B72237" w14:textId="77777777" w:rsidR="0013468C" w:rsidRDefault="0013468C" w:rsidP="00F80FEE">
      <w:pPr>
        <w:pStyle w:val="Textprce"/>
      </w:pPr>
    </w:p>
    <w:p w14:paraId="6598B515" w14:textId="77777777" w:rsidR="0013468C" w:rsidRDefault="0013468C" w:rsidP="00F80FEE">
      <w:pPr>
        <w:pStyle w:val="Textprce"/>
      </w:pPr>
    </w:p>
    <w:p w14:paraId="7D129541" w14:textId="77777777" w:rsidR="0013468C" w:rsidRDefault="0013468C" w:rsidP="00F80FEE">
      <w:pPr>
        <w:pStyle w:val="Textprce"/>
      </w:pPr>
    </w:p>
    <w:p w14:paraId="658318AB" w14:textId="77777777" w:rsidR="0013468C" w:rsidRDefault="0013468C" w:rsidP="00F80FEE">
      <w:pPr>
        <w:pStyle w:val="Textprce"/>
      </w:pPr>
    </w:p>
    <w:p w14:paraId="4A4F9CAB" w14:textId="7F27697B" w:rsidR="0013468C" w:rsidRDefault="0013468C" w:rsidP="00B43328">
      <w:pPr>
        <w:pStyle w:val="Textprce"/>
      </w:pPr>
      <w:bookmarkStart w:id="95" w:name="_Toc166437928"/>
      <w:r>
        <w:t xml:space="preserve">Obrázek </w:t>
      </w:r>
      <w:r>
        <w:fldChar w:fldCharType="begin"/>
      </w:r>
      <w:r>
        <w:instrText xml:space="preserve"> SEQ Obrázek \* ARABIC </w:instrText>
      </w:r>
      <w:r>
        <w:fldChar w:fldCharType="separate"/>
      </w:r>
      <w:r w:rsidR="00301D89">
        <w:rPr>
          <w:noProof/>
        </w:rPr>
        <w:t>15</w:t>
      </w:r>
      <w:r>
        <w:rPr>
          <w:noProof/>
        </w:rPr>
        <w:fldChar w:fldCharType="end"/>
      </w:r>
      <w:r w:rsidR="00B43328">
        <w:rPr>
          <w:noProof/>
        </w:rPr>
        <w:t xml:space="preserve"> </w:t>
      </w:r>
      <w:r>
        <w:t>Dušan Tománek CMYK II</w:t>
      </w:r>
      <w:r w:rsidR="00306112">
        <w:t>I</w:t>
      </w:r>
      <w:r>
        <w:rPr>
          <w:rStyle w:val="Znakapoznpodarou"/>
        </w:rPr>
        <w:footnoteReference w:id="92"/>
      </w:r>
      <w:r>
        <w:t xml:space="preserve">        </w:t>
      </w:r>
      <w:r w:rsidR="00B224A4">
        <w:t xml:space="preserve">     </w:t>
      </w:r>
      <w:r>
        <w:t xml:space="preserve">Obrázek </w:t>
      </w:r>
      <w:r>
        <w:fldChar w:fldCharType="begin"/>
      </w:r>
      <w:r>
        <w:instrText xml:space="preserve"> SEQ Obrázek \* ARABIC </w:instrText>
      </w:r>
      <w:r>
        <w:fldChar w:fldCharType="separate"/>
      </w:r>
      <w:r w:rsidR="00301D89">
        <w:rPr>
          <w:noProof/>
        </w:rPr>
        <w:t>16</w:t>
      </w:r>
      <w:r>
        <w:rPr>
          <w:noProof/>
        </w:rPr>
        <w:fldChar w:fldCharType="end"/>
      </w:r>
      <w:r>
        <w:t xml:space="preserve"> Dušan Tománek CMYK </w:t>
      </w:r>
      <w:r w:rsidR="00306112">
        <w:t>IV</w:t>
      </w:r>
      <w:r>
        <w:rPr>
          <w:rStyle w:val="Znakapoznpodarou"/>
        </w:rPr>
        <w:footnoteReference w:id="93"/>
      </w:r>
      <w:bookmarkEnd w:id="95"/>
    </w:p>
    <w:p w14:paraId="3D9E3143" w14:textId="7B0357E3" w:rsidR="00FC253E" w:rsidRDefault="00FC253E" w:rsidP="00FC253E">
      <w:pPr>
        <w:pStyle w:val="Nadpis2text"/>
      </w:pPr>
      <w:bookmarkStart w:id="96" w:name="_Toc166440173"/>
      <w:r>
        <w:lastRenderedPageBreak/>
        <w:t>Hodnocení</w:t>
      </w:r>
      <w:bookmarkEnd w:id="96"/>
    </w:p>
    <w:p w14:paraId="6A9E7A3D" w14:textId="3D66FB6E" w:rsidR="00C411C5" w:rsidRDefault="00C411C5" w:rsidP="009D63A3">
      <w:pPr>
        <w:pStyle w:val="Textprce"/>
      </w:pPr>
      <w:r>
        <w:t>Hodnocení je důležitý</w:t>
      </w:r>
      <w:r w:rsidR="00F7724D">
        <w:t>m</w:t>
      </w:r>
      <w:r>
        <w:t xml:space="preserve"> krok</w:t>
      </w:r>
      <w:r w:rsidR="00F7724D">
        <w:t>em</w:t>
      </w:r>
      <w:r>
        <w:t xml:space="preserve"> v procesu, který se může konat průběžně, ale i na</w:t>
      </w:r>
      <w:r w:rsidR="00465332">
        <w:t xml:space="preserve"> jeho</w:t>
      </w:r>
      <w:r>
        <w:t xml:space="preserve"> konci. Lze posuzovat kvalitu, úspěch, efektivitu nebo přínos, a to jak finanční, tak umělecký nebo lidský. Posouzení projektu umožňuje vyhodnotit, jestli zúčastněné strany dosáhly svých vytyčených cílů, zda se dodržel rozpočet, časový harmonogram a kvalita a zda splnil představy všech, kteří se na něm podíleli. Samotné výsledky by měly vést k obecným zásadám a postupům pro následující práci podobného charakteru.</w:t>
      </w:r>
    </w:p>
    <w:p w14:paraId="117310D6" w14:textId="77777777" w:rsidR="00FC253E" w:rsidRDefault="00FC253E" w:rsidP="00FC253E">
      <w:pPr>
        <w:pStyle w:val="Nadpis3text"/>
      </w:pPr>
      <w:bookmarkStart w:id="97" w:name="_Toc166440174"/>
      <w:r>
        <w:t>Pohled Dušana Tománka</w:t>
      </w:r>
      <w:bookmarkEnd w:id="97"/>
    </w:p>
    <w:p w14:paraId="0E50511F" w14:textId="0B36F86B" w:rsidR="00610032" w:rsidRPr="00610032" w:rsidRDefault="00610032" w:rsidP="009D63A3">
      <w:pPr>
        <w:pStyle w:val="Textprce"/>
      </w:pPr>
      <w:r w:rsidRPr="00610032">
        <w:rPr>
          <w:color w:val="0D0D0D"/>
          <w:shd w:val="clear" w:color="auto" w:fill="FFFFFF"/>
        </w:rPr>
        <w:t>Dušan Tománek zaujímá postoj, který považuje zakázku a spolupráci za organický proces, jenž ctí potřeby zadavatele i spolupracovníka. Jeho ideálem je vzájemná komunikace a</w:t>
      </w:r>
      <w:r w:rsidR="00F7724D">
        <w:rPr>
          <w:color w:val="0D0D0D"/>
          <w:shd w:val="clear" w:color="auto" w:fill="FFFFFF"/>
        </w:rPr>
        <w:t> </w:t>
      </w:r>
      <w:r w:rsidRPr="00610032">
        <w:rPr>
          <w:color w:val="0D0D0D"/>
          <w:shd w:val="clear" w:color="auto" w:fill="FFFFFF"/>
        </w:rPr>
        <w:t xml:space="preserve">pečlivé vyjasnění požadavků a cílů. </w:t>
      </w:r>
      <w:r w:rsidR="0085210D">
        <w:rPr>
          <w:color w:val="0D0D0D"/>
          <w:shd w:val="clear" w:color="auto" w:fill="FFFFFF"/>
        </w:rPr>
        <w:t>Propojení</w:t>
      </w:r>
      <w:r w:rsidRPr="00610032">
        <w:rPr>
          <w:color w:val="0D0D0D"/>
          <w:shd w:val="clear" w:color="auto" w:fill="FFFFFF"/>
        </w:rPr>
        <w:t xml:space="preserve"> design</w:t>
      </w:r>
      <w:r w:rsidR="0085210D">
        <w:rPr>
          <w:color w:val="0D0D0D"/>
          <w:shd w:val="clear" w:color="auto" w:fill="FFFFFF"/>
        </w:rPr>
        <w:t>u, řemesla</w:t>
      </w:r>
      <w:r w:rsidRPr="00610032">
        <w:rPr>
          <w:color w:val="0D0D0D"/>
          <w:shd w:val="clear" w:color="auto" w:fill="FFFFFF"/>
        </w:rPr>
        <w:t xml:space="preserve"> a výtvarn</w:t>
      </w:r>
      <w:r w:rsidR="0085210D">
        <w:rPr>
          <w:color w:val="0D0D0D"/>
          <w:shd w:val="clear" w:color="auto" w:fill="FFFFFF"/>
        </w:rPr>
        <w:t>ého</w:t>
      </w:r>
      <w:r w:rsidRPr="00610032">
        <w:rPr>
          <w:color w:val="0D0D0D"/>
          <w:shd w:val="clear" w:color="auto" w:fill="FFFFFF"/>
        </w:rPr>
        <w:t xml:space="preserve"> umění</w:t>
      </w:r>
      <w:r w:rsidR="0085210D">
        <w:rPr>
          <w:color w:val="0D0D0D"/>
          <w:shd w:val="clear" w:color="auto" w:fill="FFFFFF"/>
        </w:rPr>
        <w:t xml:space="preserve"> vítá a</w:t>
      </w:r>
      <w:r w:rsidR="00F7724D">
        <w:rPr>
          <w:color w:val="0D0D0D"/>
          <w:shd w:val="clear" w:color="auto" w:fill="FFFFFF"/>
        </w:rPr>
        <w:t> </w:t>
      </w:r>
      <w:r w:rsidR="0085210D">
        <w:rPr>
          <w:color w:val="0D0D0D"/>
          <w:shd w:val="clear" w:color="auto" w:fill="FFFFFF"/>
        </w:rPr>
        <w:t>vnímá ho jako skvělou příležitost k novým poznatkům a možnostem, kde autorské dílo uplatnit</w:t>
      </w:r>
      <w:r w:rsidRPr="00610032">
        <w:rPr>
          <w:color w:val="0D0D0D"/>
          <w:shd w:val="clear" w:color="auto" w:fill="FFFFFF"/>
        </w:rPr>
        <w:t>. V rámci projektu CMYK si váží přidané hodnoty udržitelného přístupu, který majitelům kabelky poskytuje možnost rekonstrukce nebo opravy tašky do její původní podoby</w:t>
      </w:r>
      <w:r w:rsidR="00B224A4">
        <w:rPr>
          <w:color w:val="0D0D0D"/>
          <w:shd w:val="clear" w:color="auto" w:fill="FFFFFF"/>
        </w:rPr>
        <w:t xml:space="preserve"> nebo dalších </w:t>
      </w:r>
      <w:r w:rsidR="0002061A">
        <w:rPr>
          <w:color w:val="0D0D0D"/>
          <w:shd w:val="clear" w:color="auto" w:fill="FFFFFF"/>
        </w:rPr>
        <w:t>volitelných barev</w:t>
      </w:r>
      <w:r w:rsidRPr="00610032">
        <w:rPr>
          <w:color w:val="0D0D0D"/>
          <w:shd w:val="clear" w:color="auto" w:fill="FFFFFF"/>
        </w:rPr>
        <w:t xml:space="preserve">. Dušan </w:t>
      </w:r>
      <w:r>
        <w:rPr>
          <w:color w:val="0D0D0D"/>
          <w:shd w:val="clear" w:color="auto" w:fill="FFFFFF"/>
        </w:rPr>
        <w:t>byl</w:t>
      </w:r>
      <w:r w:rsidRPr="00610032">
        <w:rPr>
          <w:color w:val="0D0D0D"/>
          <w:shd w:val="clear" w:color="auto" w:fill="FFFFFF"/>
        </w:rPr>
        <w:t xml:space="preserve"> spokojen s konečným výsledkem a místo finanční odměny přijal </w:t>
      </w:r>
      <w:r w:rsidR="00F7724D">
        <w:rPr>
          <w:color w:val="0D0D0D"/>
          <w:shd w:val="clear" w:color="auto" w:fill="FFFFFF"/>
        </w:rPr>
        <w:t>tři</w:t>
      </w:r>
      <w:r w:rsidRPr="00610032">
        <w:rPr>
          <w:color w:val="0D0D0D"/>
          <w:shd w:val="clear" w:color="auto" w:fill="FFFFFF"/>
        </w:rPr>
        <w:t xml:space="preserve"> kusy autorských kabelek. </w:t>
      </w:r>
      <w:r w:rsidR="00242B9D">
        <w:t>I když teoreticky nezná žádné další propojení mezi výtvarníkem a</w:t>
      </w:r>
      <w:r w:rsidR="00F7724D">
        <w:t> </w:t>
      </w:r>
      <w:r w:rsidR="00242B9D">
        <w:t>módním doplňkem, konkrétně kabelkou a ani v něm nevidí investiční potenciál, projekt CMYK mu smysl dával a neměl by problém na něčem podobném v budoucnosti zase participovat.</w:t>
      </w:r>
      <w:r w:rsidR="000B1D32">
        <w:rPr>
          <w:rStyle w:val="Znakapoznpodarou"/>
        </w:rPr>
        <w:footnoteReference w:id="94"/>
      </w:r>
    </w:p>
    <w:p w14:paraId="31CBD5C2" w14:textId="095FE5BD" w:rsidR="00242B9D" w:rsidRPr="00242B9D" w:rsidRDefault="00FC253E" w:rsidP="00242B9D">
      <w:pPr>
        <w:pStyle w:val="Nadpis3text"/>
      </w:pPr>
      <w:bookmarkStart w:id="98" w:name="_Toc166440175"/>
      <w:r>
        <w:t>Pohled designérky Kateřiny Vavrouškov</w:t>
      </w:r>
      <w:r w:rsidR="00F7724D">
        <w:t>é</w:t>
      </w:r>
      <w:bookmarkEnd w:id="98"/>
    </w:p>
    <w:p w14:paraId="36AFCC27" w14:textId="7134A2C1" w:rsidR="00FC253E" w:rsidRDefault="00FC253E" w:rsidP="009D63A3">
      <w:pPr>
        <w:pStyle w:val="Textprce"/>
      </w:pPr>
      <w:r>
        <w:t>Výtvarná spolupráce s Dušanem Tománkem a jeho pohledem na svět a jeho externím pohledem na módní doplňky se potkala s</w:t>
      </w:r>
      <w:r w:rsidR="00242B9D">
        <w:t xml:space="preserve"> </w:t>
      </w:r>
      <w:r w:rsidR="0085210D">
        <w:t>myšlenkou</w:t>
      </w:r>
      <w:r>
        <w:t xml:space="preserve">, že dámská taška nebo kabelka snese výtvarnou spolupráci a naopak. </w:t>
      </w:r>
      <w:r w:rsidR="0085210D">
        <w:t>Z módního doplňku se tak stává médium</w:t>
      </w:r>
      <w:r>
        <w:t>, kter</w:t>
      </w:r>
      <w:r w:rsidR="0085210D">
        <w:t>é</w:t>
      </w:r>
      <w:r>
        <w:t xml:space="preserve"> je schop</w:t>
      </w:r>
      <w:r w:rsidR="0085210D">
        <w:t>no</w:t>
      </w:r>
      <w:r>
        <w:t xml:space="preserve"> dostat výtvarný názor do ulic a veřejného prostoru a svébytně podtrh</w:t>
      </w:r>
      <w:r w:rsidR="0085210D">
        <w:t>nout</w:t>
      </w:r>
      <w:r>
        <w:t xml:space="preserve"> styl zákazníka. V době pandemie </w:t>
      </w:r>
      <w:r w:rsidR="00F7724D">
        <w:t>c</w:t>
      </w:r>
      <w:r>
        <w:t>ovid</w:t>
      </w:r>
      <w:r w:rsidR="00F7724D">
        <w:t>-</w:t>
      </w:r>
      <w:r>
        <w:t>19 a období lockdownů se tak kabelka stala pochodující výstavou</w:t>
      </w:r>
      <w:r w:rsidR="00242B9D">
        <w:t xml:space="preserve"> a</w:t>
      </w:r>
      <w:r w:rsidR="00F7724D">
        <w:t> </w:t>
      </w:r>
      <w:r w:rsidR="00242B9D">
        <w:t>manifestací, že je nezbytné s uměním vyrazit vstříc divákovi, publiku</w:t>
      </w:r>
      <w:r w:rsidR="0085210D">
        <w:t xml:space="preserve"> a hledat k němu nové, mnohdy rafinované cesty.</w:t>
      </w:r>
    </w:p>
    <w:p w14:paraId="1137CCA9" w14:textId="0B23AF4F" w:rsidR="00FC253E" w:rsidRDefault="00FC253E" w:rsidP="009D63A3">
      <w:pPr>
        <w:pStyle w:val="Textprce"/>
      </w:pPr>
      <w:r>
        <w:t>Reakce zákazníků byla dvojí. První skupina se divila, že se na tašce, která je ve společnosti stále primárně zakotvena jako dámská, objevuje tak maskulinní motiv</w:t>
      </w:r>
      <w:r w:rsidR="00024054">
        <w:t>,</w:t>
      </w:r>
      <w:r>
        <w:t xml:space="preserve"> </w:t>
      </w:r>
      <w:r w:rsidR="0085210D">
        <w:t>jako je stíhačka</w:t>
      </w:r>
      <w:r>
        <w:t>. Druhá skupina byla tímto spojením</w:t>
      </w:r>
      <w:r w:rsidR="00242B9D">
        <w:t xml:space="preserve"> a vyvážením</w:t>
      </w:r>
      <w:r>
        <w:t xml:space="preserve"> příjemně překvapená.</w:t>
      </w:r>
      <w:r w:rsidR="0085210D">
        <w:t xml:space="preserve"> Třetí skupina si výraz </w:t>
      </w:r>
      <w:r w:rsidR="0085210D">
        <w:lastRenderedPageBreak/>
        <w:t>stíhačky s ženským elementem naopak spojovala.</w:t>
      </w:r>
      <w:r>
        <w:t xml:space="preserve"> Znamenala pro ně změnu v záplavě tradičních řešení</w:t>
      </w:r>
      <w:r w:rsidR="00610032">
        <w:t xml:space="preserve"> a tradičních vzorů</w:t>
      </w:r>
      <w:r>
        <w:t xml:space="preserve">. </w:t>
      </w:r>
      <w:r w:rsidR="00242B9D">
        <w:t xml:space="preserve">Kolekce CMYK byla prezentována v rámci výstavy ateliéru </w:t>
      </w:r>
      <w:proofErr w:type="spellStart"/>
      <w:proofErr w:type="gramStart"/>
      <w:r w:rsidR="00242B9D">
        <w:t>pro.story</w:t>
      </w:r>
      <w:proofErr w:type="spellEnd"/>
      <w:proofErr w:type="gramEnd"/>
      <w:r w:rsidR="00242B9D">
        <w:t xml:space="preserve"> na přehlídce designu </w:t>
      </w:r>
      <w:proofErr w:type="spellStart"/>
      <w:r w:rsidR="00242B9D">
        <w:t>Designblock</w:t>
      </w:r>
      <w:proofErr w:type="spellEnd"/>
      <w:r w:rsidR="00242B9D">
        <w:t xml:space="preserve"> 2020</w:t>
      </w:r>
      <w:r w:rsidR="00F7724D">
        <w:t xml:space="preserve"> v</w:t>
      </w:r>
      <w:r w:rsidR="00083AD2">
        <w:t> </w:t>
      </w:r>
      <w:r w:rsidR="00F7724D">
        <w:t>Praze</w:t>
      </w:r>
      <w:r w:rsidR="00083AD2">
        <w:t xml:space="preserve"> a v roce 2024 na kulturním festivalu </w:t>
      </w:r>
      <w:proofErr w:type="spellStart"/>
      <w:r w:rsidR="00083AD2">
        <w:t>Wifič</w:t>
      </w:r>
      <w:proofErr w:type="spellEnd"/>
      <w:r w:rsidR="00083AD2">
        <w:t xml:space="preserve"> ven! v Bílovicích</w:t>
      </w:r>
      <w:r w:rsidR="00242B9D">
        <w:t>.</w:t>
      </w:r>
      <w:r>
        <w:t xml:space="preserve"> </w:t>
      </w:r>
    </w:p>
    <w:p w14:paraId="6BC69362" w14:textId="56ED1746" w:rsidR="008B5339" w:rsidRDefault="00BD792C" w:rsidP="009D63A3">
      <w:pPr>
        <w:pStyle w:val="Textprce"/>
      </w:pPr>
      <w:r w:rsidRPr="00BD792C">
        <w:rPr>
          <w:color w:val="0D0D0D"/>
          <w:shd w:val="clear" w:color="auto" w:fill="FFFFFF"/>
        </w:rPr>
        <w:t>Z dnešní perspektivy by bylo vhodné, aby výrobní štítek byl pečlivěji zpracován a zahrnoval kompletní informace o použitých materiálech, což v současné podobě chybí. Z hlediska marketingových strategií by bylo přínosné lépe využít sociální média jako prostředek ke sdílení příběhu spojeného s vývojem produktu. Konkrétně by se mohl zveřejnit záznam celého procesu spolupráce a rovněž by bylo vhodné uskutečnit</w:t>
      </w:r>
      <w:r w:rsidR="008B5339">
        <w:rPr>
          <w:color w:val="0D0D0D"/>
          <w:shd w:val="clear" w:color="auto" w:fill="FFFFFF"/>
        </w:rPr>
        <w:t xml:space="preserve"> a zveřejnit</w:t>
      </w:r>
      <w:r w:rsidRPr="00BD792C">
        <w:rPr>
          <w:color w:val="0D0D0D"/>
          <w:shd w:val="clear" w:color="auto" w:fill="FFFFFF"/>
        </w:rPr>
        <w:t xml:space="preserve"> rozhovor s</w:t>
      </w:r>
      <w:r w:rsidR="00F7724D">
        <w:rPr>
          <w:color w:val="0D0D0D"/>
          <w:shd w:val="clear" w:color="auto" w:fill="FFFFFF"/>
        </w:rPr>
        <w:t> </w:t>
      </w:r>
      <w:r w:rsidRPr="00BD792C">
        <w:rPr>
          <w:color w:val="0D0D0D"/>
          <w:shd w:val="clear" w:color="auto" w:fill="FFFFFF"/>
        </w:rPr>
        <w:t>Dušanem Tománkem, aby se přiblížil jeho pohled a přístup k tvorbě. Takové aktivity by přispěly k upevnění vztahu se zákazníky a k posílení povědomí o značce v digitálním prostoru.</w:t>
      </w:r>
      <w:r w:rsidR="008B5339">
        <w:rPr>
          <w:color w:val="0D0D0D"/>
          <w:shd w:val="clear" w:color="auto" w:fill="FFFFFF"/>
        </w:rPr>
        <w:t xml:space="preserve"> Z hlediska lidských zdrojů</w:t>
      </w:r>
      <w:r w:rsidR="008B5339">
        <w:t xml:space="preserve"> by bylo vhodné do projektu zařadit více odborníků, a</w:t>
      </w:r>
      <w:r w:rsidR="00F7724D">
        <w:t> </w:t>
      </w:r>
      <w:r w:rsidR="008B5339">
        <w:t>to konkrétně v oblasti marketingu.</w:t>
      </w:r>
    </w:p>
    <w:p w14:paraId="261A59A3" w14:textId="6E2C40E5" w:rsidR="008B5339" w:rsidRPr="008B5339" w:rsidRDefault="008B5339" w:rsidP="00133207">
      <w:pPr>
        <w:pStyle w:val="Textprce"/>
        <w:spacing w:after="0"/>
        <w:rPr>
          <w:color w:val="0D0D0D"/>
          <w:shd w:val="clear" w:color="auto" w:fill="FFFFFF"/>
        </w:rPr>
      </w:pPr>
      <w:r>
        <w:rPr>
          <w:color w:val="0D0D0D"/>
          <w:shd w:val="clear" w:color="auto" w:fill="FFFFFF"/>
        </w:rPr>
        <w:t>Z případové studie kolekce CMYK, kdy se setkává řemeslník, designér a výtvarník vyplývá několik bodů pro dobrou spolupráci, které by se daly nazvat etickým kodexem:</w:t>
      </w:r>
    </w:p>
    <w:p w14:paraId="397A709E" w14:textId="044F96A1" w:rsidR="00FC253E" w:rsidRDefault="00925399" w:rsidP="00024054">
      <w:pPr>
        <w:pStyle w:val="Textprce"/>
        <w:numPr>
          <w:ilvl w:val="0"/>
          <w:numId w:val="19"/>
        </w:numPr>
        <w:ind w:left="714" w:hanging="357"/>
        <w:contextualSpacing/>
      </w:pPr>
      <w:r>
        <w:t>Dobrá komunikace a vytyčení cílů a záměrů zúčastněných stran.</w:t>
      </w:r>
    </w:p>
    <w:p w14:paraId="6D78D924" w14:textId="60A2CE37" w:rsidR="00925399" w:rsidRDefault="00925399" w:rsidP="00024054">
      <w:pPr>
        <w:pStyle w:val="Textprce"/>
        <w:numPr>
          <w:ilvl w:val="0"/>
          <w:numId w:val="19"/>
        </w:numPr>
        <w:ind w:left="714" w:hanging="357"/>
        <w:contextualSpacing/>
      </w:pPr>
      <w:r>
        <w:t>Sepsání smlouvy s veškerými náležitostmi ohledně termínů, honorářů, množství a</w:t>
      </w:r>
      <w:r w:rsidR="00F7724D">
        <w:t> </w:t>
      </w:r>
      <w:r>
        <w:t>autorského práva.</w:t>
      </w:r>
    </w:p>
    <w:p w14:paraId="614E5301" w14:textId="6E55A397" w:rsidR="00925399" w:rsidRDefault="00925399" w:rsidP="00024054">
      <w:pPr>
        <w:pStyle w:val="Textprce"/>
        <w:numPr>
          <w:ilvl w:val="0"/>
          <w:numId w:val="19"/>
        </w:numPr>
        <w:ind w:left="714" w:hanging="357"/>
        <w:contextualSpacing/>
      </w:pPr>
      <w:r>
        <w:t>Sestavení rozpočtu a časový harmonogram.</w:t>
      </w:r>
    </w:p>
    <w:p w14:paraId="3F37BE05" w14:textId="2702480A" w:rsidR="00925399" w:rsidRDefault="00925399" w:rsidP="00024054">
      <w:pPr>
        <w:pStyle w:val="Textprce"/>
        <w:numPr>
          <w:ilvl w:val="0"/>
          <w:numId w:val="19"/>
        </w:numPr>
        <w:ind w:left="714" w:hanging="357"/>
        <w:contextualSpacing/>
      </w:pPr>
      <w:r>
        <w:t>Pracovní nasazení a dodržování kvality s respektem k autorskému dílu.</w:t>
      </w:r>
    </w:p>
    <w:p w14:paraId="46530A13" w14:textId="105147E9" w:rsidR="00925399" w:rsidRDefault="00925399" w:rsidP="00024054">
      <w:pPr>
        <w:pStyle w:val="Textprce"/>
        <w:numPr>
          <w:ilvl w:val="0"/>
          <w:numId w:val="19"/>
        </w:numPr>
        <w:ind w:left="714" w:hanging="357"/>
        <w:contextualSpacing/>
      </w:pPr>
      <w:r>
        <w:t>Průběžné konzultace ohledně případných změn a posunů v projektu.</w:t>
      </w:r>
    </w:p>
    <w:p w14:paraId="5907852C" w14:textId="5A42BF44" w:rsidR="00925399" w:rsidRDefault="00925399" w:rsidP="00024054">
      <w:pPr>
        <w:pStyle w:val="Textprce"/>
        <w:numPr>
          <w:ilvl w:val="0"/>
          <w:numId w:val="19"/>
        </w:numPr>
        <w:ind w:left="714" w:hanging="357"/>
        <w:contextualSpacing/>
      </w:pPr>
      <w:r>
        <w:t xml:space="preserve">Zapojení odborníků v přidružených oblastech </w:t>
      </w:r>
      <w:r w:rsidR="00F7724D">
        <w:t>(</w:t>
      </w:r>
      <w:r>
        <w:t>grafik, řemeslná dílna, technolog</w:t>
      </w:r>
      <w:r w:rsidR="00F7724D">
        <w:t>)</w:t>
      </w:r>
      <w:r w:rsidR="008B5339">
        <w:t>.</w:t>
      </w:r>
    </w:p>
    <w:p w14:paraId="067FA908" w14:textId="5F176A05" w:rsidR="00925399" w:rsidRDefault="00925399" w:rsidP="00024054">
      <w:pPr>
        <w:pStyle w:val="Textprce"/>
        <w:numPr>
          <w:ilvl w:val="0"/>
          <w:numId w:val="19"/>
        </w:numPr>
        <w:ind w:left="714" w:hanging="357"/>
        <w:contextualSpacing/>
      </w:pPr>
      <w:r>
        <w:t>Vzájemná podpora a inspirace.</w:t>
      </w:r>
    </w:p>
    <w:p w14:paraId="17D9F801" w14:textId="5BED9A8E" w:rsidR="00EB78A2" w:rsidRDefault="00EB78A2" w:rsidP="00024054">
      <w:pPr>
        <w:pStyle w:val="Textprce"/>
        <w:numPr>
          <w:ilvl w:val="0"/>
          <w:numId w:val="19"/>
        </w:numPr>
        <w:ind w:left="714" w:hanging="357"/>
        <w:contextualSpacing/>
      </w:pPr>
      <w:r>
        <w:t>Dodržování termínů</w:t>
      </w:r>
      <w:r w:rsidR="008B5339">
        <w:t xml:space="preserve"> a zodpovědnost.</w:t>
      </w:r>
    </w:p>
    <w:p w14:paraId="00DD157E" w14:textId="7BCB26FC" w:rsidR="00E751DD" w:rsidRDefault="00925399" w:rsidP="00024054">
      <w:pPr>
        <w:pStyle w:val="Textprce"/>
        <w:numPr>
          <w:ilvl w:val="0"/>
          <w:numId w:val="19"/>
        </w:numPr>
        <w:ind w:left="714" w:hanging="357"/>
        <w:contextualSpacing/>
      </w:pPr>
      <w:r>
        <w:t xml:space="preserve">Záznam procesu </w:t>
      </w:r>
      <w:r w:rsidR="00F7724D">
        <w:t>(</w:t>
      </w:r>
      <w:r>
        <w:t>fotky, videa</w:t>
      </w:r>
      <w:r w:rsidR="008B5339">
        <w:t>, skic</w:t>
      </w:r>
      <w:r w:rsidR="00F7724D">
        <w:t>i</w:t>
      </w:r>
      <w:r w:rsidR="008B5339">
        <w:t>, podklady pro budoucí využití</w:t>
      </w:r>
      <w:r w:rsidR="00F7724D">
        <w:t>)</w:t>
      </w:r>
      <w:r w:rsidR="008B5339">
        <w:t>.</w:t>
      </w:r>
    </w:p>
    <w:p w14:paraId="016B2B87" w14:textId="7CB84417" w:rsidR="00FC253E" w:rsidRDefault="00FC253E" w:rsidP="00FC253E">
      <w:pPr>
        <w:pStyle w:val="Titulek"/>
      </w:pPr>
    </w:p>
    <w:p w14:paraId="59906651" w14:textId="21AF03FF" w:rsidR="00FC253E" w:rsidRPr="00FC253E" w:rsidRDefault="00FC253E" w:rsidP="00FC253E">
      <w:pPr>
        <w:pStyle w:val="Textprce"/>
      </w:pPr>
      <w:r>
        <w:br w:type="page"/>
      </w:r>
    </w:p>
    <w:p w14:paraId="694FF62D" w14:textId="77777777" w:rsidR="009A5DCE" w:rsidRDefault="009A5DCE" w:rsidP="00652D33">
      <w:pPr>
        <w:pStyle w:val="vodzvrintroductionconclusion"/>
      </w:pPr>
      <w:bookmarkStart w:id="99" w:name="_Toc22666757"/>
      <w:bookmarkStart w:id="100" w:name="_Toc166440176"/>
      <w:bookmarkEnd w:id="33"/>
      <w:bookmarkEnd w:id="34"/>
      <w:bookmarkEnd w:id="35"/>
      <w:bookmarkEnd w:id="36"/>
      <w:r>
        <w:lastRenderedPageBreak/>
        <w:t>závěr</w:t>
      </w:r>
      <w:bookmarkEnd w:id="99"/>
      <w:bookmarkEnd w:id="100"/>
    </w:p>
    <w:p w14:paraId="5F91C46A" w14:textId="3015C8B0" w:rsidR="0097374D" w:rsidRDefault="008C5D7C" w:rsidP="009D63A3">
      <w:pPr>
        <w:pStyle w:val="Textprce"/>
      </w:pPr>
      <w:r>
        <w:t xml:space="preserve">Doba nadprodukce na jednu stranu způsobila, že kabelka nebo taška je přebytkovým zbožím a jeho hodnota je rozptýlena od 1 </w:t>
      </w:r>
      <w:r w:rsidR="00DE3BF9">
        <w:t>dolaru až</w:t>
      </w:r>
      <w:r>
        <w:t xml:space="preserve"> po </w:t>
      </w:r>
      <w:r w:rsidR="0097374D">
        <w:t>4</w:t>
      </w:r>
      <w:r>
        <w:t>50</w:t>
      </w:r>
      <w:r w:rsidR="00DE3BF9">
        <w:t> </w:t>
      </w:r>
      <w:r>
        <w:t>000</w:t>
      </w:r>
      <w:r w:rsidR="00DE3BF9">
        <w:t xml:space="preserve"> dolarů</w:t>
      </w:r>
      <w:r>
        <w:t>. Na druhou stranu</w:t>
      </w:r>
      <w:r w:rsidR="000C5CBB">
        <w:t xml:space="preserve"> </w:t>
      </w:r>
      <w:r>
        <w:t>je dnešní doba otevřena novým spolupracím, experimentům</w:t>
      </w:r>
      <w:r w:rsidR="00473EBC">
        <w:t>, které umožnily spojování tradičních odvětví v</w:t>
      </w:r>
      <w:r w:rsidR="00FC2718">
        <w:t> </w:t>
      </w:r>
      <w:r w:rsidR="00473EBC">
        <w:t>n</w:t>
      </w:r>
      <w:r w:rsidR="00FC2718">
        <w:t>etradiční produkty</w:t>
      </w:r>
      <w:r w:rsidR="000C5CBB">
        <w:t xml:space="preserve"> a rozšiřován</w:t>
      </w:r>
      <w:r w:rsidR="00297881">
        <w:t>í nových segmentů investování</w:t>
      </w:r>
      <w:r w:rsidR="00FC2718">
        <w:t>.</w:t>
      </w:r>
      <w:r w:rsidR="00297881">
        <w:t xml:space="preserve"> Tento druh spojení současného výtvarného umění a vrcholné řemeslnosti v oblasti výroby kabelek vyústilo v trend módních domů Christian Dior nebo Louis Vuitton. Díky tomu, že se jedná o poměrně mladé odvětví, až čas ukáže, zda tato forma spolupráce bude stále fungovat a jak se navzájem ovlivní výtvarné umění, design a řemeslo. V České republice zatím k tomuto spojení nedošlo a </w:t>
      </w:r>
      <w:r w:rsidR="000D73B2">
        <w:t>jistě</w:t>
      </w:r>
      <w:r w:rsidR="00DE3BF9">
        <w:t xml:space="preserve"> je</w:t>
      </w:r>
      <w:r w:rsidR="000D73B2">
        <w:t xml:space="preserve"> zajímavé sledovat</w:t>
      </w:r>
      <w:r w:rsidR="00297881">
        <w:t>, zd</w:t>
      </w:r>
      <w:r w:rsidR="009120ED">
        <w:t>a</w:t>
      </w:r>
      <w:r w:rsidR="00297881">
        <w:t xml:space="preserve"> k němu někdy dojde.</w:t>
      </w:r>
      <w:r w:rsidR="00F71F2F">
        <w:t xml:space="preserve"> Základní premisou k tomuto spojení je řemeslná dílna, ze které tělo kabelky vychází</w:t>
      </w:r>
      <w:r w:rsidR="00DE3BF9">
        <w:t>,</w:t>
      </w:r>
      <w:r w:rsidR="00F71F2F">
        <w:t xml:space="preserve"> a příznivá konstelace při setkání výrobce, designéra a výtvarníka</w:t>
      </w:r>
      <w:r w:rsidR="0097374D">
        <w:t xml:space="preserve"> a poučení zákazníci, kterým jejich rozlišovací schopnosti pomohou rozpoznat </w:t>
      </w:r>
      <w:r w:rsidR="00DE3BF9">
        <w:t xml:space="preserve">kvalitu </w:t>
      </w:r>
      <w:r w:rsidR="0097374D">
        <w:t>i hodnotu dané kabelky nebo kabelky</w:t>
      </w:r>
      <w:r w:rsidR="00DE3BF9">
        <w:t>-</w:t>
      </w:r>
      <w:r w:rsidR="0097374D">
        <w:t>artefaktu.</w:t>
      </w:r>
    </w:p>
    <w:p w14:paraId="25AF3640" w14:textId="45257597" w:rsidR="000D73B2" w:rsidRDefault="00F767E3" w:rsidP="009D63A3">
      <w:pPr>
        <w:pStyle w:val="Textprce"/>
      </w:pPr>
      <w:r>
        <w:t>Z</w:t>
      </w:r>
      <w:r w:rsidR="00297881">
        <w:t> </w:t>
      </w:r>
      <w:r>
        <w:t>výzkumu</w:t>
      </w:r>
      <w:r w:rsidR="00297881">
        <w:t xml:space="preserve"> tedy</w:t>
      </w:r>
      <w:r>
        <w:t xml:space="preserve"> vyplývá, že </w:t>
      </w:r>
      <w:r w:rsidR="00785069">
        <w:t>fenomén kabelka existuje</w:t>
      </w:r>
      <w:r w:rsidR="00297881">
        <w:t>.</w:t>
      </w:r>
      <w:r w:rsidR="000D73B2">
        <w:t xml:space="preserve"> Nicméně bez odborných škol a dílen v českém prostředí se jen těžko vymaní z pouhého módního doplňku na úroveň hodnou vysokých investic.</w:t>
      </w:r>
      <w:r w:rsidR="00785069">
        <w:t xml:space="preserve"> </w:t>
      </w:r>
    </w:p>
    <w:p w14:paraId="6779E751" w14:textId="0E30F85F" w:rsidR="00F767E3" w:rsidRDefault="00785069" w:rsidP="009D63A3">
      <w:pPr>
        <w:pStyle w:val="Textprce"/>
      </w:pPr>
      <w:r>
        <w:t>Téma módního doplňku jako symbolu intimity a síly ženy najdeme ve filmových dílech nebo literatuře</w:t>
      </w:r>
      <w:r w:rsidR="00297881">
        <w:t>, designu, kde odráží jeho společenské postavení. Jedině výtvarné umění se kabelce/tašce až na úplné výjimky vyhýbá, i přestože plátna, sochy</w:t>
      </w:r>
      <w:r w:rsidR="0097374D">
        <w:t xml:space="preserve"> nebo</w:t>
      </w:r>
      <w:r w:rsidR="00297881">
        <w:t xml:space="preserve"> videoart jsou plné postav. Ty ovšem přes ruku, přes rameno ani v ruce kabelku nenesou.</w:t>
      </w:r>
      <w:r w:rsidR="00342B9B">
        <w:t xml:space="preserve"> Kabelky tedy v hledáčku výtvarného umění nemají své místo</w:t>
      </w:r>
      <w:r w:rsidR="0097374D">
        <w:t>.</w:t>
      </w:r>
      <w:r w:rsidR="00342B9B">
        <w:t xml:space="preserve"> </w:t>
      </w:r>
      <w:r w:rsidR="0097374D">
        <w:t>O</w:t>
      </w:r>
      <w:r w:rsidR="00342B9B">
        <w:t>pačný vztah</w:t>
      </w:r>
      <w:r w:rsidR="0097374D">
        <w:t xml:space="preserve"> ale</w:t>
      </w:r>
      <w:r w:rsidR="00342B9B">
        <w:t xml:space="preserve"> existuje a plně se rozvíjí od doby Elsy </w:t>
      </w:r>
      <w:proofErr w:type="spellStart"/>
      <w:r w:rsidR="00342B9B">
        <w:t>Schiaparelli</w:t>
      </w:r>
      <w:proofErr w:type="spellEnd"/>
      <w:r w:rsidR="00342B9B">
        <w:t xml:space="preserve"> až do dnešních dní.</w:t>
      </w:r>
      <w:r w:rsidR="009120ED">
        <w:t xml:space="preserve"> V přímé úměrnosti s pozorností, která se kabelkám věnuje</w:t>
      </w:r>
      <w:r w:rsidR="00DE3BF9">
        <w:t>,</w:t>
      </w:r>
      <w:r w:rsidR="009120ED">
        <w:t xml:space="preserve"> roste i jejich hodnota. Pozornost</w:t>
      </w:r>
      <w:r w:rsidR="00DE3BF9">
        <w:t xml:space="preserve"> si </w:t>
      </w:r>
      <w:proofErr w:type="gramStart"/>
      <w:r w:rsidR="00DE3BF9">
        <w:t>zaslouží</w:t>
      </w:r>
      <w:proofErr w:type="gramEnd"/>
      <w:r w:rsidR="009120ED">
        <w:t xml:space="preserve"> ve formě teoretických textů, </w:t>
      </w:r>
      <w:proofErr w:type="spellStart"/>
      <w:r w:rsidR="009120ED">
        <w:t>podcastů</w:t>
      </w:r>
      <w:proofErr w:type="spellEnd"/>
      <w:r w:rsidR="009120ED">
        <w:t>, spojování s umělci napříč obory a následn</w:t>
      </w:r>
      <w:r w:rsidR="00133207">
        <w:t>ém</w:t>
      </w:r>
      <w:r w:rsidR="009120ED">
        <w:t xml:space="preserve"> dialog</w:t>
      </w:r>
      <w:r w:rsidR="00133207">
        <w:t>u</w:t>
      </w:r>
      <w:r w:rsidR="009120ED">
        <w:t xml:space="preserve"> </w:t>
      </w:r>
      <w:r w:rsidR="00133207">
        <w:t>se</w:t>
      </w:r>
      <w:r w:rsidR="009120ED">
        <w:t> širok</w:t>
      </w:r>
      <w:r w:rsidR="00133207">
        <w:t>ou</w:t>
      </w:r>
      <w:r w:rsidR="009120ED">
        <w:t xml:space="preserve"> veřejnost</w:t>
      </w:r>
      <w:r w:rsidR="00133207">
        <w:t>í</w:t>
      </w:r>
      <w:r w:rsidR="009120ED">
        <w:t>.</w:t>
      </w:r>
    </w:p>
    <w:p w14:paraId="3137D575" w14:textId="2FF0855D" w:rsidR="00AE69DD" w:rsidRDefault="00AE69DD" w:rsidP="009D63A3">
      <w:pPr>
        <w:pStyle w:val="Textprce"/>
      </w:pPr>
      <w:r>
        <w:t>Kabelka hrála napříč časem</w:t>
      </w:r>
      <w:r w:rsidR="00133207">
        <w:t xml:space="preserve"> a</w:t>
      </w:r>
      <w:r>
        <w:t xml:space="preserve"> sociálními vrstvami různé role od praktického pomocníka p</w:t>
      </w:r>
      <w:r w:rsidR="00133207">
        <w:t>řes</w:t>
      </w:r>
      <w:r>
        <w:t xml:space="preserve"> vyjádření sympatií muže k ženě až po definování sociálního statu</w:t>
      </w:r>
      <w:r w:rsidR="00DE3BF9">
        <w:t>s</w:t>
      </w:r>
      <w:r>
        <w:t xml:space="preserve">u. Z tohoto hlediska se nic nezměnilo a všechny role dnes kabelka, </w:t>
      </w:r>
      <w:r w:rsidR="00DE3BF9">
        <w:t xml:space="preserve">resp. </w:t>
      </w:r>
      <w:r>
        <w:t xml:space="preserve">dámská kabelka může hrát. Posun </w:t>
      </w:r>
      <w:r w:rsidR="00DE3BF9">
        <w:t>na</w:t>
      </w:r>
      <w:r>
        <w:t xml:space="preserve">stal </w:t>
      </w:r>
      <w:r w:rsidR="00F71F2F">
        <w:t xml:space="preserve">jednak </w:t>
      </w:r>
      <w:r>
        <w:t>ve vnímání kabelky už nejen jako čistě ženského doplňku, ale tzv. unisex produktu, kdy i</w:t>
      </w:r>
      <w:r w:rsidR="00DE3BF9">
        <w:t> </w:t>
      </w:r>
      <w:r>
        <w:t>muž nosí stejný model jako žena</w:t>
      </w:r>
      <w:r w:rsidR="00987B56">
        <w:t>, bez ohledu na</w:t>
      </w:r>
      <w:r w:rsidR="00583094">
        <w:t xml:space="preserve"> její</w:t>
      </w:r>
      <w:r w:rsidR="00987B56">
        <w:t xml:space="preserve"> tvar, barvu či zdobnost</w:t>
      </w:r>
      <w:r w:rsidR="00583094">
        <w:t xml:space="preserve"> nebo s nepatrně odlišnými znaky</w:t>
      </w:r>
      <w:r w:rsidR="00F71F2F">
        <w:t>. A také v investičních možnostech kabelky jako nositelky výtvarného umění. Umění, které lze vynést do společnosti a prezentovat nejen svůj styl a vkus, ale</w:t>
      </w:r>
      <w:r w:rsidR="00DE3BF9">
        <w:t xml:space="preserve"> i </w:t>
      </w:r>
      <w:r w:rsidR="00F71F2F">
        <w:t>sociální postavení.</w:t>
      </w:r>
    </w:p>
    <w:p w14:paraId="7D586C49" w14:textId="168B3C98" w:rsidR="0076604D" w:rsidRDefault="0097374D" w:rsidP="009D63A3">
      <w:pPr>
        <w:pStyle w:val="Textprce"/>
      </w:pPr>
      <w:r>
        <w:lastRenderedPageBreak/>
        <w:t>Na praktickém případu kabelky/tašky z kolekce CMYK, na které pracovala Kateřina Vavroušková ve spolupráci s fotografem Dušanem Tománkem</w:t>
      </w:r>
      <w:r w:rsidR="00133207">
        <w:t>,</w:t>
      </w:r>
      <w:r>
        <w:t xml:space="preserve"> lze pozorovat, jak se v době pandemie </w:t>
      </w:r>
      <w:r w:rsidR="00DE3BF9">
        <w:t>c</w:t>
      </w:r>
      <w:r>
        <w:t>ovid</w:t>
      </w:r>
      <w:r w:rsidR="00DE3BF9">
        <w:t>-</w:t>
      </w:r>
      <w:r>
        <w:t>19 stala kabelka jednou z mála platforem, kde bylo možné umění vidět ve veřejném prostoru.</w:t>
      </w:r>
      <w:r w:rsidR="00415344">
        <w:t xml:space="preserve"> Díky spolupráci vznikl originální předmět estetické hodnoty</w:t>
      </w:r>
      <w:r w:rsidR="00133207">
        <w:t>,</w:t>
      </w:r>
      <w:r w:rsidR="00415344">
        <w:t xml:space="preserve"> a</w:t>
      </w:r>
      <w:r w:rsidR="00133207">
        <w:t> </w:t>
      </w:r>
      <w:r w:rsidR="00DE3BF9">
        <w:t>i</w:t>
      </w:r>
      <w:r w:rsidR="00133207">
        <w:t> </w:t>
      </w:r>
      <w:r w:rsidR="00415344">
        <w:t>vzhledem k počtu kusů v limitované sérii i autorským artefaktem, který se může stát marketingovým nástrojem a posilovat jméno zúčastněných</w:t>
      </w:r>
      <w:r w:rsidR="008F6F40">
        <w:t xml:space="preserve"> a tím ovlivňovat vytyčené cílové skupiny</w:t>
      </w:r>
      <w:r w:rsidR="00415344">
        <w:t>.</w:t>
      </w:r>
      <w:r w:rsidR="00CC49EC">
        <w:t xml:space="preserve"> Tak jako se to stalo díky přítomnosti na</w:t>
      </w:r>
      <w:r w:rsidR="00DF1EEC">
        <w:t xml:space="preserve"> přehlídce designu v Praze</w:t>
      </w:r>
      <w:r w:rsidR="00CC49EC">
        <w:t xml:space="preserve"> </w:t>
      </w:r>
      <w:proofErr w:type="spellStart"/>
      <w:r w:rsidR="00CC49EC">
        <w:t>Designblock</w:t>
      </w:r>
      <w:proofErr w:type="spellEnd"/>
      <w:r w:rsidR="00CC49EC">
        <w:t xml:space="preserve"> nebo v rámci festivalu </w:t>
      </w:r>
      <w:r w:rsidR="00DF1EEC">
        <w:t>„</w:t>
      </w:r>
      <w:proofErr w:type="spellStart"/>
      <w:r w:rsidR="00CC49EC" w:rsidRPr="00DF1EEC">
        <w:rPr>
          <w:i/>
          <w:iCs/>
        </w:rPr>
        <w:t>Wifič</w:t>
      </w:r>
      <w:proofErr w:type="spellEnd"/>
      <w:r w:rsidR="00CC49EC" w:rsidRPr="00DF1EEC">
        <w:rPr>
          <w:i/>
          <w:iCs/>
        </w:rPr>
        <w:t xml:space="preserve"> ven</w:t>
      </w:r>
      <w:r w:rsidR="00DF1EEC">
        <w:t>!“ v Bílovicích, který se zaměřuje na průmyslový design.</w:t>
      </w:r>
      <w:r>
        <w:t xml:space="preserve"> </w:t>
      </w:r>
      <w:r w:rsidR="00415344">
        <w:t>Fyzický kus ovšem není jediným výsledkem spolupráce designéra, řemeslníka a</w:t>
      </w:r>
      <w:r w:rsidR="00133207">
        <w:t> </w:t>
      </w:r>
      <w:r w:rsidR="00415344">
        <w:t>výtvarníka</w:t>
      </w:r>
      <w:r w:rsidR="00DE3BF9">
        <w:t>-</w:t>
      </w:r>
      <w:r w:rsidR="00415344">
        <w:t>uměleckého fotografa</w:t>
      </w:r>
      <w:r>
        <w:t>. Jak praví klasik, i cesta je cíl</w:t>
      </w:r>
      <w:r w:rsidR="00923871">
        <w:t>,</w:t>
      </w:r>
      <w:r>
        <w:t xml:space="preserve"> a ne jinak je tomu v tomto případě. Samotný proces, dialog a propojování sociálních skupin přináší důležité a svěží podněty, které se propisují nejen do produktů, ale </w:t>
      </w:r>
      <w:r w:rsidR="00923871">
        <w:t>myšlení obecně, přemýšlení o produktech, jejich hodnotě a smyslu tvoření</w:t>
      </w:r>
      <w:r w:rsidR="00415344">
        <w:t>.</w:t>
      </w:r>
      <w:r w:rsidR="00290F8F">
        <w:t xml:space="preserve"> Přináší </w:t>
      </w:r>
      <w:r w:rsidR="00AB6FD6">
        <w:t>nová témata</w:t>
      </w:r>
      <w:r w:rsidR="00290F8F">
        <w:t xml:space="preserve"> a otázky, které zúčastněné vytrhávají z</w:t>
      </w:r>
      <w:r w:rsidR="00DE3BF9">
        <w:t>e</w:t>
      </w:r>
      <w:r w:rsidR="00290F8F">
        <w:t> všednosti a nastavují problematiku z jiných úhlů pohledu.</w:t>
      </w:r>
    </w:p>
    <w:p w14:paraId="1CDA9918" w14:textId="77777777" w:rsidR="0044149D" w:rsidRDefault="0044149D" w:rsidP="0044149D">
      <w:pPr>
        <w:pStyle w:val="vodzvrintroductionconclusion"/>
      </w:pPr>
      <w:bookmarkStart w:id="101" w:name="_Toc22666758"/>
      <w:bookmarkStart w:id="102" w:name="_Toc166440177"/>
      <w:r>
        <w:lastRenderedPageBreak/>
        <w:t>SEZNAM POUŽITÉ LITERATURY</w:t>
      </w:r>
      <w:bookmarkEnd w:id="101"/>
      <w:bookmarkEnd w:id="102"/>
    </w:p>
    <w:p w14:paraId="20FE55CE" w14:textId="30E0AF29" w:rsidR="0024185E" w:rsidRPr="00BF68DC" w:rsidRDefault="00653007" w:rsidP="00653007">
      <w:pPr>
        <w:rPr>
          <w:color w:val="212529"/>
        </w:rPr>
      </w:pPr>
      <w:r w:rsidRPr="00BF68DC">
        <w:rPr>
          <w:color w:val="212529"/>
        </w:rPr>
        <w:t>ELLMANN, Lucy, 2020. </w:t>
      </w:r>
      <w:r w:rsidRPr="006A2319">
        <w:rPr>
          <w:i/>
          <w:iCs/>
          <w:color w:val="212529"/>
          <w:lang w:val="en-GB"/>
        </w:rPr>
        <w:t xml:space="preserve">Doctors and </w:t>
      </w:r>
      <w:r w:rsidR="0053181E" w:rsidRPr="006A2319">
        <w:rPr>
          <w:i/>
          <w:iCs/>
          <w:color w:val="212529"/>
          <w:lang w:val="en-GB"/>
        </w:rPr>
        <w:t>N</w:t>
      </w:r>
      <w:r w:rsidRPr="006A2319">
        <w:rPr>
          <w:i/>
          <w:iCs/>
          <w:color w:val="212529"/>
          <w:lang w:val="en-GB"/>
        </w:rPr>
        <w:t>urses</w:t>
      </w:r>
      <w:r w:rsidRPr="006A2319">
        <w:rPr>
          <w:color w:val="212529"/>
          <w:lang w:val="en-GB"/>
        </w:rPr>
        <w:t>.</w:t>
      </w:r>
      <w:r w:rsidRPr="00BF68DC">
        <w:rPr>
          <w:color w:val="212529"/>
        </w:rPr>
        <w:t xml:space="preserve"> </w:t>
      </w:r>
      <w:r w:rsidR="0024185E">
        <w:rPr>
          <w:color w:val="212529"/>
        </w:rPr>
        <w:t xml:space="preserve">London: </w:t>
      </w:r>
      <w:proofErr w:type="spellStart"/>
      <w:r w:rsidRPr="00BF68DC">
        <w:rPr>
          <w:color w:val="212529"/>
        </w:rPr>
        <w:t>Bloomsbury</w:t>
      </w:r>
      <w:proofErr w:type="spellEnd"/>
      <w:r w:rsidRPr="00BF68DC">
        <w:rPr>
          <w:color w:val="212529"/>
        </w:rPr>
        <w:t xml:space="preserve"> </w:t>
      </w:r>
      <w:proofErr w:type="spellStart"/>
      <w:r w:rsidRPr="00BF68DC">
        <w:rPr>
          <w:color w:val="212529"/>
        </w:rPr>
        <w:t>Publishing</w:t>
      </w:r>
      <w:proofErr w:type="spellEnd"/>
      <w:r w:rsidRPr="00BF68DC">
        <w:rPr>
          <w:color w:val="212529"/>
        </w:rPr>
        <w:t>. ISBN</w:t>
      </w:r>
      <w:r w:rsidR="0024185E">
        <w:rPr>
          <w:color w:val="212529"/>
        </w:rPr>
        <w:t xml:space="preserve"> 9781526626806.</w:t>
      </w:r>
    </w:p>
    <w:p w14:paraId="0B5AEEEC" w14:textId="77777777" w:rsidR="00653007" w:rsidRDefault="00653007" w:rsidP="006F79C2">
      <w:pPr>
        <w:shd w:val="clear" w:color="auto" w:fill="FFFFFF"/>
        <w:rPr>
          <w:color w:val="212529"/>
        </w:rPr>
      </w:pPr>
    </w:p>
    <w:p w14:paraId="1FB75A55" w14:textId="794FBE8D" w:rsidR="003974EA" w:rsidRDefault="006E2C81" w:rsidP="006F79C2">
      <w:pPr>
        <w:shd w:val="clear" w:color="auto" w:fill="FFFFFF"/>
        <w:rPr>
          <w:color w:val="212529"/>
        </w:rPr>
      </w:pPr>
      <w:r w:rsidRPr="006E2C81">
        <w:rPr>
          <w:color w:val="212529"/>
        </w:rPr>
        <w:t xml:space="preserve">GOFFMAN, </w:t>
      </w:r>
      <w:proofErr w:type="spellStart"/>
      <w:r w:rsidRPr="006E2C81">
        <w:rPr>
          <w:color w:val="212529"/>
        </w:rPr>
        <w:t>Erving</w:t>
      </w:r>
      <w:proofErr w:type="spellEnd"/>
      <w:r w:rsidRPr="006E2C81">
        <w:rPr>
          <w:color w:val="212529"/>
        </w:rPr>
        <w:t>.</w:t>
      </w:r>
      <w:r w:rsidR="00DD0124">
        <w:rPr>
          <w:color w:val="212529"/>
        </w:rPr>
        <w:t xml:space="preserve"> 2018.</w:t>
      </w:r>
      <w:r w:rsidRPr="006E2C81">
        <w:rPr>
          <w:color w:val="212529"/>
        </w:rPr>
        <w:t> </w:t>
      </w:r>
      <w:r w:rsidRPr="006E2C81">
        <w:rPr>
          <w:i/>
          <w:iCs/>
          <w:color w:val="212529"/>
        </w:rPr>
        <w:t>Všichni hrajeme divadlo: sebeprezentace v každodenním životě</w:t>
      </w:r>
      <w:r w:rsidRPr="006E2C81">
        <w:rPr>
          <w:color w:val="212529"/>
        </w:rPr>
        <w:t>. Přeložil</w:t>
      </w:r>
      <w:r w:rsidR="00133207">
        <w:rPr>
          <w:color w:val="212529"/>
        </w:rPr>
        <w:t>a</w:t>
      </w:r>
      <w:r w:rsidRPr="006E2C81">
        <w:rPr>
          <w:color w:val="212529"/>
        </w:rPr>
        <w:t xml:space="preserve"> Milada MCGRATHOVÁ. Praha: Portál. ISBN 978-80-262-1342-0.</w:t>
      </w:r>
    </w:p>
    <w:p w14:paraId="778BBEF3" w14:textId="77777777" w:rsidR="001A04C9" w:rsidRDefault="001A04C9" w:rsidP="006F79C2">
      <w:pPr>
        <w:shd w:val="clear" w:color="auto" w:fill="FFFFFF"/>
        <w:rPr>
          <w:color w:val="212529"/>
        </w:rPr>
      </w:pPr>
    </w:p>
    <w:p w14:paraId="10DC15B8" w14:textId="473C6AB4" w:rsidR="001A04C9" w:rsidRPr="001A04C9" w:rsidRDefault="001A04C9" w:rsidP="001A04C9">
      <w:pPr>
        <w:rPr>
          <w:color w:val="212529"/>
        </w:rPr>
      </w:pPr>
      <w:r w:rsidRPr="001A04C9">
        <w:rPr>
          <w:color w:val="212529"/>
        </w:rPr>
        <w:t>JOHNSON, Anna, 2002. </w:t>
      </w:r>
      <w:r w:rsidRPr="006A2319">
        <w:rPr>
          <w:i/>
          <w:iCs/>
          <w:color w:val="212529"/>
          <w:lang w:val="en-GB"/>
        </w:rPr>
        <w:t>Handbags</w:t>
      </w:r>
      <w:r w:rsidR="0053181E">
        <w:rPr>
          <w:i/>
          <w:iCs/>
          <w:color w:val="212529"/>
          <w:lang w:val="en-GB"/>
        </w:rPr>
        <w:t>:</w:t>
      </w:r>
      <w:r w:rsidRPr="006A2319">
        <w:rPr>
          <w:i/>
          <w:iCs/>
          <w:color w:val="212529"/>
          <w:lang w:val="en-GB"/>
        </w:rPr>
        <w:t xml:space="preserve"> The </w:t>
      </w:r>
      <w:r w:rsidR="0053181E">
        <w:rPr>
          <w:i/>
          <w:iCs/>
          <w:color w:val="212529"/>
          <w:lang w:val="en-GB"/>
        </w:rPr>
        <w:t>P</w:t>
      </w:r>
      <w:r w:rsidRPr="006A2319">
        <w:rPr>
          <w:i/>
          <w:iCs/>
          <w:color w:val="212529"/>
          <w:lang w:val="en-GB"/>
        </w:rPr>
        <w:t xml:space="preserve">ower of </w:t>
      </w:r>
      <w:r w:rsidR="0053181E">
        <w:rPr>
          <w:i/>
          <w:iCs/>
          <w:color w:val="212529"/>
          <w:lang w:val="en-GB"/>
        </w:rPr>
        <w:t>P</w:t>
      </w:r>
      <w:r w:rsidRPr="006A2319">
        <w:rPr>
          <w:i/>
          <w:iCs/>
          <w:color w:val="212529"/>
          <w:lang w:val="en-GB"/>
        </w:rPr>
        <w:t>urse</w:t>
      </w:r>
      <w:r w:rsidRPr="006A2319">
        <w:rPr>
          <w:color w:val="212529"/>
          <w:lang w:val="en-GB"/>
        </w:rPr>
        <w:t>. Canada:</w:t>
      </w:r>
      <w:r w:rsidRPr="001A04C9">
        <w:rPr>
          <w:color w:val="212529"/>
        </w:rPr>
        <w:t xml:space="preserve"> Thomas Allen &amp;Son, Limited. ISBN 0-7611-2377-6.</w:t>
      </w:r>
    </w:p>
    <w:p w14:paraId="43D934F3" w14:textId="77777777" w:rsidR="006E2C81" w:rsidRPr="006E2C81" w:rsidRDefault="006E2C81" w:rsidP="006F79C2">
      <w:pPr>
        <w:shd w:val="clear" w:color="auto" w:fill="FFFFFF"/>
        <w:rPr>
          <w:color w:val="212529"/>
        </w:rPr>
      </w:pPr>
    </w:p>
    <w:p w14:paraId="519959E1" w14:textId="248EC457" w:rsidR="003974EA" w:rsidRDefault="003974EA" w:rsidP="006F79C2">
      <w:pPr>
        <w:rPr>
          <w:color w:val="212529"/>
        </w:rPr>
      </w:pPr>
      <w:r w:rsidRPr="003974EA">
        <w:rPr>
          <w:color w:val="212529"/>
        </w:rPr>
        <w:t>REJZEK, Jiří, 2012. </w:t>
      </w:r>
      <w:r w:rsidRPr="003974EA">
        <w:rPr>
          <w:i/>
          <w:iCs/>
          <w:color w:val="212529"/>
        </w:rPr>
        <w:t>Český etymologický slovník</w:t>
      </w:r>
      <w:r w:rsidRPr="003974EA">
        <w:rPr>
          <w:color w:val="212529"/>
        </w:rPr>
        <w:t xml:space="preserve">. </w:t>
      </w:r>
      <w:r w:rsidR="0053181E">
        <w:rPr>
          <w:color w:val="212529"/>
        </w:rPr>
        <w:t xml:space="preserve">Praha: </w:t>
      </w:r>
      <w:r w:rsidRPr="003974EA">
        <w:rPr>
          <w:color w:val="212529"/>
        </w:rPr>
        <w:t>Leda. ISBN 978-80-7335-296-7.</w:t>
      </w:r>
    </w:p>
    <w:p w14:paraId="2AAB0C65" w14:textId="77777777" w:rsidR="001C138F" w:rsidRDefault="001C138F" w:rsidP="006F79C2">
      <w:pPr>
        <w:rPr>
          <w:color w:val="212529"/>
        </w:rPr>
      </w:pPr>
    </w:p>
    <w:p w14:paraId="0F09BBA8" w14:textId="73D660D7" w:rsidR="001C138F" w:rsidRDefault="001C138F" w:rsidP="006F79C2">
      <w:pPr>
        <w:rPr>
          <w:color w:val="212529"/>
        </w:rPr>
      </w:pPr>
      <w:r w:rsidRPr="001C138F">
        <w:rPr>
          <w:color w:val="212529"/>
        </w:rPr>
        <w:t>SILIOTTI, Alberto, 1994. </w:t>
      </w:r>
      <w:r w:rsidRPr="001C138F">
        <w:rPr>
          <w:i/>
          <w:iCs/>
          <w:color w:val="212529"/>
        </w:rPr>
        <w:t>Egypt, chrámy, bohové a lidé</w:t>
      </w:r>
      <w:r w:rsidRPr="001C138F">
        <w:rPr>
          <w:color w:val="212529"/>
        </w:rPr>
        <w:t xml:space="preserve">. Praha: </w:t>
      </w:r>
      <w:proofErr w:type="spellStart"/>
      <w:r w:rsidRPr="001C138F">
        <w:rPr>
          <w:color w:val="212529"/>
        </w:rPr>
        <w:t>Rebo</w:t>
      </w:r>
      <w:proofErr w:type="spellEnd"/>
      <w:r w:rsidRPr="001C138F">
        <w:rPr>
          <w:color w:val="212529"/>
        </w:rPr>
        <w:t xml:space="preserve"> </w:t>
      </w:r>
      <w:proofErr w:type="spellStart"/>
      <w:r w:rsidR="0053181E">
        <w:rPr>
          <w:color w:val="212529"/>
        </w:rPr>
        <w:t>P</w:t>
      </w:r>
      <w:r w:rsidRPr="001C138F">
        <w:rPr>
          <w:color w:val="212529"/>
        </w:rPr>
        <w:t>roductions</w:t>
      </w:r>
      <w:proofErr w:type="spellEnd"/>
      <w:r w:rsidRPr="001C138F">
        <w:rPr>
          <w:color w:val="212529"/>
        </w:rPr>
        <w:t>.</w:t>
      </w:r>
      <w:r w:rsidR="0053181E">
        <w:rPr>
          <w:color w:val="212529"/>
        </w:rPr>
        <w:t xml:space="preserve"> ISBN 80-85815-31-1.</w:t>
      </w:r>
    </w:p>
    <w:p w14:paraId="527B7415" w14:textId="77777777" w:rsidR="001E775C" w:rsidRDefault="001E775C" w:rsidP="006F79C2">
      <w:pPr>
        <w:rPr>
          <w:color w:val="212529"/>
        </w:rPr>
      </w:pPr>
    </w:p>
    <w:p w14:paraId="5FFBF74B" w14:textId="2D2387F2" w:rsidR="001E775C" w:rsidRPr="001E775C" w:rsidRDefault="001E775C" w:rsidP="001E775C">
      <w:pPr>
        <w:rPr>
          <w:color w:val="212529"/>
        </w:rPr>
      </w:pPr>
      <w:r w:rsidRPr="001E775C">
        <w:rPr>
          <w:color w:val="212529"/>
        </w:rPr>
        <w:t>STEEL, Valerie, 1999. </w:t>
      </w:r>
      <w:proofErr w:type="spellStart"/>
      <w:r w:rsidRPr="001E775C">
        <w:rPr>
          <w:i/>
          <w:iCs/>
          <w:color w:val="212529"/>
        </w:rPr>
        <w:t>Bags</w:t>
      </w:r>
      <w:proofErr w:type="spellEnd"/>
      <w:r w:rsidR="0053181E">
        <w:rPr>
          <w:i/>
          <w:iCs/>
          <w:color w:val="212529"/>
        </w:rPr>
        <w:t>:</w:t>
      </w:r>
      <w:r w:rsidRPr="001E775C">
        <w:rPr>
          <w:i/>
          <w:iCs/>
          <w:color w:val="212529"/>
        </w:rPr>
        <w:t xml:space="preserve"> </w:t>
      </w:r>
      <w:r w:rsidR="0053181E">
        <w:rPr>
          <w:i/>
          <w:iCs/>
          <w:color w:val="212529"/>
        </w:rPr>
        <w:t>A</w:t>
      </w:r>
      <w:r w:rsidRPr="001E775C">
        <w:rPr>
          <w:i/>
          <w:iCs/>
          <w:color w:val="212529"/>
        </w:rPr>
        <w:t xml:space="preserve"> </w:t>
      </w:r>
      <w:r w:rsidR="0053181E">
        <w:rPr>
          <w:i/>
          <w:iCs/>
          <w:color w:val="212529"/>
        </w:rPr>
        <w:t>L</w:t>
      </w:r>
      <w:r w:rsidRPr="001E775C">
        <w:rPr>
          <w:i/>
          <w:iCs/>
          <w:color w:val="212529"/>
        </w:rPr>
        <w:t xml:space="preserve">exicon </w:t>
      </w:r>
      <w:proofErr w:type="spellStart"/>
      <w:r w:rsidRPr="001E775C">
        <w:rPr>
          <w:i/>
          <w:iCs/>
          <w:color w:val="212529"/>
        </w:rPr>
        <w:t>of</w:t>
      </w:r>
      <w:proofErr w:type="spellEnd"/>
      <w:r w:rsidRPr="001E775C">
        <w:rPr>
          <w:i/>
          <w:iCs/>
          <w:color w:val="212529"/>
        </w:rPr>
        <w:t xml:space="preserve"> </w:t>
      </w:r>
      <w:r w:rsidR="0053181E">
        <w:rPr>
          <w:i/>
          <w:iCs/>
          <w:color w:val="212529"/>
        </w:rPr>
        <w:t>S</w:t>
      </w:r>
      <w:r w:rsidRPr="001E775C">
        <w:rPr>
          <w:i/>
          <w:iCs/>
          <w:color w:val="212529"/>
        </w:rPr>
        <w:t>tyle</w:t>
      </w:r>
      <w:r w:rsidRPr="001E775C">
        <w:rPr>
          <w:color w:val="212529"/>
        </w:rPr>
        <w:t xml:space="preserve">. UK: Co &amp; </w:t>
      </w:r>
      <w:proofErr w:type="spellStart"/>
      <w:r w:rsidRPr="001E775C">
        <w:rPr>
          <w:color w:val="212529"/>
        </w:rPr>
        <w:t>Bear</w:t>
      </w:r>
      <w:proofErr w:type="spellEnd"/>
      <w:r w:rsidRPr="001E775C">
        <w:rPr>
          <w:color w:val="212529"/>
        </w:rPr>
        <w:t xml:space="preserve"> </w:t>
      </w:r>
      <w:proofErr w:type="spellStart"/>
      <w:r w:rsidRPr="001E775C">
        <w:rPr>
          <w:color w:val="212529"/>
        </w:rPr>
        <w:t>Production</w:t>
      </w:r>
      <w:proofErr w:type="spellEnd"/>
      <w:r w:rsidRPr="001E775C">
        <w:rPr>
          <w:color w:val="212529"/>
        </w:rPr>
        <w:t>. ISBN 1</w:t>
      </w:r>
      <w:r w:rsidR="0053181E">
        <w:rPr>
          <w:color w:val="212529"/>
        </w:rPr>
        <w:noBreakHyphen/>
      </w:r>
      <w:r w:rsidRPr="001E775C">
        <w:rPr>
          <w:color w:val="212529"/>
        </w:rPr>
        <w:t>902686-04-7.</w:t>
      </w:r>
    </w:p>
    <w:p w14:paraId="604AE68A" w14:textId="77777777" w:rsidR="001E775C" w:rsidRPr="001E775C" w:rsidRDefault="001E775C" w:rsidP="001E775C"/>
    <w:p w14:paraId="43C1FF9C" w14:textId="43E2A497" w:rsidR="001E775C" w:rsidRPr="001C138F" w:rsidRDefault="001E775C" w:rsidP="006F79C2">
      <w:pPr>
        <w:rPr>
          <w:color w:val="212529"/>
        </w:rPr>
      </w:pPr>
    </w:p>
    <w:p w14:paraId="32AA4DB3" w14:textId="77777777" w:rsidR="00263322" w:rsidRDefault="00263322" w:rsidP="006F79C2"/>
    <w:p w14:paraId="50FFAF35" w14:textId="0F665DAA" w:rsidR="00263322" w:rsidRPr="00952E18" w:rsidRDefault="00263322" w:rsidP="006F79C2">
      <w:pPr>
        <w:rPr>
          <w:b/>
          <w:bCs/>
        </w:rPr>
      </w:pPr>
      <w:r w:rsidRPr="00952E18">
        <w:rPr>
          <w:b/>
          <w:bCs/>
        </w:rPr>
        <w:t>SEZNAM POUŽITÝCH FILMŮ</w:t>
      </w:r>
    </w:p>
    <w:p w14:paraId="0245FB5D" w14:textId="77777777" w:rsidR="00263322" w:rsidRDefault="00263322" w:rsidP="006F79C2"/>
    <w:p w14:paraId="78515DDD" w14:textId="77777777" w:rsidR="00A80A89" w:rsidRDefault="00A80A89" w:rsidP="00A80A89">
      <w:pPr>
        <w:rPr>
          <w:color w:val="212529"/>
        </w:rPr>
      </w:pPr>
      <w:proofErr w:type="spellStart"/>
      <w:r w:rsidRPr="00952E18">
        <w:rPr>
          <w:i/>
          <w:iCs/>
        </w:rPr>
        <w:t>The</w:t>
      </w:r>
      <w:proofErr w:type="spellEnd"/>
      <w:r w:rsidRPr="00952E18">
        <w:rPr>
          <w:i/>
          <w:iCs/>
        </w:rPr>
        <w:t xml:space="preserve"> </w:t>
      </w:r>
      <w:proofErr w:type="spellStart"/>
      <w:r w:rsidRPr="00952E18">
        <w:rPr>
          <w:i/>
          <w:iCs/>
        </w:rPr>
        <w:t>Birds</w:t>
      </w:r>
      <w:proofErr w:type="spellEnd"/>
      <w:r w:rsidRPr="00DC660D">
        <w:t xml:space="preserve"> </w:t>
      </w:r>
      <w:r w:rsidRPr="00263322">
        <w:rPr>
          <w:color w:val="212529"/>
        </w:rPr>
        <w:t>[česky</w:t>
      </w:r>
      <w:r>
        <w:rPr>
          <w:color w:val="212529"/>
        </w:rPr>
        <w:t xml:space="preserve"> Ptáci</w:t>
      </w:r>
      <w:r w:rsidRPr="00263322">
        <w:rPr>
          <w:color w:val="212529"/>
        </w:rPr>
        <w:t xml:space="preserve">] [film]. Režie </w:t>
      </w:r>
      <w:r>
        <w:rPr>
          <w:color w:val="212529"/>
        </w:rPr>
        <w:t>Alfred Hitchcock</w:t>
      </w:r>
      <w:r w:rsidRPr="00263322">
        <w:rPr>
          <w:color w:val="212529"/>
        </w:rPr>
        <w:t xml:space="preserve">. USA, </w:t>
      </w:r>
      <w:r>
        <w:rPr>
          <w:color w:val="212529"/>
        </w:rPr>
        <w:t>1963</w:t>
      </w:r>
      <w:r w:rsidRPr="00263322">
        <w:rPr>
          <w:color w:val="212529"/>
        </w:rPr>
        <w:t>.</w:t>
      </w:r>
    </w:p>
    <w:p w14:paraId="648AD26E" w14:textId="77777777" w:rsidR="00A80A89" w:rsidRDefault="00A80A89" w:rsidP="00A80A89">
      <w:pPr>
        <w:rPr>
          <w:color w:val="212529"/>
        </w:rPr>
      </w:pPr>
    </w:p>
    <w:p w14:paraId="17858523" w14:textId="158B54D8" w:rsidR="00A80A89" w:rsidRDefault="00A80A89" w:rsidP="00DC660D">
      <w:pPr>
        <w:rPr>
          <w:color w:val="212529"/>
        </w:rPr>
      </w:pPr>
      <w:r w:rsidRPr="00952E18">
        <w:rPr>
          <w:i/>
          <w:iCs/>
        </w:rPr>
        <w:t>Blue Jasmine</w:t>
      </w:r>
      <w:r w:rsidRPr="00DC660D">
        <w:t xml:space="preserve"> </w:t>
      </w:r>
      <w:r w:rsidRPr="00263322">
        <w:rPr>
          <w:color w:val="212529"/>
        </w:rPr>
        <w:t>[česky</w:t>
      </w:r>
      <w:r>
        <w:rPr>
          <w:color w:val="212529"/>
        </w:rPr>
        <w:t xml:space="preserve"> </w:t>
      </w:r>
      <w:proofErr w:type="spellStart"/>
      <w:r>
        <w:rPr>
          <w:color w:val="212529"/>
        </w:rPr>
        <w:t>Jasmíniny</w:t>
      </w:r>
      <w:proofErr w:type="spellEnd"/>
      <w:r>
        <w:rPr>
          <w:color w:val="212529"/>
        </w:rPr>
        <w:t xml:space="preserve"> slzy</w:t>
      </w:r>
      <w:r w:rsidRPr="00263322">
        <w:rPr>
          <w:color w:val="212529"/>
        </w:rPr>
        <w:t xml:space="preserve">] [film]. Režie </w:t>
      </w:r>
      <w:r>
        <w:rPr>
          <w:color w:val="212529"/>
        </w:rPr>
        <w:t>Woody Allen</w:t>
      </w:r>
      <w:r w:rsidRPr="00263322">
        <w:rPr>
          <w:color w:val="212529"/>
        </w:rPr>
        <w:t xml:space="preserve">. USA, </w:t>
      </w:r>
      <w:r>
        <w:rPr>
          <w:color w:val="212529"/>
        </w:rPr>
        <w:t>2013</w:t>
      </w:r>
      <w:r w:rsidRPr="00263322">
        <w:rPr>
          <w:color w:val="212529"/>
        </w:rPr>
        <w:t>.</w:t>
      </w:r>
    </w:p>
    <w:p w14:paraId="021A141A" w14:textId="77777777" w:rsidR="00630056" w:rsidRDefault="00630056" w:rsidP="00DC660D">
      <w:pPr>
        <w:rPr>
          <w:color w:val="212529"/>
        </w:rPr>
      </w:pPr>
    </w:p>
    <w:p w14:paraId="38B4CA8A" w14:textId="47231FA6" w:rsidR="00630056" w:rsidRDefault="00630056" w:rsidP="00DC660D">
      <w:pPr>
        <w:rPr>
          <w:color w:val="212529"/>
        </w:rPr>
      </w:pPr>
      <w:r w:rsidRPr="009771FC">
        <w:rPr>
          <w:i/>
          <w:iCs/>
          <w:color w:val="212529"/>
          <w:lang w:val="en-GB"/>
        </w:rPr>
        <w:t xml:space="preserve">The Breakfast </w:t>
      </w:r>
      <w:r w:rsidR="0053181E" w:rsidRPr="009771FC">
        <w:rPr>
          <w:i/>
          <w:iCs/>
          <w:color w:val="212529"/>
          <w:lang w:val="en-GB"/>
        </w:rPr>
        <w:t>C</w:t>
      </w:r>
      <w:r w:rsidRPr="009771FC">
        <w:rPr>
          <w:i/>
          <w:iCs/>
          <w:color w:val="212529"/>
          <w:lang w:val="en-GB"/>
        </w:rPr>
        <w:t>lub</w:t>
      </w:r>
      <w:r>
        <w:rPr>
          <w:color w:val="212529"/>
        </w:rPr>
        <w:t xml:space="preserve"> </w:t>
      </w:r>
      <w:r w:rsidRPr="00263322">
        <w:rPr>
          <w:color w:val="212529"/>
        </w:rPr>
        <w:t>[česky</w:t>
      </w:r>
      <w:r>
        <w:rPr>
          <w:color w:val="212529"/>
        </w:rPr>
        <w:t xml:space="preserve"> Snídaňový klub</w:t>
      </w:r>
      <w:r w:rsidRPr="00263322">
        <w:rPr>
          <w:color w:val="212529"/>
        </w:rPr>
        <w:t xml:space="preserve">] [film]. Režie </w:t>
      </w:r>
      <w:r>
        <w:rPr>
          <w:color w:val="212529"/>
        </w:rPr>
        <w:t xml:space="preserve">John </w:t>
      </w:r>
      <w:proofErr w:type="spellStart"/>
      <w:r>
        <w:rPr>
          <w:color w:val="212529"/>
        </w:rPr>
        <w:t>Hudhes</w:t>
      </w:r>
      <w:proofErr w:type="spellEnd"/>
      <w:r w:rsidRPr="00263322">
        <w:rPr>
          <w:color w:val="212529"/>
        </w:rPr>
        <w:t xml:space="preserve">. USA, </w:t>
      </w:r>
      <w:r>
        <w:rPr>
          <w:color w:val="212529"/>
        </w:rPr>
        <w:t>1985</w:t>
      </w:r>
      <w:r w:rsidRPr="00263322">
        <w:rPr>
          <w:color w:val="212529"/>
        </w:rPr>
        <w:t>.</w:t>
      </w:r>
    </w:p>
    <w:p w14:paraId="2DE868D6" w14:textId="77777777" w:rsidR="00CF2872" w:rsidRDefault="00CF2872" w:rsidP="00DC660D">
      <w:pPr>
        <w:rPr>
          <w:color w:val="212529"/>
        </w:rPr>
      </w:pPr>
    </w:p>
    <w:p w14:paraId="59765C64" w14:textId="5BDE78EC" w:rsidR="00CF2872" w:rsidRDefault="00CF2872" w:rsidP="00DC660D">
      <w:pPr>
        <w:rPr>
          <w:color w:val="212529"/>
        </w:rPr>
      </w:pPr>
      <w:r w:rsidRPr="001B6F10">
        <w:rPr>
          <w:i/>
          <w:iCs/>
          <w:color w:val="212529"/>
        </w:rPr>
        <w:t>Eva tropí hlouposti</w:t>
      </w:r>
      <w:r w:rsidR="008E2DDC">
        <w:rPr>
          <w:color w:val="212529"/>
        </w:rPr>
        <w:t xml:space="preserve"> </w:t>
      </w:r>
      <w:r w:rsidR="008E2DDC" w:rsidRPr="00263322">
        <w:rPr>
          <w:color w:val="212529"/>
        </w:rPr>
        <w:t>[film].</w:t>
      </w:r>
      <w:r w:rsidR="008E2DDC" w:rsidRPr="008E2DDC">
        <w:rPr>
          <w:color w:val="212529"/>
        </w:rPr>
        <w:t xml:space="preserve"> </w:t>
      </w:r>
      <w:r w:rsidR="008E2DDC" w:rsidRPr="00263322">
        <w:rPr>
          <w:color w:val="212529"/>
        </w:rPr>
        <w:t>Režie</w:t>
      </w:r>
      <w:r w:rsidR="008E2DDC">
        <w:rPr>
          <w:color w:val="212529"/>
        </w:rPr>
        <w:t xml:space="preserve"> Martin Frič. Československo, 1939.</w:t>
      </w:r>
    </w:p>
    <w:p w14:paraId="3E258EBC" w14:textId="77777777" w:rsidR="00CF2872" w:rsidRDefault="00CF2872" w:rsidP="00DC660D">
      <w:pPr>
        <w:rPr>
          <w:color w:val="212529"/>
        </w:rPr>
      </w:pPr>
    </w:p>
    <w:p w14:paraId="070A5E12" w14:textId="65875BD1" w:rsidR="00CF2872" w:rsidRDefault="00CF2872" w:rsidP="00DC660D">
      <w:pPr>
        <w:rPr>
          <w:color w:val="212529"/>
        </w:rPr>
      </w:pPr>
      <w:r w:rsidRPr="001B6F10">
        <w:rPr>
          <w:i/>
          <w:iCs/>
          <w:color w:val="212529"/>
        </w:rPr>
        <w:t xml:space="preserve">Hotel Modrá </w:t>
      </w:r>
      <w:r w:rsidR="009771FC">
        <w:rPr>
          <w:i/>
          <w:iCs/>
          <w:color w:val="212529"/>
        </w:rPr>
        <w:t>h</w:t>
      </w:r>
      <w:r w:rsidRPr="001B6F10">
        <w:rPr>
          <w:i/>
          <w:iCs/>
          <w:color w:val="212529"/>
        </w:rPr>
        <w:t>vězda</w:t>
      </w:r>
      <w:r w:rsidR="008E2DDC">
        <w:rPr>
          <w:color w:val="212529"/>
        </w:rPr>
        <w:t xml:space="preserve"> </w:t>
      </w:r>
      <w:r w:rsidR="008E2DDC" w:rsidRPr="00263322">
        <w:rPr>
          <w:color w:val="212529"/>
        </w:rPr>
        <w:t>[film].</w:t>
      </w:r>
      <w:r w:rsidR="008E2DDC" w:rsidRPr="008E2DDC">
        <w:rPr>
          <w:color w:val="212529"/>
        </w:rPr>
        <w:t xml:space="preserve"> </w:t>
      </w:r>
      <w:r w:rsidR="008E2DDC" w:rsidRPr="00263322">
        <w:rPr>
          <w:color w:val="212529"/>
        </w:rPr>
        <w:t>Režie</w:t>
      </w:r>
      <w:r w:rsidR="008E2DDC">
        <w:rPr>
          <w:color w:val="212529"/>
        </w:rPr>
        <w:t xml:space="preserve"> Martin Frič. Protektorát Čechy a Morava, 1941</w:t>
      </w:r>
      <w:r w:rsidR="003F78AC">
        <w:rPr>
          <w:color w:val="212529"/>
        </w:rPr>
        <w:t>.</w:t>
      </w:r>
    </w:p>
    <w:p w14:paraId="3FDB2C50" w14:textId="77777777" w:rsidR="00BA3899" w:rsidRDefault="00BA3899" w:rsidP="00DC660D">
      <w:pPr>
        <w:rPr>
          <w:color w:val="212529"/>
        </w:rPr>
      </w:pPr>
    </w:p>
    <w:p w14:paraId="68710643" w14:textId="63D2100E" w:rsidR="00BA3899" w:rsidRDefault="00BA3899" w:rsidP="00DC660D">
      <w:pPr>
        <w:rPr>
          <w:color w:val="212529"/>
        </w:rPr>
      </w:pPr>
      <w:proofErr w:type="spellStart"/>
      <w:r w:rsidRPr="001B6F10">
        <w:rPr>
          <w:i/>
          <w:iCs/>
          <w:color w:val="212529"/>
        </w:rPr>
        <w:t>Hua</w:t>
      </w:r>
      <w:proofErr w:type="spellEnd"/>
      <w:r w:rsidRPr="001B6F10">
        <w:rPr>
          <w:i/>
          <w:iCs/>
          <w:color w:val="212529"/>
        </w:rPr>
        <w:t xml:space="preserve"> </w:t>
      </w:r>
      <w:proofErr w:type="spellStart"/>
      <w:r w:rsidRPr="001B6F10">
        <w:rPr>
          <w:i/>
          <w:iCs/>
          <w:color w:val="212529"/>
        </w:rPr>
        <w:t>yang</w:t>
      </w:r>
      <w:proofErr w:type="spellEnd"/>
      <w:r w:rsidRPr="001B6F10">
        <w:rPr>
          <w:i/>
          <w:iCs/>
          <w:color w:val="212529"/>
        </w:rPr>
        <w:t xml:space="preserve"> </w:t>
      </w:r>
      <w:proofErr w:type="spellStart"/>
      <w:r w:rsidRPr="001B6F10">
        <w:rPr>
          <w:i/>
          <w:iCs/>
          <w:color w:val="212529"/>
        </w:rPr>
        <w:t>nian</w:t>
      </w:r>
      <w:proofErr w:type="spellEnd"/>
      <w:r w:rsidRPr="001B6F10">
        <w:rPr>
          <w:i/>
          <w:iCs/>
          <w:color w:val="212529"/>
        </w:rPr>
        <w:t xml:space="preserve"> </w:t>
      </w:r>
      <w:proofErr w:type="spellStart"/>
      <w:r w:rsidRPr="001B6F10">
        <w:rPr>
          <w:i/>
          <w:iCs/>
          <w:color w:val="212529"/>
        </w:rPr>
        <w:t>hua</w:t>
      </w:r>
      <w:proofErr w:type="spellEnd"/>
      <w:r>
        <w:rPr>
          <w:color w:val="212529"/>
        </w:rPr>
        <w:t xml:space="preserve"> </w:t>
      </w:r>
      <w:r w:rsidRPr="00263322">
        <w:rPr>
          <w:color w:val="212529"/>
        </w:rPr>
        <w:t>[česky</w:t>
      </w:r>
      <w:r>
        <w:rPr>
          <w:color w:val="212529"/>
        </w:rPr>
        <w:t xml:space="preserve"> Stvořeni pro lásku</w:t>
      </w:r>
      <w:r w:rsidRPr="00263322">
        <w:rPr>
          <w:color w:val="212529"/>
        </w:rPr>
        <w:t>] [film]. Režie</w:t>
      </w:r>
      <w:r>
        <w:rPr>
          <w:color w:val="212529"/>
        </w:rPr>
        <w:t xml:space="preserve"> Kar-</w:t>
      </w:r>
      <w:proofErr w:type="spellStart"/>
      <w:r>
        <w:rPr>
          <w:color w:val="212529"/>
        </w:rPr>
        <w:t>wai</w:t>
      </w:r>
      <w:proofErr w:type="spellEnd"/>
      <w:r>
        <w:rPr>
          <w:color w:val="212529"/>
        </w:rPr>
        <w:t>-</w:t>
      </w:r>
      <w:proofErr w:type="spellStart"/>
      <w:r>
        <w:rPr>
          <w:color w:val="212529"/>
        </w:rPr>
        <w:t>Wong</w:t>
      </w:r>
      <w:proofErr w:type="spellEnd"/>
      <w:r>
        <w:rPr>
          <w:color w:val="212529"/>
        </w:rPr>
        <w:t>. Hongkong, Francie, Thajsko, 2000.</w:t>
      </w:r>
    </w:p>
    <w:p w14:paraId="26667C95" w14:textId="77777777" w:rsidR="00CF2872" w:rsidRDefault="00CF2872" w:rsidP="00DC660D">
      <w:pPr>
        <w:rPr>
          <w:color w:val="212529"/>
        </w:rPr>
      </w:pPr>
    </w:p>
    <w:p w14:paraId="7EB709CB" w14:textId="0686DFBE" w:rsidR="00CF2872" w:rsidRDefault="00CF2872" w:rsidP="00DC660D">
      <w:pPr>
        <w:rPr>
          <w:color w:val="212529"/>
        </w:rPr>
      </w:pPr>
      <w:r w:rsidRPr="001B6F10">
        <w:rPr>
          <w:i/>
          <w:iCs/>
          <w:color w:val="212529"/>
        </w:rPr>
        <w:t>Modelář</w:t>
      </w:r>
      <w:r w:rsidR="008E2DDC" w:rsidRPr="001B6F10">
        <w:rPr>
          <w:i/>
          <w:iCs/>
          <w:color w:val="212529"/>
        </w:rPr>
        <w:t xml:space="preserve"> </w:t>
      </w:r>
      <w:r w:rsidR="008E2DDC" w:rsidRPr="00263322">
        <w:rPr>
          <w:color w:val="212529"/>
        </w:rPr>
        <w:t>[film].</w:t>
      </w:r>
      <w:r w:rsidR="008E2DDC" w:rsidRPr="008E2DDC">
        <w:rPr>
          <w:color w:val="212529"/>
        </w:rPr>
        <w:t xml:space="preserve"> </w:t>
      </w:r>
      <w:r w:rsidR="008E2DDC" w:rsidRPr="00263322">
        <w:rPr>
          <w:color w:val="212529"/>
        </w:rPr>
        <w:t>Režie</w:t>
      </w:r>
      <w:r w:rsidR="003F78AC">
        <w:rPr>
          <w:color w:val="212529"/>
        </w:rPr>
        <w:t xml:space="preserve"> Petr Zelenka. Česko, 2020.</w:t>
      </w:r>
    </w:p>
    <w:p w14:paraId="2550F74A" w14:textId="77777777" w:rsidR="00952E18" w:rsidRPr="00DC660D" w:rsidRDefault="00952E18" w:rsidP="00DC660D"/>
    <w:p w14:paraId="7F3465B5" w14:textId="18FC91DB" w:rsidR="00DC660D" w:rsidRDefault="00DC660D" w:rsidP="00DC660D">
      <w:pPr>
        <w:rPr>
          <w:color w:val="212529"/>
        </w:rPr>
      </w:pPr>
      <w:r w:rsidRPr="00952E18">
        <w:rPr>
          <w:i/>
          <w:iCs/>
        </w:rPr>
        <w:t xml:space="preserve">Sex and </w:t>
      </w:r>
      <w:proofErr w:type="spellStart"/>
      <w:r w:rsidRPr="00952E18">
        <w:rPr>
          <w:i/>
          <w:iCs/>
        </w:rPr>
        <w:t>the</w:t>
      </w:r>
      <w:proofErr w:type="spellEnd"/>
      <w:r w:rsidRPr="00952E18">
        <w:rPr>
          <w:i/>
          <w:iCs/>
        </w:rPr>
        <w:t xml:space="preserve"> City 2</w:t>
      </w:r>
      <w:r w:rsidRPr="00DC660D">
        <w:t xml:space="preserve"> </w:t>
      </w:r>
      <w:r w:rsidRPr="00263322">
        <w:rPr>
          <w:color w:val="212529"/>
        </w:rPr>
        <w:t>[česky</w:t>
      </w:r>
      <w:r>
        <w:rPr>
          <w:color w:val="212529"/>
        </w:rPr>
        <w:t xml:space="preserve"> Sex ve městě 2</w:t>
      </w:r>
      <w:r w:rsidRPr="00263322">
        <w:rPr>
          <w:color w:val="212529"/>
        </w:rPr>
        <w:t xml:space="preserve">] [film]. Režie </w:t>
      </w:r>
      <w:r>
        <w:rPr>
          <w:color w:val="212529"/>
        </w:rPr>
        <w:t>Michael Patrick King</w:t>
      </w:r>
      <w:r w:rsidRPr="00263322">
        <w:rPr>
          <w:color w:val="212529"/>
        </w:rPr>
        <w:t xml:space="preserve">. USA, </w:t>
      </w:r>
      <w:r>
        <w:rPr>
          <w:color w:val="212529"/>
        </w:rPr>
        <w:t>2010</w:t>
      </w:r>
      <w:r w:rsidRPr="00263322">
        <w:rPr>
          <w:color w:val="212529"/>
        </w:rPr>
        <w:t>.</w:t>
      </w:r>
    </w:p>
    <w:p w14:paraId="24403028" w14:textId="77777777" w:rsidR="003974EA" w:rsidRPr="003974EA" w:rsidRDefault="003974EA" w:rsidP="006F79C2">
      <w:pPr>
        <w:pStyle w:val="Textprce"/>
        <w:jc w:val="left"/>
      </w:pPr>
    </w:p>
    <w:p w14:paraId="70447F9F" w14:textId="274C2675" w:rsidR="00C62FDF" w:rsidRPr="00B1700A" w:rsidRDefault="00B1700A" w:rsidP="006F79C2">
      <w:pPr>
        <w:rPr>
          <w:b/>
          <w:bCs/>
          <w:color w:val="212529"/>
        </w:rPr>
      </w:pPr>
      <w:r w:rsidRPr="00B1700A">
        <w:rPr>
          <w:b/>
          <w:bCs/>
          <w:color w:val="212529"/>
        </w:rPr>
        <w:t>INTERNETOVÉ ZDROJE</w:t>
      </w:r>
    </w:p>
    <w:p w14:paraId="4274E393" w14:textId="77777777" w:rsidR="00B1700A" w:rsidRDefault="00B1700A" w:rsidP="006F79C2">
      <w:pPr>
        <w:rPr>
          <w:color w:val="212529"/>
        </w:rPr>
      </w:pPr>
    </w:p>
    <w:p w14:paraId="4F274931" w14:textId="78B36CDC" w:rsidR="00C62FDF" w:rsidRPr="009771FC" w:rsidRDefault="00C62FDF" w:rsidP="00C62FDF">
      <w:pPr>
        <w:shd w:val="clear" w:color="auto" w:fill="FFFFFF"/>
      </w:pPr>
      <w:r w:rsidRPr="009771FC">
        <w:t>AION CS, 2010</w:t>
      </w:r>
      <w:r w:rsidR="009771FC" w:rsidRPr="009771FC">
        <w:sym w:font="Symbol" w:char="F02D"/>
      </w:r>
      <w:r w:rsidRPr="009771FC">
        <w:t>2024. </w:t>
      </w:r>
      <w:r w:rsidRPr="009771FC">
        <w:rPr>
          <w:i/>
          <w:iCs/>
        </w:rPr>
        <w:t>Zákony pro lidi</w:t>
      </w:r>
      <w:r w:rsidRPr="009771FC">
        <w:t>. Online. © AION CS. Zákony pro lidi. Dostupné z:</w:t>
      </w:r>
      <w:r w:rsidR="009771FC" w:rsidRPr="009771FC">
        <w:t xml:space="preserve"> </w:t>
      </w:r>
      <w:hyperlink r:id="rId29" w:history="1">
        <w:r w:rsidR="009771FC" w:rsidRPr="009771FC">
          <w:rPr>
            <w:rStyle w:val="Hypertextovodkaz"/>
          </w:rPr>
          <w:t>https://www.zakonyprolidi.cz/cs/2000-121</w:t>
        </w:r>
      </w:hyperlink>
      <w:r w:rsidRPr="009771FC">
        <w:t>. [cit. 2024-04-29].</w:t>
      </w:r>
    </w:p>
    <w:p w14:paraId="01412EE4" w14:textId="77777777" w:rsidR="0047450E" w:rsidRPr="009771FC" w:rsidRDefault="0047450E" w:rsidP="00C62FDF">
      <w:pPr>
        <w:shd w:val="clear" w:color="auto" w:fill="FFFFFF"/>
      </w:pPr>
    </w:p>
    <w:p w14:paraId="33F7DF47" w14:textId="1C3C2C71" w:rsidR="0047450E" w:rsidRPr="009771FC" w:rsidRDefault="0047450E" w:rsidP="0047450E">
      <w:r w:rsidRPr="009771FC">
        <w:t>BARNEBYS GROUP AB, 2019.</w:t>
      </w:r>
      <w:r w:rsidRPr="009771FC">
        <w:rPr>
          <w:rStyle w:val="apple-converted-space"/>
        </w:rPr>
        <w:t> </w:t>
      </w:r>
      <w:r w:rsidR="009771FC" w:rsidRPr="009771FC">
        <w:rPr>
          <w:i/>
          <w:iCs/>
          <w:lang w:val="en-GB"/>
        </w:rPr>
        <w:t xml:space="preserve">A </w:t>
      </w:r>
      <w:proofErr w:type="gramStart"/>
      <w:r w:rsidR="009771FC" w:rsidRPr="009771FC">
        <w:rPr>
          <w:i/>
          <w:iCs/>
          <w:lang w:val="en-GB"/>
        </w:rPr>
        <w:t>Limited Edition</w:t>
      </w:r>
      <w:proofErr w:type="gramEnd"/>
      <w:r w:rsidR="009771FC" w:rsidRPr="009771FC">
        <w:rPr>
          <w:i/>
          <w:iCs/>
          <w:lang w:val="en-GB"/>
        </w:rPr>
        <w:t xml:space="preserve"> Lucite Entomology Bag by Damien Hirst Prada</w:t>
      </w:r>
      <w:r w:rsidR="009771FC" w:rsidRPr="009771FC">
        <w:rPr>
          <w:i/>
          <w:iCs/>
        </w:rPr>
        <w:t>, 2013</w:t>
      </w:r>
      <w:r w:rsidRPr="009771FC">
        <w:t>. Online. Dostupné z:</w:t>
      </w:r>
      <w:r w:rsidRPr="009771FC">
        <w:rPr>
          <w:rStyle w:val="apple-converted-space"/>
        </w:rPr>
        <w:t> </w:t>
      </w:r>
      <w:hyperlink r:id="rId30" w:history="1">
        <w:r w:rsidRPr="009771FC">
          <w:rPr>
            <w:rStyle w:val="Hypertextovodkaz"/>
          </w:rPr>
          <w:t>https://www.barnebys.co.uk/auctions/lot/a-limited-edition-lucite-entomology-bag-by-damien-hirst-prada-2013-tokmy1fjp2</w:t>
        </w:r>
      </w:hyperlink>
      <w:r w:rsidRPr="009771FC">
        <w:t>. [cit. 2024-04-30].</w:t>
      </w:r>
    </w:p>
    <w:p w14:paraId="6760D432" w14:textId="77777777" w:rsidR="00C62FDF" w:rsidRPr="009771FC" w:rsidRDefault="00C62FDF" w:rsidP="006F79C2"/>
    <w:p w14:paraId="6E2BD244" w14:textId="497172C5" w:rsidR="0086286B" w:rsidRPr="009771FC" w:rsidRDefault="0086286B" w:rsidP="006F79C2">
      <w:r w:rsidRPr="009771FC">
        <w:lastRenderedPageBreak/>
        <w:t>CAMBRIDGE DICTIONARY.</w:t>
      </w:r>
      <w:r w:rsidRPr="009771FC">
        <w:rPr>
          <w:rStyle w:val="apple-converted-space"/>
        </w:rPr>
        <w:t> </w:t>
      </w:r>
      <w:proofErr w:type="spellStart"/>
      <w:r w:rsidRPr="009771FC">
        <w:rPr>
          <w:i/>
          <w:iCs/>
        </w:rPr>
        <w:t>English</w:t>
      </w:r>
      <w:proofErr w:type="spellEnd"/>
      <w:r w:rsidRPr="009771FC">
        <w:rPr>
          <w:i/>
          <w:iCs/>
        </w:rPr>
        <w:t xml:space="preserve"> </w:t>
      </w:r>
      <w:proofErr w:type="spellStart"/>
      <w:r w:rsidRPr="009771FC">
        <w:rPr>
          <w:i/>
          <w:iCs/>
        </w:rPr>
        <w:t>meaning</w:t>
      </w:r>
      <w:proofErr w:type="spellEnd"/>
      <w:r w:rsidRPr="009771FC">
        <w:t xml:space="preserve">. Online. Cambridge </w:t>
      </w:r>
      <w:proofErr w:type="spellStart"/>
      <w:r w:rsidRPr="009771FC">
        <w:t>Dictionary</w:t>
      </w:r>
      <w:proofErr w:type="spellEnd"/>
      <w:r w:rsidRPr="009771FC">
        <w:t>. © 2024. Dostupné z:</w:t>
      </w:r>
      <w:r w:rsidR="0053181E" w:rsidRPr="009771FC">
        <w:rPr>
          <w:rStyle w:val="apple-converted-space"/>
        </w:rPr>
        <w:t xml:space="preserve"> </w:t>
      </w:r>
      <w:hyperlink r:id="rId31" w:history="1">
        <w:r w:rsidR="0053181E" w:rsidRPr="009771FC">
          <w:rPr>
            <w:rStyle w:val="Hypertextovodkaz"/>
          </w:rPr>
          <w:t>https://dictionary.cambridge.org/dictionary/english/bag</w:t>
        </w:r>
      </w:hyperlink>
      <w:r w:rsidRPr="009771FC">
        <w:t>. [cit. 2024-03-02].</w:t>
      </w:r>
    </w:p>
    <w:p w14:paraId="45BA6059" w14:textId="77777777" w:rsidR="0020052C" w:rsidRPr="009771FC" w:rsidRDefault="0020052C" w:rsidP="006F79C2"/>
    <w:p w14:paraId="4C87F534" w14:textId="3F752E52" w:rsidR="0020052C" w:rsidRPr="009771FC" w:rsidRDefault="0020052C" w:rsidP="006F79C2">
      <w:r w:rsidRPr="009771FC">
        <w:t>CLEARY, Helen, 2023.</w:t>
      </w:r>
      <w:r w:rsidRPr="009771FC">
        <w:rPr>
          <w:rStyle w:val="apple-converted-space"/>
        </w:rPr>
        <w:t> </w:t>
      </w:r>
      <w:r w:rsidRPr="009771FC">
        <w:rPr>
          <w:i/>
          <w:iCs/>
          <w:lang w:val="en-GB"/>
        </w:rPr>
        <w:t xml:space="preserve">Never without </w:t>
      </w:r>
      <w:r w:rsidR="009771FC" w:rsidRPr="009771FC">
        <w:rPr>
          <w:i/>
          <w:iCs/>
          <w:lang w:val="en-GB"/>
        </w:rPr>
        <w:sym w:font="Symbol" w:char="F02D"/>
      </w:r>
      <w:r w:rsidRPr="009771FC">
        <w:rPr>
          <w:i/>
          <w:iCs/>
          <w:lang w:val="en-GB"/>
        </w:rPr>
        <w:t xml:space="preserve"> a </w:t>
      </w:r>
      <w:r w:rsidR="00696084" w:rsidRPr="009771FC">
        <w:rPr>
          <w:i/>
          <w:iCs/>
          <w:lang w:val="en-GB"/>
        </w:rPr>
        <w:t>V</w:t>
      </w:r>
      <w:r w:rsidRPr="009771FC">
        <w:rPr>
          <w:i/>
          <w:iCs/>
          <w:lang w:val="en-GB"/>
        </w:rPr>
        <w:t xml:space="preserve">intage </w:t>
      </w:r>
      <w:r w:rsidR="00696084" w:rsidRPr="009771FC">
        <w:rPr>
          <w:i/>
          <w:iCs/>
          <w:lang w:val="en-GB"/>
        </w:rPr>
        <w:t>P</w:t>
      </w:r>
      <w:r w:rsidRPr="009771FC">
        <w:rPr>
          <w:i/>
          <w:iCs/>
          <w:lang w:val="en-GB"/>
        </w:rPr>
        <w:t>urse</w:t>
      </w:r>
      <w:r w:rsidRPr="009771FC">
        <w:rPr>
          <w:lang w:val="en-GB"/>
        </w:rPr>
        <w:t>.</w:t>
      </w:r>
      <w:r w:rsidRPr="009771FC">
        <w:t xml:space="preserve"> Online. STERN, </w:t>
      </w:r>
      <w:proofErr w:type="spellStart"/>
      <w:r w:rsidRPr="009771FC">
        <w:t>Andris</w:t>
      </w:r>
      <w:proofErr w:type="spellEnd"/>
      <w:r w:rsidRPr="009771FC">
        <w:t xml:space="preserve">. </w:t>
      </w:r>
      <w:proofErr w:type="spellStart"/>
      <w:r w:rsidRPr="009771FC">
        <w:t>Vintage</w:t>
      </w:r>
      <w:proofErr w:type="spellEnd"/>
      <w:r w:rsidRPr="009771FC">
        <w:t xml:space="preserve"> </w:t>
      </w:r>
      <w:proofErr w:type="spellStart"/>
      <w:r w:rsidRPr="009771FC">
        <w:t>clothes</w:t>
      </w:r>
      <w:proofErr w:type="spellEnd"/>
      <w:r w:rsidRPr="009771FC">
        <w:t xml:space="preserve"> and </w:t>
      </w:r>
      <w:proofErr w:type="spellStart"/>
      <w:r w:rsidRPr="009771FC">
        <w:t>accessories</w:t>
      </w:r>
      <w:proofErr w:type="spellEnd"/>
      <w:r w:rsidRPr="009771FC">
        <w:t>. © 2024. Dostupné z:</w:t>
      </w:r>
      <w:r w:rsidR="009771FC" w:rsidRPr="009771FC">
        <w:rPr>
          <w:rStyle w:val="apple-converted-space"/>
        </w:rPr>
        <w:t xml:space="preserve"> </w:t>
      </w:r>
      <w:hyperlink r:id="rId32" w:history="1">
        <w:r w:rsidR="009771FC" w:rsidRPr="009771FC">
          <w:rPr>
            <w:rStyle w:val="Hypertextovodkaz"/>
          </w:rPr>
          <w:t>https://vintageclothesandaccessories.com</w:t>
        </w:r>
      </w:hyperlink>
      <w:r w:rsidRPr="009771FC">
        <w:t>. [cit. 2024-03-09].</w:t>
      </w:r>
    </w:p>
    <w:p w14:paraId="5ECC53DD" w14:textId="77777777" w:rsidR="00021BA9" w:rsidRPr="009771FC" w:rsidRDefault="00021BA9" w:rsidP="006F79C2"/>
    <w:p w14:paraId="074AE69F" w14:textId="563369E0" w:rsidR="00021BA9" w:rsidRPr="009771FC" w:rsidRDefault="00021BA9" w:rsidP="006F79C2">
      <w:r w:rsidRPr="009771FC">
        <w:t>ČERNÁ Michaela, 2020.</w:t>
      </w:r>
      <w:r w:rsidRPr="009771FC">
        <w:rPr>
          <w:rStyle w:val="apple-converted-space"/>
        </w:rPr>
        <w:t> </w:t>
      </w:r>
      <w:r w:rsidRPr="009771FC">
        <w:rPr>
          <w:i/>
          <w:iCs/>
        </w:rPr>
        <w:t xml:space="preserve">Unikátní a české. Tenistka </w:t>
      </w:r>
      <w:proofErr w:type="spellStart"/>
      <w:r w:rsidRPr="009771FC">
        <w:rPr>
          <w:i/>
          <w:iCs/>
        </w:rPr>
        <w:t>Strýcová</w:t>
      </w:r>
      <w:proofErr w:type="spellEnd"/>
      <w:r w:rsidRPr="009771FC">
        <w:rPr>
          <w:i/>
          <w:iCs/>
        </w:rPr>
        <w:t xml:space="preserve"> hraje v šatech od návrháře Černého</w:t>
      </w:r>
      <w:r w:rsidRPr="009771FC">
        <w:t>. Online. © 2024 MEDIAREY, SE. Forbes. 2024. Dostupné z:</w:t>
      </w:r>
      <w:r w:rsidR="009771FC">
        <w:rPr>
          <w:rStyle w:val="apple-converted-space"/>
        </w:rPr>
        <w:t xml:space="preserve"> </w:t>
      </w:r>
      <w:hyperlink r:id="rId33" w:history="1">
        <w:r w:rsidR="009771FC" w:rsidRPr="00AF7D60">
          <w:rPr>
            <w:rStyle w:val="Hypertextovodkaz"/>
          </w:rPr>
          <w:t>https://forbes.cz/unikatni-a-ceske-tenistka-strycova-hraje-v-satech-od-navrhare-cerneho/</w:t>
        </w:r>
      </w:hyperlink>
      <w:r w:rsidRPr="009771FC">
        <w:t>. [cit. 2024-04-26].</w:t>
      </w:r>
    </w:p>
    <w:p w14:paraId="19D42EE9" w14:textId="77777777" w:rsidR="00A2720F" w:rsidRPr="009771FC" w:rsidRDefault="00A2720F" w:rsidP="006F79C2"/>
    <w:p w14:paraId="556B5499" w14:textId="5A1DAF7C" w:rsidR="00A2720F" w:rsidRPr="009771FC" w:rsidRDefault="00A2720F" w:rsidP="00A2720F">
      <w:r w:rsidRPr="009771FC">
        <w:t>ČESKÁ TELEVIZE, 1971.</w:t>
      </w:r>
      <w:r w:rsidRPr="009771FC">
        <w:rPr>
          <w:rStyle w:val="apple-converted-space"/>
        </w:rPr>
        <w:t> </w:t>
      </w:r>
      <w:r w:rsidRPr="009771FC">
        <w:rPr>
          <w:i/>
          <w:iCs/>
        </w:rPr>
        <w:t>Půlhodinka s módou 1</w:t>
      </w:r>
      <w:r w:rsidRPr="009771FC">
        <w:t>. Online. WILD, Karol. ČESKÁ TELEVIZE. iVysílání. Dostupné z:</w:t>
      </w:r>
      <w:r w:rsidRPr="009771FC">
        <w:rPr>
          <w:rStyle w:val="apple-converted-space"/>
        </w:rPr>
        <w:t> </w:t>
      </w:r>
      <w:hyperlink r:id="rId34" w:history="1">
        <w:r w:rsidRPr="009771FC">
          <w:rPr>
            <w:rStyle w:val="Hypertextovodkaz"/>
          </w:rPr>
          <w:t>https://www.ceskatelevize.cz/porady/1064344528-pulhodinka-s-modou/27153112784/</w:t>
        </w:r>
      </w:hyperlink>
      <w:r w:rsidRPr="009771FC">
        <w:t>. [cit. 2024-03-16].</w:t>
      </w:r>
    </w:p>
    <w:p w14:paraId="674BDFD4" w14:textId="77777777" w:rsidR="00BF68DC" w:rsidRPr="009771FC" w:rsidRDefault="00BF68DC" w:rsidP="00A2720F"/>
    <w:p w14:paraId="1857CED8" w14:textId="5FA82E05" w:rsidR="0017129A" w:rsidRPr="009771FC" w:rsidRDefault="0017129A" w:rsidP="0017129A">
      <w:pPr>
        <w:shd w:val="clear" w:color="auto" w:fill="FFFFFF"/>
      </w:pPr>
      <w:r w:rsidRPr="009771FC">
        <w:t>DENISA ADOLFOVÁ, 2024. </w:t>
      </w:r>
      <w:r w:rsidRPr="009771FC">
        <w:rPr>
          <w:i/>
          <w:iCs/>
        </w:rPr>
        <w:t xml:space="preserve">Denisa </w:t>
      </w:r>
      <w:proofErr w:type="spellStart"/>
      <w:r w:rsidRPr="009771FC">
        <w:rPr>
          <w:i/>
          <w:iCs/>
        </w:rPr>
        <w:t>Adolfová</w:t>
      </w:r>
      <w:proofErr w:type="spellEnd"/>
      <w:r w:rsidRPr="009771FC">
        <w:t xml:space="preserve">. Online. Denisa </w:t>
      </w:r>
      <w:proofErr w:type="spellStart"/>
      <w:r w:rsidRPr="009771FC">
        <w:t>Adolfová</w:t>
      </w:r>
      <w:proofErr w:type="spellEnd"/>
      <w:r w:rsidRPr="009771FC">
        <w:t>. 2024. Dostupné</w:t>
      </w:r>
      <w:r w:rsidR="009771FC">
        <w:t> </w:t>
      </w:r>
      <w:r w:rsidRPr="009771FC">
        <w:t>z:</w:t>
      </w:r>
      <w:r w:rsidR="009771FC">
        <w:t xml:space="preserve"> </w:t>
      </w:r>
      <w:hyperlink r:id="rId35" w:history="1">
        <w:r w:rsidR="009771FC" w:rsidRPr="00AF7D60">
          <w:rPr>
            <w:rStyle w:val="Hypertextovodkaz"/>
          </w:rPr>
          <w:t>https://denisaadolfova.com/o-mne/</w:t>
        </w:r>
      </w:hyperlink>
      <w:r w:rsidRPr="009771FC">
        <w:t>. [cit. 2024-04-29].</w:t>
      </w:r>
    </w:p>
    <w:p w14:paraId="017362C9" w14:textId="77777777" w:rsidR="00CF34F2" w:rsidRPr="009771FC" w:rsidRDefault="00CF34F2" w:rsidP="006F79C2"/>
    <w:p w14:paraId="19C6BC9D" w14:textId="0BB7873B" w:rsidR="004675B7" w:rsidRPr="009771FC" w:rsidRDefault="004675B7" w:rsidP="006F79C2">
      <w:r w:rsidRPr="009771FC">
        <w:t>FLORIÁN, Patrik, 2020.</w:t>
      </w:r>
      <w:r w:rsidRPr="009771FC">
        <w:rPr>
          <w:rStyle w:val="apple-converted-space"/>
        </w:rPr>
        <w:t> </w:t>
      </w:r>
      <w:r w:rsidR="009771FC" w:rsidRPr="009771FC">
        <w:rPr>
          <w:i/>
          <w:iCs/>
        </w:rPr>
        <w:t xml:space="preserve">Jan </w:t>
      </w:r>
      <w:r w:rsidR="009771FC">
        <w:rPr>
          <w:i/>
          <w:iCs/>
        </w:rPr>
        <w:t>Č</w:t>
      </w:r>
      <w:r w:rsidR="009771FC" w:rsidRPr="009771FC">
        <w:rPr>
          <w:i/>
          <w:iCs/>
        </w:rPr>
        <w:t xml:space="preserve">erný si jako kreativní ředitel plní další sen: </w:t>
      </w:r>
      <w:r w:rsidR="009771FC">
        <w:rPr>
          <w:i/>
          <w:iCs/>
        </w:rPr>
        <w:t>O</w:t>
      </w:r>
      <w:r w:rsidR="009771FC" w:rsidRPr="009771FC">
        <w:rPr>
          <w:i/>
          <w:iCs/>
        </w:rPr>
        <w:t xml:space="preserve">tevírá </w:t>
      </w:r>
      <w:proofErr w:type="spellStart"/>
      <w:r w:rsidR="009771FC">
        <w:rPr>
          <w:i/>
          <w:iCs/>
        </w:rPr>
        <w:t>K</w:t>
      </w:r>
      <w:r w:rsidR="009771FC" w:rsidRPr="009771FC">
        <w:rPr>
          <w:i/>
          <w:iCs/>
        </w:rPr>
        <w:t>ara</w:t>
      </w:r>
      <w:proofErr w:type="spellEnd"/>
      <w:r w:rsidR="009771FC" w:rsidRPr="009771FC">
        <w:rPr>
          <w:i/>
          <w:iCs/>
        </w:rPr>
        <w:t xml:space="preserve"> </w:t>
      </w:r>
      <w:proofErr w:type="spellStart"/>
      <w:r w:rsidR="009771FC">
        <w:rPr>
          <w:i/>
          <w:iCs/>
        </w:rPr>
        <w:t>L</w:t>
      </w:r>
      <w:r w:rsidR="009771FC" w:rsidRPr="009771FC">
        <w:rPr>
          <w:i/>
          <w:iCs/>
        </w:rPr>
        <w:t>ab</w:t>
      </w:r>
      <w:proofErr w:type="spellEnd"/>
      <w:r w:rsidRPr="009771FC">
        <w:t xml:space="preserve">. Online. </w:t>
      </w:r>
      <w:proofErr w:type="spellStart"/>
      <w:r w:rsidR="009771FC" w:rsidRPr="009771FC">
        <w:t>Burdamedia</w:t>
      </w:r>
      <w:proofErr w:type="spellEnd"/>
      <w:r w:rsidR="009771FC" w:rsidRPr="009771FC">
        <w:t xml:space="preserve"> </w:t>
      </w:r>
      <w:r w:rsidR="009771FC">
        <w:t>E</w:t>
      </w:r>
      <w:r w:rsidR="009771FC" w:rsidRPr="009771FC">
        <w:t>xtra s.r.o</w:t>
      </w:r>
      <w:r w:rsidRPr="009771FC">
        <w:t>. Elle.cz. © 2003-2024. Dostupné z:</w:t>
      </w:r>
      <w:r w:rsidR="009771FC">
        <w:rPr>
          <w:rStyle w:val="apple-converted-space"/>
        </w:rPr>
        <w:t xml:space="preserve"> </w:t>
      </w:r>
      <w:hyperlink r:id="rId36" w:history="1">
        <w:r w:rsidR="009771FC" w:rsidRPr="00AF7D60">
          <w:rPr>
            <w:rStyle w:val="Hypertextovodkaz"/>
          </w:rPr>
          <w:t>https://www.elle.cz/moda/novinky/jan-cerny-si-jako-kreativni-reditel-plni-dalsi-sen-otevira-kara-lab</w:t>
        </w:r>
      </w:hyperlink>
      <w:r w:rsidRPr="009771FC">
        <w:t>. [cit. 2024-03-10].</w:t>
      </w:r>
    </w:p>
    <w:p w14:paraId="7010D2F5" w14:textId="77777777" w:rsidR="00D914F2" w:rsidRPr="009771FC" w:rsidRDefault="00D914F2" w:rsidP="006F79C2"/>
    <w:p w14:paraId="48333A22" w14:textId="10E96A4F" w:rsidR="00CF34F2" w:rsidRDefault="00D914F2" w:rsidP="00D914F2">
      <w:r w:rsidRPr="009771FC">
        <w:t>HAVLÍČKOVÁ, Magdaléna, 2023.</w:t>
      </w:r>
      <w:r w:rsidRPr="009771FC">
        <w:rPr>
          <w:rStyle w:val="apple-converted-space"/>
        </w:rPr>
        <w:t> </w:t>
      </w:r>
      <w:r w:rsidR="00932D03" w:rsidRPr="009771FC">
        <w:rPr>
          <w:i/>
          <w:iCs/>
        </w:rPr>
        <w:t>Jezdecká módní abeceda 2: H jako Hermes</w:t>
      </w:r>
      <w:r w:rsidRPr="009771FC">
        <w:t xml:space="preserve">. Online. </w:t>
      </w:r>
      <w:proofErr w:type="spellStart"/>
      <w:r w:rsidR="009771FC" w:rsidRPr="009771FC">
        <w:t>Etira</w:t>
      </w:r>
      <w:proofErr w:type="spellEnd"/>
      <w:r w:rsidR="009771FC" w:rsidRPr="009771FC">
        <w:t xml:space="preserve">, s.r.o. </w:t>
      </w:r>
      <w:r w:rsidRPr="009771FC">
        <w:t>Koně a lidé online. 2024. Dostupné z:</w:t>
      </w:r>
      <w:r w:rsidR="009771FC">
        <w:rPr>
          <w:rStyle w:val="apple-converted-space"/>
        </w:rPr>
        <w:t xml:space="preserve"> </w:t>
      </w:r>
      <w:hyperlink r:id="rId37" w:history="1">
        <w:r w:rsidR="009771FC" w:rsidRPr="00AF7D60">
          <w:rPr>
            <w:rStyle w:val="Hypertextovodkaz"/>
          </w:rPr>
          <w:t>https://www.konealide.cz/2023/09/14/jezdecka-modni-abeceda-2-h-jako-hermes/</w:t>
        </w:r>
      </w:hyperlink>
      <w:r w:rsidRPr="009771FC">
        <w:t>. [cit.</w:t>
      </w:r>
      <w:r w:rsidR="009771FC">
        <w:t> </w:t>
      </w:r>
      <w:r w:rsidRPr="009771FC">
        <w:t>2024-03-10].</w:t>
      </w:r>
    </w:p>
    <w:p w14:paraId="65D419FB" w14:textId="77777777" w:rsidR="00B1700A" w:rsidRDefault="00B1700A" w:rsidP="00D914F2"/>
    <w:p w14:paraId="68483F56" w14:textId="49223EF5" w:rsidR="00B1700A" w:rsidRPr="009771FC" w:rsidRDefault="00B1700A" w:rsidP="00B1700A">
      <w:r w:rsidRPr="009771FC">
        <w:t>CHRISTIAN DIOR, 2024.</w:t>
      </w:r>
      <w:r w:rsidRPr="009771FC">
        <w:rPr>
          <w:rStyle w:val="apple-converted-space"/>
        </w:rPr>
        <w:t> </w:t>
      </w:r>
      <w:r w:rsidRPr="009771FC">
        <w:rPr>
          <w:i/>
          <w:iCs/>
        </w:rPr>
        <w:t xml:space="preserve">Dior </w:t>
      </w:r>
      <w:proofErr w:type="spellStart"/>
      <w:r w:rsidRPr="009771FC">
        <w:rPr>
          <w:i/>
          <w:iCs/>
        </w:rPr>
        <w:t>talks</w:t>
      </w:r>
      <w:proofErr w:type="spellEnd"/>
      <w:r w:rsidRPr="009771FC">
        <w:t>. Online. Dostupné z:</w:t>
      </w:r>
      <w:r w:rsidRPr="009771FC">
        <w:rPr>
          <w:rStyle w:val="apple-converted-space"/>
        </w:rPr>
        <w:t> </w:t>
      </w:r>
      <w:hyperlink r:id="rId38" w:history="1">
        <w:r w:rsidRPr="009771FC">
          <w:rPr>
            <w:rStyle w:val="Hypertextovodkaz"/>
          </w:rPr>
          <w:t>https://podcasts.dior.com/</w:t>
        </w:r>
        <w:proofErr w:type="spellStart"/>
        <w:r w:rsidRPr="009771FC">
          <w:rPr>
            <w:rStyle w:val="Hypertextovodkaz"/>
          </w:rPr>
          <w:t>artist-mariko-mori-dior-talks</w:t>
        </w:r>
        <w:proofErr w:type="spellEnd"/>
      </w:hyperlink>
      <w:r w:rsidRPr="009771FC">
        <w:t>. [cit. 2024-05-02].</w:t>
      </w:r>
    </w:p>
    <w:p w14:paraId="533D2A64" w14:textId="77777777" w:rsidR="00FB709E" w:rsidRPr="009771FC" w:rsidRDefault="00FB709E" w:rsidP="00D914F2"/>
    <w:p w14:paraId="56E0AEB1" w14:textId="4E0344F5" w:rsidR="00FB709E" w:rsidRPr="009771FC" w:rsidRDefault="00FB709E" w:rsidP="00FB709E">
      <w:r w:rsidRPr="009771FC">
        <w:t>JAN SOCIÉTÉ, 2023.</w:t>
      </w:r>
      <w:r w:rsidRPr="009771FC">
        <w:rPr>
          <w:rStyle w:val="apple-converted-space"/>
        </w:rPr>
        <w:t> </w:t>
      </w:r>
      <w:r w:rsidR="009771FC" w:rsidRPr="009771FC">
        <w:rPr>
          <w:i/>
          <w:iCs/>
        </w:rPr>
        <w:t xml:space="preserve">Jan </w:t>
      </w:r>
      <w:r w:rsidR="009771FC">
        <w:rPr>
          <w:i/>
          <w:iCs/>
        </w:rPr>
        <w:t>M</w:t>
      </w:r>
      <w:r w:rsidR="009771FC" w:rsidRPr="009771FC">
        <w:rPr>
          <w:i/>
          <w:iCs/>
        </w:rPr>
        <w:t xml:space="preserve">ini </w:t>
      </w:r>
      <w:proofErr w:type="spellStart"/>
      <w:r w:rsidR="009771FC">
        <w:rPr>
          <w:i/>
          <w:iCs/>
        </w:rPr>
        <w:t>B</w:t>
      </w:r>
      <w:r w:rsidR="009771FC" w:rsidRPr="009771FC">
        <w:rPr>
          <w:i/>
          <w:iCs/>
        </w:rPr>
        <w:t>ag</w:t>
      </w:r>
      <w:proofErr w:type="spellEnd"/>
      <w:r w:rsidR="009771FC" w:rsidRPr="009771FC">
        <w:rPr>
          <w:i/>
          <w:iCs/>
        </w:rPr>
        <w:t xml:space="preserve"> </w:t>
      </w:r>
      <w:r w:rsidR="009771FC">
        <w:rPr>
          <w:i/>
          <w:iCs/>
        </w:rPr>
        <w:t>B</w:t>
      </w:r>
      <w:r w:rsidR="009771FC" w:rsidRPr="009771FC">
        <w:rPr>
          <w:i/>
          <w:iCs/>
        </w:rPr>
        <w:t>lack</w:t>
      </w:r>
      <w:r w:rsidRPr="009771FC">
        <w:t>. Online. Jansociete.com. Dostupné z:</w:t>
      </w:r>
      <w:r w:rsidR="009771FC">
        <w:rPr>
          <w:rStyle w:val="apple-converted-space"/>
        </w:rPr>
        <w:t xml:space="preserve"> </w:t>
      </w:r>
      <w:hyperlink r:id="rId39" w:history="1">
        <w:r w:rsidR="009771FC" w:rsidRPr="00AF7D60">
          <w:rPr>
            <w:rStyle w:val="Hypertextovodkaz"/>
          </w:rPr>
          <w:t>https://jansociete.com/cs/collections/bags-handbags/products/black-jan-mini-bag</w:t>
        </w:r>
      </w:hyperlink>
      <w:r w:rsidRPr="009771FC">
        <w:t>. [cit.</w:t>
      </w:r>
      <w:r w:rsidR="009771FC">
        <w:t> </w:t>
      </w:r>
      <w:r w:rsidRPr="009771FC">
        <w:t>2024-05-03].</w:t>
      </w:r>
    </w:p>
    <w:p w14:paraId="0906BFA5" w14:textId="77777777" w:rsidR="007C5DE7" w:rsidRPr="009771FC" w:rsidRDefault="007C5DE7" w:rsidP="00D914F2"/>
    <w:p w14:paraId="771ED71F" w14:textId="3F66AC37" w:rsidR="00886FE6" w:rsidRDefault="007C5DE7" w:rsidP="007C5DE7">
      <w:pPr>
        <w:spacing w:after="200"/>
      </w:pPr>
      <w:r w:rsidRPr="009771FC">
        <w:t>KNOTEK, Šimon</w:t>
      </w:r>
      <w:r w:rsidR="00CF2E05" w:rsidRPr="009771FC">
        <w:t>,</w:t>
      </w:r>
      <w:r w:rsidR="00A67291" w:rsidRPr="009771FC">
        <w:t xml:space="preserve"> 2024. </w:t>
      </w:r>
      <w:r w:rsidR="00A67291" w:rsidRPr="009771FC">
        <w:rPr>
          <w:i/>
          <w:iCs/>
        </w:rPr>
        <w:t>Tradice</w:t>
      </w:r>
      <w:r w:rsidR="00A67291" w:rsidRPr="009771FC">
        <w:t xml:space="preserve">. </w:t>
      </w:r>
      <w:r w:rsidRPr="009771FC">
        <w:t>Online.</w:t>
      </w:r>
      <w:r w:rsidR="00A67291" w:rsidRPr="009771FC">
        <w:t xml:space="preserve"> </w:t>
      </w:r>
      <w:proofErr w:type="spellStart"/>
      <w:r w:rsidR="00A67291" w:rsidRPr="009771FC">
        <w:t>Prochazka</w:t>
      </w:r>
      <w:proofErr w:type="spellEnd"/>
      <w:r w:rsidR="00A67291" w:rsidRPr="009771FC">
        <w:t xml:space="preserve"> </w:t>
      </w:r>
      <w:proofErr w:type="spellStart"/>
      <w:r w:rsidR="00A67291" w:rsidRPr="009771FC">
        <w:t>Carbon</w:t>
      </w:r>
      <w:proofErr w:type="spellEnd"/>
      <w:r w:rsidR="00A67291" w:rsidRPr="009771FC">
        <w:t xml:space="preserve"> </w:t>
      </w:r>
      <w:proofErr w:type="spellStart"/>
      <w:r w:rsidR="00A67291" w:rsidRPr="009771FC">
        <w:t>Luggage</w:t>
      </w:r>
      <w:proofErr w:type="spellEnd"/>
      <w:r w:rsidRPr="009771FC">
        <w:t xml:space="preserve">. Dostupné z: </w:t>
      </w:r>
      <w:hyperlink r:id="rId40" w:history="1">
        <w:r w:rsidRPr="009771FC">
          <w:rPr>
            <w:rStyle w:val="Hypertextovodkaz"/>
          </w:rPr>
          <w:t>https://www.vladimirprochazka.com/cs-eu/pages/tradition</w:t>
        </w:r>
      </w:hyperlink>
      <w:r w:rsidRPr="009771FC">
        <w:t>. [cit. 2014-01-04].</w:t>
      </w:r>
    </w:p>
    <w:p w14:paraId="6E617F72" w14:textId="4941410C" w:rsidR="005E1AB7" w:rsidRPr="009771FC" w:rsidRDefault="005E1AB7" w:rsidP="007C5DE7">
      <w:pPr>
        <w:spacing w:after="200"/>
      </w:pPr>
      <w:r>
        <w:t xml:space="preserve">KNOTEK, Šimon, 2024. </w:t>
      </w:r>
      <w:r w:rsidRPr="005E1AB7">
        <w:rPr>
          <w:i/>
          <w:iCs/>
        </w:rPr>
        <w:t>O spolupráci ve filmu Modelář</w:t>
      </w:r>
      <w:r>
        <w:t xml:space="preserve">. Telefonický </w:t>
      </w:r>
      <w:r>
        <w:rPr>
          <w:shd w:val="clear" w:color="auto" w:fill="FFFFFF"/>
        </w:rPr>
        <w:t xml:space="preserve">rozhovor </w:t>
      </w:r>
      <w:r w:rsidRPr="009771FC">
        <w:rPr>
          <w:shd w:val="clear" w:color="auto" w:fill="FFFFFF"/>
        </w:rPr>
        <w:t>[</w:t>
      </w:r>
      <w:r>
        <w:rPr>
          <w:shd w:val="clear" w:color="auto" w:fill="FFFFFF"/>
        </w:rPr>
        <w:t>osobní komunikace</w:t>
      </w:r>
      <w:r w:rsidRPr="009771FC">
        <w:rPr>
          <w:shd w:val="clear" w:color="auto" w:fill="FFFFFF"/>
        </w:rPr>
        <w:t>]</w:t>
      </w:r>
    </w:p>
    <w:p w14:paraId="0A0FE838" w14:textId="7C852933" w:rsidR="00886FE6" w:rsidRPr="009771FC" w:rsidRDefault="00886FE6" w:rsidP="006F79C2">
      <w:r w:rsidRPr="009771FC">
        <w:t>LADNER, Sam</w:t>
      </w:r>
      <w:r w:rsidR="00CF2E05" w:rsidRPr="009771FC">
        <w:t>,</w:t>
      </w:r>
      <w:r w:rsidRPr="009771FC">
        <w:t xml:space="preserve"> 2018.</w:t>
      </w:r>
      <w:r w:rsidRPr="009771FC">
        <w:rPr>
          <w:rStyle w:val="apple-converted-space"/>
        </w:rPr>
        <w:t> </w:t>
      </w:r>
      <w:proofErr w:type="spellStart"/>
      <w:r w:rsidRPr="009771FC">
        <w:rPr>
          <w:i/>
          <w:iCs/>
        </w:rPr>
        <w:t>The</w:t>
      </w:r>
      <w:proofErr w:type="spellEnd"/>
      <w:r w:rsidRPr="009771FC">
        <w:rPr>
          <w:i/>
          <w:iCs/>
        </w:rPr>
        <w:t xml:space="preserve"> </w:t>
      </w:r>
      <w:proofErr w:type="spellStart"/>
      <w:r w:rsidRPr="009771FC">
        <w:rPr>
          <w:i/>
          <w:iCs/>
        </w:rPr>
        <w:t>Desirability</w:t>
      </w:r>
      <w:proofErr w:type="spellEnd"/>
      <w:r w:rsidRPr="009771FC">
        <w:rPr>
          <w:i/>
          <w:iCs/>
        </w:rPr>
        <w:t xml:space="preserve"> </w:t>
      </w:r>
      <w:proofErr w:type="spellStart"/>
      <w:r w:rsidRPr="009771FC">
        <w:rPr>
          <w:i/>
          <w:iCs/>
        </w:rPr>
        <w:t>of</w:t>
      </w:r>
      <w:proofErr w:type="spellEnd"/>
      <w:r w:rsidRPr="009771FC">
        <w:rPr>
          <w:i/>
          <w:iCs/>
        </w:rPr>
        <w:t xml:space="preserve"> </w:t>
      </w:r>
      <w:proofErr w:type="spellStart"/>
      <w:r w:rsidRPr="009771FC">
        <w:rPr>
          <w:i/>
          <w:iCs/>
        </w:rPr>
        <w:t>Handbags</w:t>
      </w:r>
      <w:proofErr w:type="spellEnd"/>
      <w:r w:rsidRPr="009771FC">
        <w:t>. Online. MEDIUM. Dostupné z:</w:t>
      </w:r>
      <w:r w:rsidR="009771FC">
        <w:rPr>
          <w:rStyle w:val="apple-converted-space"/>
        </w:rPr>
        <w:t xml:space="preserve"> </w:t>
      </w:r>
      <w:hyperlink r:id="rId41" w:history="1">
        <w:r w:rsidR="009771FC" w:rsidRPr="00AF7D60">
          <w:rPr>
            <w:rStyle w:val="Hypertextovodkaz"/>
          </w:rPr>
          <w:t>https://medium.com/@sladner/the-desirability-of-handbags-27f0c30184b7</w:t>
        </w:r>
      </w:hyperlink>
      <w:r w:rsidRPr="009771FC">
        <w:t>. [cit.</w:t>
      </w:r>
      <w:r w:rsidR="009771FC">
        <w:t> </w:t>
      </w:r>
      <w:r w:rsidRPr="009771FC">
        <w:t>2024</w:t>
      </w:r>
      <w:r w:rsidR="009771FC">
        <w:noBreakHyphen/>
      </w:r>
      <w:r w:rsidRPr="009771FC">
        <w:t>03</w:t>
      </w:r>
      <w:r w:rsidR="009771FC">
        <w:noBreakHyphen/>
      </w:r>
      <w:r w:rsidRPr="009771FC">
        <w:t>02].</w:t>
      </w:r>
    </w:p>
    <w:p w14:paraId="39936921" w14:textId="77777777" w:rsidR="004F362C" w:rsidRPr="009771FC" w:rsidRDefault="004F362C" w:rsidP="006F79C2"/>
    <w:p w14:paraId="748D0EF7" w14:textId="2A31FAF2" w:rsidR="00FB39E1" w:rsidRPr="009771FC" w:rsidRDefault="004F362C" w:rsidP="006F79C2">
      <w:r w:rsidRPr="009771FC">
        <w:t>LOUIS VUITTON, 2023. Online. Dostupné z:</w:t>
      </w:r>
      <w:r w:rsidRPr="009771FC">
        <w:rPr>
          <w:rStyle w:val="apple-converted-space"/>
        </w:rPr>
        <w:t> </w:t>
      </w:r>
      <w:hyperlink r:id="rId42" w:history="1">
        <w:r w:rsidRPr="009771FC">
          <w:rPr>
            <w:rStyle w:val="Hypertextovodkaz"/>
          </w:rPr>
          <w:t>https://eu.louisvuitton.com/eng-e1/stories/artycapucines-2023-ewajuszkiewicz</w:t>
        </w:r>
      </w:hyperlink>
      <w:r w:rsidRPr="009771FC">
        <w:t>. [cit. 2024-05-02].</w:t>
      </w:r>
    </w:p>
    <w:p w14:paraId="2B3F7C2A" w14:textId="77777777" w:rsidR="006F79C2" w:rsidRPr="009771FC" w:rsidRDefault="006F79C2" w:rsidP="006F79C2"/>
    <w:p w14:paraId="20127BD1" w14:textId="4F221EB2" w:rsidR="006F79C2" w:rsidRPr="009771FC" w:rsidRDefault="006F79C2" w:rsidP="006F79C2">
      <w:pPr>
        <w:rPr>
          <w:shd w:val="clear" w:color="auto" w:fill="FFFFFF"/>
        </w:rPr>
      </w:pPr>
      <w:r w:rsidRPr="009771FC">
        <w:rPr>
          <w:shd w:val="clear" w:color="auto" w:fill="FFFFFF"/>
        </w:rPr>
        <w:lastRenderedPageBreak/>
        <w:t>MILER, Roman, 2011.</w:t>
      </w:r>
      <w:r w:rsidRPr="009771FC">
        <w:rPr>
          <w:rStyle w:val="apple-converted-space"/>
          <w:shd w:val="clear" w:color="auto" w:fill="FFFFFF"/>
        </w:rPr>
        <w:t> </w:t>
      </w:r>
      <w:proofErr w:type="spellStart"/>
      <w:r w:rsidRPr="009771FC">
        <w:rPr>
          <w:i/>
          <w:iCs/>
        </w:rPr>
        <w:t>Kozak</w:t>
      </w:r>
      <w:proofErr w:type="spellEnd"/>
      <w:r w:rsidRPr="009771FC">
        <w:rPr>
          <w:i/>
          <w:iCs/>
        </w:rPr>
        <w:t xml:space="preserve"> Klatovy</w:t>
      </w:r>
      <w:r w:rsidRPr="009771FC">
        <w:rPr>
          <w:shd w:val="clear" w:color="auto" w:fill="FFFFFF"/>
        </w:rPr>
        <w:t>. Online. ČESKÝ ROZHLAS. Český rozhlas Plzeň. © 1997</w:t>
      </w:r>
      <w:r w:rsidR="009771FC">
        <w:rPr>
          <w:shd w:val="clear" w:color="auto" w:fill="FFFFFF"/>
        </w:rPr>
        <w:sym w:font="Symbol" w:char="F02D"/>
      </w:r>
      <w:r w:rsidRPr="009771FC">
        <w:rPr>
          <w:shd w:val="clear" w:color="auto" w:fill="FFFFFF"/>
        </w:rPr>
        <w:t>2024. Dostupné z:</w:t>
      </w:r>
      <w:r w:rsidRPr="009771FC">
        <w:rPr>
          <w:rStyle w:val="apple-converted-space"/>
          <w:shd w:val="clear" w:color="auto" w:fill="FFFFFF"/>
        </w:rPr>
        <w:t> </w:t>
      </w:r>
      <w:hyperlink r:id="rId43" w:anchor="&amp;gid=1&amp;pid=2" w:history="1">
        <w:r w:rsidRPr="009771FC">
          <w:rPr>
            <w:rStyle w:val="Hypertextovodkaz"/>
          </w:rPr>
          <w:t>https://plzen.rozhlas.cz/kozak-klatovy-6736336#&amp;</w:t>
        </w:r>
        <w:proofErr w:type="spellStart"/>
        <w:r w:rsidRPr="009771FC">
          <w:rPr>
            <w:rStyle w:val="Hypertextovodkaz"/>
          </w:rPr>
          <w:t>gid</w:t>
        </w:r>
        <w:proofErr w:type="spellEnd"/>
        <w:r w:rsidRPr="009771FC">
          <w:rPr>
            <w:rStyle w:val="Hypertextovodkaz"/>
          </w:rPr>
          <w:t>=1&amp;pid=2</w:t>
        </w:r>
      </w:hyperlink>
      <w:r w:rsidRPr="009771FC">
        <w:rPr>
          <w:shd w:val="clear" w:color="auto" w:fill="FFFFFF"/>
        </w:rPr>
        <w:t>. [cit. 2024-03-10].</w:t>
      </w:r>
    </w:p>
    <w:p w14:paraId="46CBE756" w14:textId="77777777" w:rsidR="00431217" w:rsidRPr="009771FC" w:rsidRDefault="00431217" w:rsidP="006F79C2">
      <w:pPr>
        <w:rPr>
          <w:shd w:val="clear" w:color="auto" w:fill="FFFFFF"/>
        </w:rPr>
      </w:pPr>
    </w:p>
    <w:p w14:paraId="3D82A628" w14:textId="0B047A64" w:rsidR="00431217" w:rsidRPr="009771FC" w:rsidRDefault="00431217" w:rsidP="006F79C2">
      <w:r w:rsidRPr="009771FC">
        <w:t xml:space="preserve">NEEDHAM, Alex, 2015. </w:t>
      </w:r>
      <w:proofErr w:type="spellStart"/>
      <w:r w:rsidRPr="009771FC">
        <w:rPr>
          <w:i/>
          <w:iCs/>
        </w:rPr>
        <w:t>Jeff</w:t>
      </w:r>
      <w:proofErr w:type="spellEnd"/>
      <w:r w:rsidRPr="009771FC">
        <w:rPr>
          <w:i/>
          <w:iCs/>
        </w:rPr>
        <w:t xml:space="preserve"> </w:t>
      </w:r>
      <w:proofErr w:type="spellStart"/>
      <w:r w:rsidRPr="009771FC">
        <w:rPr>
          <w:i/>
          <w:iCs/>
        </w:rPr>
        <w:t>Koons</w:t>
      </w:r>
      <w:proofErr w:type="spellEnd"/>
      <w:r w:rsidRPr="009771FC">
        <w:rPr>
          <w:i/>
          <w:iCs/>
        </w:rPr>
        <w:t xml:space="preserve"> on his </w:t>
      </w:r>
      <w:proofErr w:type="spellStart"/>
      <w:r w:rsidRPr="009771FC">
        <w:rPr>
          <w:i/>
          <w:iCs/>
        </w:rPr>
        <w:t>Gazing</w:t>
      </w:r>
      <w:proofErr w:type="spellEnd"/>
      <w:r w:rsidRPr="009771FC">
        <w:rPr>
          <w:i/>
          <w:iCs/>
        </w:rPr>
        <w:t xml:space="preserve"> </w:t>
      </w:r>
      <w:proofErr w:type="spellStart"/>
      <w:r w:rsidRPr="009771FC">
        <w:rPr>
          <w:i/>
          <w:iCs/>
        </w:rPr>
        <w:t>Ball</w:t>
      </w:r>
      <w:proofErr w:type="spellEnd"/>
      <w:r w:rsidRPr="009771FC">
        <w:rPr>
          <w:i/>
          <w:iCs/>
        </w:rPr>
        <w:t xml:space="preserve"> </w:t>
      </w:r>
      <w:proofErr w:type="spellStart"/>
      <w:r w:rsidRPr="009771FC">
        <w:rPr>
          <w:i/>
          <w:iCs/>
        </w:rPr>
        <w:t>Paintings</w:t>
      </w:r>
      <w:proofErr w:type="spellEnd"/>
      <w:r w:rsidRPr="009771FC">
        <w:rPr>
          <w:i/>
          <w:iCs/>
        </w:rPr>
        <w:t>: '</w:t>
      </w:r>
      <w:proofErr w:type="spellStart"/>
      <w:r w:rsidRPr="009771FC">
        <w:rPr>
          <w:i/>
          <w:iCs/>
        </w:rPr>
        <w:t>It's</w:t>
      </w:r>
      <w:proofErr w:type="spellEnd"/>
      <w:r w:rsidRPr="009771FC">
        <w:rPr>
          <w:i/>
          <w:iCs/>
        </w:rPr>
        <w:t xml:space="preserve"> not </w:t>
      </w:r>
      <w:proofErr w:type="spellStart"/>
      <w:r w:rsidRPr="009771FC">
        <w:rPr>
          <w:i/>
          <w:iCs/>
        </w:rPr>
        <w:t>about</w:t>
      </w:r>
      <w:proofErr w:type="spellEnd"/>
      <w:r w:rsidRPr="009771FC">
        <w:rPr>
          <w:i/>
          <w:iCs/>
        </w:rPr>
        <w:t xml:space="preserve"> </w:t>
      </w:r>
      <w:proofErr w:type="spellStart"/>
      <w:r w:rsidRPr="009771FC">
        <w:rPr>
          <w:i/>
          <w:iCs/>
        </w:rPr>
        <w:t>copying</w:t>
      </w:r>
      <w:proofErr w:type="spellEnd"/>
      <w:r w:rsidRPr="009771FC">
        <w:rPr>
          <w:i/>
          <w:iCs/>
        </w:rPr>
        <w:t>'</w:t>
      </w:r>
      <w:r w:rsidRPr="009771FC">
        <w:t>. Online.</w:t>
      </w:r>
      <w:r w:rsidRPr="009771FC">
        <w:rPr>
          <w:rStyle w:val="apple-converted-space"/>
        </w:rPr>
        <w:t> </w:t>
      </w:r>
      <w:r w:rsidR="00CF2E05" w:rsidRPr="009771FC">
        <w:t xml:space="preserve">© </w:t>
      </w:r>
      <w:proofErr w:type="spellStart"/>
      <w:r w:rsidRPr="009771FC">
        <w:t>The</w:t>
      </w:r>
      <w:proofErr w:type="spellEnd"/>
      <w:r w:rsidRPr="009771FC">
        <w:t xml:space="preserve"> Guardian. Roč. 2015, s. 1. ISSN 1756-3224. Dostupné z:</w:t>
      </w:r>
      <w:r w:rsidR="009771FC">
        <w:rPr>
          <w:rStyle w:val="apple-converted-space"/>
        </w:rPr>
        <w:t xml:space="preserve"> </w:t>
      </w:r>
      <w:hyperlink r:id="rId44" w:history="1">
        <w:r w:rsidR="009771FC" w:rsidRPr="00AF7D60">
          <w:rPr>
            <w:rStyle w:val="Hypertextovodkaz"/>
          </w:rPr>
          <w:t>https://www.theguardian.com/artanddesign/2015/nov/09/jeff-koons-gazing-ball-paintings-its-not-about-copying</w:t>
        </w:r>
      </w:hyperlink>
      <w:r w:rsidRPr="009771FC">
        <w:t>. [cit. 2024-05-02].</w:t>
      </w:r>
    </w:p>
    <w:p w14:paraId="3C615271" w14:textId="77777777" w:rsidR="00FC1400" w:rsidRPr="009771FC" w:rsidRDefault="00FC1400" w:rsidP="006F79C2">
      <w:pPr>
        <w:rPr>
          <w:shd w:val="clear" w:color="auto" w:fill="FFFFFF"/>
        </w:rPr>
      </w:pPr>
    </w:p>
    <w:p w14:paraId="50E90365" w14:textId="0C11BEC5" w:rsidR="00FC1400" w:rsidRDefault="00FC1400" w:rsidP="006F79C2">
      <w:pPr>
        <w:rPr>
          <w:shd w:val="clear" w:color="auto" w:fill="FFFFFF"/>
        </w:rPr>
      </w:pPr>
      <w:r w:rsidRPr="009771FC">
        <w:rPr>
          <w:shd w:val="clear" w:color="auto" w:fill="FFFFFF"/>
        </w:rPr>
        <w:t xml:space="preserve">NOVÁKOVÁ, Eva a Marie </w:t>
      </w:r>
      <w:r w:rsidR="00431D61" w:rsidRPr="009771FC">
        <w:rPr>
          <w:shd w:val="clear" w:color="auto" w:fill="FFFFFF"/>
        </w:rPr>
        <w:t>MÍROVÁ</w:t>
      </w:r>
      <w:r w:rsidRPr="009771FC">
        <w:rPr>
          <w:shd w:val="clear" w:color="auto" w:fill="FFFFFF"/>
        </w:rPr>
        <w:t>, 2016.</w:t>
      </w:r>
      <w:r w:rsidRPr="009771FC">
        <w:rPr>
          <w:rStyle w:val="apple-converted-space"/>
          <w:shd w:val="clear" w:color="auto" w:fill="FFFFFF"/>
        </w:rPr>
        <w:t> </w:t>
      </w:r>
      <w:proofErr w:type="spellStart"/>
      <w:r w:rsidRPr="009771FC">
        <w:rPr>
          <w:i/>
          <w:iCs/>
        </w:rPr>
        <w:t>Kozak</w:t>
      </w:r>
      <w:proofErr w:type="spellEnd"/>
      <w:r w:rsidRPr="009771FC">
        <w:rPr>
          <w:i/>
          <w:iCs/>
        </w:rPr>
        <w:t>, kožedělné závody, n. p., Klatovy</w:t>
      </w:r>
      <w:r w:rsidRPr="009771FC">
        <w:rPr>
          <w:shd w:val="clear" w:color="auto" w:fill="FFFFFF"/>
        </w:rPr>
        <w:t xml:space="preserve">. Online. </w:t>
      </w:r>
      <w:r w:rsidR="009771FC" w:rsidRPr="009771FC">
        <w:rPr>
          <w:shd w:val="clear" w:color="auto" w:fill="FFFFFF"/>
        </w:rPr>
        <w:t xml:space="preserve">Státní oblastní archiv v </w:t>
      </w:r>
      <w:r w:rsidR="009771FC">
        <w:rPr>
          <w:shd w:val="clear" w:color="auto" w:fill="FFFFFF"/>
        </w:rPr>
        <w:t>P</w:t>
      </w:r>
      <w:r w:rsidR="009771FC" w:rsidRPr="009771FC">
        <w:rPr>
          <w:shd w:val="clear" w:color="auto" w:fill="FFFFFF"/>
        </w:rPr>
        <w:t xml:space="preserve">lzni. </w:t>
      </w:r>
      <w:proofErr w:type="spellStart"/>
      <w:r w:rsidRPr="009771FC">
        <w:rPr>
          <w:shd w:val="clear" w:color="auto" w:fill="FFFFFF"/>
        </w:rPr>
        <w:t>Kozak</w:t>
      </w:r>
      <w:proofErr w:type="spellEnd"/>
      <w:r w:rsidRPr="009771FC">
        <w:rPr>
          <w:shd w:val="clear" w:color="auto" w:fill="FFFFFF"/>
        </w:rPr>
        <w:t>, kožedělné závody, n. p., Klatovy. Dostupné</w:t>
      </w:r>
      <w:r w:rsidR="009771FC">
        <w:rPr>
          <w:shd w:val="clear" w:color="auto" w:fill="FFFFFF"/>
        </w:rPr>
        <w:t> </w:t>
      </w:r>
      <w:r w:rsidRPr="009771FC">
        <w:rPr>
          <w:shd w:val="clear" w:color="auto" w:fill="FFFFFF"/>
        </w:rPr>
        <w:t>z:</w:t>
      </w:r>
      <w:r w:rsidR="009771FC">
        <w:rPr>
          <w:rStyle w:val="apple-converted-space"/>
          <w:shd w:val="clear" w:color="auto" w:fill="FFFFFF"/>
        </w:rPr>
        <w:t xml:space="preserve"> </w:t>
      </w:r>
      <w:hyperlink r:id="rId45" w:history="1">
        <w:r w:rsidR="009771FC" w:rsidRPr="00AF7D60">
          <w:rPr>
            <w:rStyle w:val="Hypertextovodkaz"/>
          </w:rPr>
          <w:t>https://www.inventare.cz/pdf/soap-pn/soap-pn_ap0715_10809_kozak-klatovy.pdf</w:t>
        </w:r>
      </w:hyperlink>
      <w:r w:rsidRPr="009771FC">
        <w:rPr>
          <w:shd w:val="clear" w:color="auto" w:fill="FFFFFF"/>
        </w:rPr>
        <w:t>. [cit. 2024-03-10].</w:t>
      </w:r>
    </w:p>
    <w:p w14:paraId="3091E0FD" w14:textId="77777777" w:rsidR="00B1700A" w:rsidRDefault="00B1700A" w:rsidP="006F79C2">
      <w:pPr>
        <w:rPr>
          <w:shd w:val="clear" w:color="auto" w:fill="FFFFFF"/>
        </w:rPr>
      </w:pPr>
    </w:p>
    <w:p w14:paraId="79081FBA" w14:textId="1193EBBE" w:rsidR="00B1700A" w:rsidRPr="009771FC" w:rsidRDefault="00B1700A" w:rsidP="00B1700A">
      <w:r w:rsidRPr="009771FC">
        <w:rPr>
          <w:shd w:val="clear" w:color="auto" w:fill="FFFFFF"/>
        </w:rPr>
        <w:t>PROFESSIONAL STORY, 2020.</w:t>
      </w:r>
      <w:r w:rsidRPr="009771FC">
        <w:rPr>
          <w:rStyle w:val="apple-converted-space"/>
          <w:shd w:val="clear" w:color="auto" w:fill="FFFFFF"/>
        </w:rPr>
        <w:t> </w:t>
      </w:r>
      <w:proofErr w:type="spellStart"/>
      <w:r w:rsidRPr="009771FC">
        <w:rPr>
          <w:i/>
          <w:iCs/>
        </w:rPr>
        <w:t>Pro.story</w:t>
      </w:r>
      <w:proofErr w:type="spellEnd"/>
      <w:r w:rsidRPr="009771FC">
        <w:rPr>
          <w:shd w:val="clear" w:color="auto" w:fill="FFFFFF"/>
        </w:rPr>
        <w:t xml:space="preserve">. Online. Professional </w:t>
      </w:r>
      <w:r>
        <w:rPr>
          <w:shd w:val="clear" w:color="auto" w:fill="FFFFFF"/>
        </w:rPr>
        <w:t>S</w:t>
      </w:r>
      <w:r w:rsidRPr="009771FC">
        <w:rPr>
          <w:shd w:val="clear" w:color="auto" w:fill="FFFFFF"/>
        </w:rPr>
        <w:t xml:space="preserve">tory, s.r.o. </w:t>
      </w:r>
      <w:proofErr w:type="spellStart"/>
      <w:r w:rsidRPr="009771FC">
        <w:rPr>
          <w:shd w:val="clear" w:color="auto" w:fill="FFFFFF"/>
        </w:rPr>
        <w:t>Pro.story</w:t>
      </w:r>
      <w:proofErr w:type="spellEnd"/>
      <w:r w:rsidRPr="009771FC">
        <w:rPr>
          <w:shd w:val="clear" w:color="auto" w:fill="FFFFFF"/>
        </w:rPr>
        <w:t>. 2024. Dostupné z:</w:t>
      </w:r>
      <w:r w:rsidRPr="009771FC">
        <w:rPr>
          <w:rStyle w:val="apple-converted-space"/>
          <w:shd w:val="clear" w:color="auto" w:fill="FFFFFF"/>
        </w:rPr>
        <w:t> </w:t>
      </w:r>
      <w:hyperlink r:id="rId46" w:history="1">
        <w:r w:rsidRPr="009771FC">
          <w:rPr>
            <w:rStyle w:val="Hypertextovodkaz"/>
          </w:rPr>
          <w:t>https://prostory.work/blog/the-secret-about-divided-mineral-particles</w:t>
        </w:r>
      </w:hyperlink>
      <w:r w:rsidRPr="009771FC">
        <w:rPr>
          <w:shd w:val="clear" w:color="auto" w:fill="FFFFFF"/>
        </w:rPr>
        <w:t>. [cit. 2024-05-06].</w:t>
      </w:r>
    </w:p>
    <w:p w14:paraId="32EC86F5" w14:textId="77777777" w:rsidR="00630056" w:rsidRPr="009771FC" w:rsidRDefault="00630056" w:rsidP="006F79C2">
      <w:pPr>
        <w:rPr>
          <w:shd w:val="clear" w:color="auto" w:fill="FFFFFF"/>
        </w:rPr>
      </w:pPr>
    </w:p>
    <w:p w14:paraId="69BC3276" w14:textId="6D36B40C" w:rsidR="00630056" w:rsidRPr="009771FC" w:rsidRDefault="00630056" w:rsidP="00630056">
      <w:r w:rsidRPr="009771FC">
        <w:t>RIOS, Lisa, 1995.</w:t>
      </w:r>
      <w:r w:rsidRPr="009771FC">
        <w:rPr>
          <w:rStyle w:val="apple-converted-space"/>
        </w:rPr>
        <w:t> </w:t>
      </w:r>
      <w:proofErr w:type="spellStart"/>
      <w:r w:rsidRPr="009771FC">
        <w:rPr>
          <w:i/>
          <w:iCs/>
        </w:rPr>
        <w:t>ConneCKtions</w:t>
      </w:r>
      <w:proofErr w:type="spellEnd"/>
      <w:r w:rsidRPr="009771FC">
        <w:rPr>
          <w:i/>
          <w:iCs/>
        </w:rPr>
        <w:t xml:space="preserve"> </w:t>
      </w:r>
      <w:proofErr w:type="spellStart"/>
      <w:r w:rsidRPr="009771FC">
        <w:rPr>
          <w:i/>
          <w:iCs/>
        </w:rPr>
        <w:t>Research</w:t>
      </w:r>
      <w:proofErr w:type="spellEnd"/>
      <w:r w:rsidRPr="009771FC">
        <w:rPr>
          <w:i/>
          <w:iCs/>
        </w:rPr>
        <w:t xml:space="preserve"> Study: </w:t>
      </w:r>
      <w:proofErr w:type="spellStart"/>
      <w:r w:rsidRPr="009771FC">
        <w:rPr>
          <w:i/>
          <w:iCs/>
        </w:rPr>
        <w:t>What’s</w:t>
      </w:r>
      <w:proofErr w:type="spellEnd"/>
      <w:r w:rsidRPr="009771FC">
        <w:rPr>
          <w:i/>
          <w:iCs/>
        </w:rPr>
        <w:t xml:space="preserve"> in her </w:t>
      </w:r>
      <w:proofErr w:type="spellStart"/>
      <w:r w:rsidRPr="009771FC">
        <w:rPr>
          <w:i/>
          <w:iCs/>
        </w:rPr>
        <w:t>handbag</w:t>
      </w:r>
      <w:proofErr w:type="spellEnd"/>
      <w:r w:rsidRPr="009771FC">
        <w:rPr>
          <w:i/>
          <w:iCs/>
        </w:rPr>
        <w:t>?</w:t>
      </w:r>
      <w:r w:rsidRPr="009771FC">
        <w:rPr>
          <w:rStyle w:val="apple-converted-space"/>
        </w:rPr>
        <w:t> </w:t>
      </w:r>
      <w:r w:rsidRPr="009771FC">
        <w:t xml:space="preserve">Online. </w:t>
      </w:r>
      <w:r w:rsidR="009771FC" w:rsidRPr="009771FC">
        <w:rPr>
          <w:lang w:val="en-GB"/>
        </w:rPr>
        <w:t>Make Friends, Not Ads.</w:t>
      </w:r>
      <w:r w:rsidRPr="009771FC">
        <w:t xml:space="preserve">®. </w:t>
      </w:r>
      <w:proofErr w:type="spellStart"/>
      <w:r w:rsidRPr="009771FC">
        <w:t>Cramer-Krasselt</w:t>
      </w:r>
      <w:proofErr w:type="spellEnd"/>
      <w:r w:rsidRPr="009771FC">
        <w:t>. 2024. Dostupné z:</w:t>
      </w:r>
      <w:r w:rsidRPr="009771FC">
        <w:rPr>
          <w:rStyle w:val="apple-converted-space"/>
        </w:rPr>
        <w:t> </w:t>
      </w:r>
      <w:hyperlink r:id="rId47" w:history="1">
        <w:r w:rsidRPr="009771FC">
          <w:rPr>
            <w:rStyle w:val="Hypertextovodkaz"/>
          </w:rPr>
          <w:t>https://c-k.com/connecktions-research-study-whats-in-her-handbag/</w:t>
        </w:r>
      </w:hyperlink>
      <w:r w:rsidRPr="009771FC">
        <w:t>. [cit. 2024-03-28].</w:t>
      </w:r>
    </w:p>
    <w:p w14:paraId="20B548AD" w14:textId="77777777" w:rsidR="00F605E4" w:rsidRPr="009771FC" w:rsidRDefault="00F605E4" w:rsidP="006F79C2">
      <w:pPr>
        <w:rPr>
          <w:shd w:val="clear" w:color="auto" w:fill="FFFFFF"/>
        </w:rPr>
      </w:pPr>
    </w:p>
    <w:p w14:paraId="4A68BCD7" w14:textId="0F31E69E" w:rsidR="00F605E4" w:rsidRPr="009771FC" w:rsidRDefault="00F605E4" w:rsidP="00F605E4">
      <w:r w:rsidRPr="009771FC">
        <w:t>SNAHA JIHLAVA, KOŽEDĚLNÉ DRUŽSTVO.</w:t>
      </w:r>
      <w:r w:rsidRPr="009771FC">
        <w:rPr>
          <w:rStyle w:val="apple-converted-space"/>
        </w:rPr>
        <w:t> </w:t>
      </w:r>
      <w:r w:rsidRPr="009771FC">
        <w:rPr>
          <w:i/>
          <w:iCs/>
        </w:rPr>
        <w:t>O firmě</w:t>
      </w:r>
      <w:r w:rsidRPr="009771FC">
        <w:t>. Online. Snaha Jihlava. Dostupné z:</w:t>
      </w:r>
      <w:r w:rsidRPr="009771FC">
        <w:rPr>
          <w:rStyle w:val="apple-converted-space"/>
        </w:rPr>
        <w:t> </w:t>
      </w:r>
      <w:hyperlink r:id="rId48" w:history="1">
        <w:r w:rsidRPr="009771FC">
          <w:rPr>
            <w:rStyle w:val="Hypertextovodkaz"/>
          </w:rPr>
          <w:t>http://www.snahajihlava.cz/o-firme.html</w:t>
        </w:r>
      </w:hyperlink>
      <w:r w:rsidRPr="009771FC">
        <w:t>. [cit. 2024-03-16].</w:t>
      </w:r>
    </w:p>
    <w:p w14:paraId="26478CF0" w14:textId="77777777" w:rsidR="00EE3301" w:rsidRPr="009771FC" w:rsidRDefault="00EE3301" w:rsidP="00F605E4"/>
    <w:p w14:paraId="65DBD39B" w14:textId="3C2AFE5A" w:rsidR="00EE3301" w:rsidRDefault="00EE3301" w:rsidP="00EE3301">
      <w:pPr>
        <w:rPr>
          <w:shd w:val="clear" w:color="auto" w:fill="FFFFFF"/>
        </w:rPr>
      </w:pPr>
      <w:r w:rsidRPr="009771FC">
        <w:rPr>
          <w:shd w:val="clear" w:color="auto" w:fill="FFFFFF"/>
        </w:rPr>
        <w:t>SKY ART MEDIA INC. ALL RIGHTS RESERVED.</w:t>
      </w:r>
      <w:r w:rsidRPr="009771FC">
        <w:rPr>
          <w:rStyle w:val="apple-converted-space"/>
          <w:shd w:val="clear" w:color="auto" w:fill="FFFFFF"/>
        </w:rPr>
        <w:t> </w:t>
      </w:r>
      <w:r w:rsidRPr="009771FC">
        <w:rPr>
          <w:i/>
          <w:iCs/>
        </w:rPr>
        <w:t xml:space="preserve">Dior Lady Art </w:t>
      </w:r>
      <w:proofErr w:type="spellStart"/>
      <w:r w:rsidRPr="009771FC">
        <w:rPr>
          <w:i/>
          <w:iCs/>
        </w:rPr>
        <w:t>Celebrates</w:t>
      </w:r>
      <w:proofErr w:type="spellEnd"/>
      <w:r w:rsidRPr="009771FC">
        <w:rPr>
          <w:i/>
          <w:iCs/>
        </w:rPr>
        <w:t xml:space="preserve"> </w:t>
      </w:r>
      <w:proofErr w:type="spellStart"/>
      <w:r w:rsidRPr="009771FC">
        <w:rPr>
          <w:i/>
          <w:iCs/>
        </w:rPr>
        <w:t>Five</w:t>
      </w:r>
      <w:proofErr w:type="spellEnd"/>
      <w:r w:rsidRPr="009771FC">
        <w:rPr>
          <w:i/>
          <w:iCs/>
        </w:rPr>
        <w:t xml:space="preserve"> </w:t>
      </w:r>
      <w:proofErr w:type="spellStart"/>
      <w:r w:rsidRPr="009771FC">
        <w:rPr>
          <w:i/>
          <w:iCs/>
        </w:rPr>
        <w:t>Years</w:t>
      </w:r>
      <w:proofErr w:type="spellEnd"/>
      <w:r w:rsidRPr="009771FC">
        <w:rPr>
          <w:i/>
          <w:iCs/>
        </w:rPr>
        <w:t xml:space="preserve"> </w:t>
      </w:r>
      <w:proofErr w:type="spellStart"/>
      <w:r w:rsidRPr="009771FC">
        <w:rPr>
          <w:i/>
          <w:iCs/>
        </w:rPr>
        <w:t>with</w:t>
      </w:r>
      <w:proofErr w:type="spellEnd"/>
      <w:r w:rsidRPr="009771FC">
        <w:rPr>
          <w:i/>
          <w:iCs/>
        </w:rPr>
        <w:t xml:space="preserve"> All-New </w:t>
      </w:r>
      <w:proofErr w:type="spellStart"/>
      <w:r w:rsidRPr="009771FC">
        <w:rPr>
          <w:i/>
          <w:iCs/>
        </w:rPr>
        <w:t>Artists</w:t>
      </w:r>
      <w:proofErr w:type="spellEnd"/>
      <w:r w:rsidRPr="009771FC">
        <w:rPr>
          <w:shd w:val="clear" w:color="auto" w:fill="FFFFFF"/>
        </w:rPr>
        <w:t xml:space="preserve">. Online. © 2024, </w:t>
      </w:r>
      <w:r w:rsidR="009771FC" w:rsidRPr="009771FC">
        <w:rPr>
          <w:shd w:val="clear" w:color="auto" w:fill="FFFFFF"/>
          <w:lang w:val="en-GB"/>
        </w:rPr>
        <w:t>Sky Art Media Inc. All Rights Reserved.</w:t>
      </w:r>
      <w:r w:rsidR="009771FC" w:rsidRPr="009771FC">
        <w:rPr>
          <w:shd w:val="clear" w:color="auto" w:fill="FFFFFF"/>
        </w:rPr>
        <w:t xml:space="preserve"> </w:t>
      </w:r>
      <w:r w:rsidRPr="009771FC">
        <w:rPr>
          <w:shd w:val="clear" w:color="auto" w:fill="FFFFFF"/>
          <w:lang w:val="en-GB"/>
        </w:rPr>
        <w:t>Whitewall</w:t>
      </w:r>
      <w:r w:rsidRPr="009771FC">
        <w:rPr>
          <w:shd w:val="clear" w:color="auto" w:fill="FFFFFF"/>
        </w:rPr>
        <w:t>. 2024. Dostupné z:</w:t>
      </w:r>
      <w:r w:rsidRPr="009771FC">
        <w:rPr>
          <w:rStyle w:val="apple-converted-space"/>
          <w:shd w:val="clear" w:color="auto" w:fill="FFFFFF"/>
        </w:rPr>
        <w:t> </w:t>
      </w:r>
      <w:hyperlink r:id="rId49" w:history="1">
        <w:r w:rsidRPr="009771FC">
          <w:rPr>
            <w:rStyle w:val="Hypertextovodkaz"/>
          </w:rPr>
          <w:t>https://whitewall.art/lifestyle/dior-lady-art-celebrates-five-years-with-all-new-artists/</w:t>
        </w:r>
      </w:hyperlink>
      <w:r w:rsidRPr="009771FC">
        <w:rPr>
          <w:shd w:val="clear" w:color="auto" w:fill="FFFFFF"/>
        </w:rPr>
        <w:t>. [cit. 2024-05-02].</w:t>
      </w:r>
    </w:p>
    <w:p w14:paraId="09B72810" w14:textId="77777777" w:rsidR="0080265A" w:rsidRDefault="0080265A" w:rsidP="00EE3301">
      <w:pPr>
        <w:rPr>
          <w:shd w:val="clear" w:color="auto" w:fill="FFFFFF"/>
        </w:rPr>
      </w:pPr>
    </w:p>
    <w:p w14:paraId="5EEE0210" w14:textId="5EACA1C8" w:rsidR="0080265A" w:rsidRPr="009771FC" w:rsidRDefault="0080265A" w:rsidP="00EE3301">
      <w:pPr>
        <w:rPr>
          <w:shd w:val="clear" w:color="auto" w:fill="FFFFFF"/>
        </w:rPr>
      </w:pPr>
      <w:r>
        <w:rPr>
          <w:shd w:val="clear" w:color="auto" w:fill="FFFFFF"/>
        </w:rPr>
        <w:t xml:space="preserve">SLÁDEČKOVÁ, Lidmila. 2024. Vzpomínky. Rozhovor </w:t>
      </w:r>
      <w:r w:rsidRPr="009771FC">
        <w:rPr>
          <w:shd w:val="clear" w:color="auto" w:fill="FFFFFF"/>
        </w:rPr>
        <w:t>[</w:t>
      </w:r>
      <w:r>
        <w:rPr>
          <w:shd w:val="clear" w:color="auto" w:fill="FFFFFF"/>
        </w:rPr>
        <w:t>osobní komunikace</w:t>
      </w:r>
      <w:r w:rsidRPr="009771FC">
        <w:rPr>
          <w:shd w:val="clear" w:color="auto" w:fill="FFFFFF"/>
        </w:rPr>
        <w:t>]</w:t>
      </w:r>
    </w:p>
    <w:p w14:paraId="7E9DB323" w14:textId="77777777" w:rsidR="003E38EB" w:rsidRPr="009771FC" w:rsidRDefault="003E38EB" w:rsidP="00EE3301">
      <w:pPr>
        <w:rPr>
          <w:shd w:val="clear" w:color="auto" w:fill="FFFFFF"/>
        </w:rPr>
      </w:pPr>
    </w:p>
    <w:p w14:paraId="069BE120" w14:textId="56400DA9" w:rsidR="003E38EB" w:rsidRPr="009771FC" w:rsidRDefault="003E38EB" w:rsidP="00EE3301">
      <w:pPr>
        <w:rPr>
          <w:shd w:val="clear" w:color="auto" w:fill="FFFFFF"/>
        </w:rPr>
      </w:pPr>
      <w:proofErr w:type="spellStart"/>
      <w:r w:rsidRPr="009771FC">
        <w:rPr>
          <w:i/>
          <w:iCs/>
        </w:rPr>
        <w:t>Sotheby's</w:t>
      </w:r>
      <w:proofErr w:type="spellEnd"/>
      <w:r w:rsidRPr="009771FC">
        <w:rPr>
          <w:shd w:val="clear" w:color="auto" w:fill="FFFFFF"/>
        </w:rPr>
        <w:t xml:space="preserve">, 2024. Online. In: BISHOP, Lucy. </w:t>
      </w:r>
      <w:proofErr w:type="spellStart"/>
      <w:r w:rsidRPr="009771FC">
        <w:rPr>
          <w:shd w:val="clear" w:color="auto" w:fill="FFFFFF"/>
        </w:rPr>
        <w:t>Sotheby's</w:t>
      </w:r>
      <w:proofErr w:type="spellEnd"/>
      <w:r w:rsidRPr="009771FC">
        <w:rPr>
          <w:shd w:val="clear" w:color="auto" w:fill="FFFFFF"/>
        </w:rPr>
        <w:t>. 2024. Dostupné z:</w:t>
      </w:r>
      <w:r w:rsidR="001B12E3">
        <w:rPr>
          <w:shd w:val="clear" w:color="auto" w:fill="FFFFFF"/>
        </w:rPr>
        <w:t xml:space="preserve"> </w:t>
      </w:r>
      <w:hyperlink r:id="rId50" w:history="1">
        <w:r w:rsidR="001B12E3" w:rsidRPr="00AF7D60">
          <w:rPr>
            <w:rStyle w:val="Hypertextovodkaz"/>
          </w:rPr>
          <w:t>https://www.sothebys.com/en/articles/the-diamond-birkin-bag-the-ultimate-upgrade-to-the-iconic-hermes-bag</w:t>
        </w:r>
      </w:hyperlink>
      <w:r w:rsidRPr="009771FC">
        <w:rPr>
          <w:shd w:val="clear" w:color="auto" w:fill="FFFFFF"/>
        </w:rPr>
        <w:t>. [cit. 2024-05-06].</w:t>
      </w:r>
    </w:p>
    <w:p w14:paraId="067A958F" w14:textId="77777777" w:rsidR="00842362" w:rsidRPr="009771FC" w:rsidRDefault="00842362" w:rsidP="006F79C2"/>
    <w:p w14:paraId="222E6926" w14:textId="59CCE337" w:rsidR="0086286B" w:rsidRPr="009771FC" w:rsidRDefault="006638A0" w:rsidP="006F79C2">
      <w:pPr>
        <w:rPr>
          <w:shd w:val="clear" w:color="auto" w:fill="FFFFFF"/>
        </w:rPr>
      </w:pPr>
      <w:r w:rsidRPr="009771FC">
        <w:rPr>
          <w:shd w:val="clear" w:color="auto" w:fill="FFFFFF"/>
        </w:rPr>
        <w:t>SOUTH TYROL MUSEUM OF ARCHEOLOGY, © 2016.</w:t>
      </w:r>
      <w:r w:rsidRPr="009771FC">
        <w:rPr>
          <w:rStyle w:val="apple-converted-space"/>
          <w:shd w:val="clear" w:color="auto" w:fill="FFFFFF"/>
        </w:rPr>
        <w:t> </w:t>
      </w:r>
      <w:proofErr w:type="spellStart"/>
      <w:r w:rsidRPr="009771FC">
        <w:rPr>
          <w:i/>
          <w:iCs/>
        </w:rPr>
        <w:t>The</w:t>
      </w:r>
      <w:proofErr w:type="spellEnd"/>
      <w:r w:rsidRPr="009771FC">
        <w:rPr>
          <w:i/>
          <w:iCs/>
        </w:rPr>
        <w:t xml:space="preserve"> </w:t>
      </w:r>
      <w:proofErr w:type="spellStart"/>
      <w:r w:rsidRPr="009771FC">
        <w:rPr>
          <w:i/>
          <w:iCs/>
        </w:rPr>
        <w:t>Iceman</w:t>
      </w:r>
      <w:proofErr w:type="spellEnd"/>
      <w:r w:rsidRPr="009771FC">
        <w:rPr>
          <w:shd w:val="clear" w:color="auto" w:fill="FFFFFF"/>
        </w:rPr>
        <w:t xml:space="preserve">. Online. </w:t>
      </w:r>
      <w:proofErr w:type="spellStart"/>
      <w:r w:rsidRPr="001B12E3">
        <w:rPr>
          <w:shd w:val="clear" w:color="auto" w:fill="FFFFFF"/>
          <w:lang w:val="en-GB"/>
        </w:rPr>
        <w:t>Ötzi</w:t>
      </w:r>
      <w:proofErr w:type="spellEnd"/>
      <w:r w:rsidRPr="001B12E3">
        <w:rPr>
          <w:shd w:val="clear" w:color="auto" w:fill="FFFFFF"/>
          <w:lang w:val="en-GB"/>
        </w:rPr>
        <w:t xml:space="preserve"> the Iceman.</w:t>
      </w:r>
      <w:r w:rsidRPr="009771FC">
        <w:rPr>
          <w:shd w:val="clear" w:color="auto" w:fill="FFFFFF"/>
        </w:rPr>
        <w:t xml:space="preserve"> Dostupné z:</w:t>
      </w:r>
      <w:r w:rsidRPr="009771FC">
        <w:rPr>
          <w:rStyle w:val="apple-converted-space"/>
          <w:shd w:val="clear" w:color="auto" w:fill="FFFFFF"/>
        </w:rPr>
        <w:t> </w:t>
      </w:r>
      <w:hyperlink r:id="rId51" w:history="1">
        <w:r w:rsidRPr="009771FC">
          <w:rPr>
            <w:rStyle w:val="Hypertextovodkaz"/>
          </w:rPr>
          <w:t>https://www.iceman.it/en/</w:t>
        </w:r>
        <w:proofErr w:type="spellStart"/>
        <w:r w:rsidRPr="009771FC">
          <w:rPr>
            <w:rStyle w:val="Hypertextovodkaz"/>
          </w:rPr>
          <w:t>the-iceman</w:t>
        </w:r>
        <w:proofErr w:type="spellEnd"/>
        <w:r w:rsidRPr="009771FC">
          <w:rPr>
            <w:rStyle w:val="Hypertextovodkaz"/>
          </w:rPr>
          <w:t>/</w:t>
        </w:r>
      </w:hyperlink>
      <w:r w:rsidRPr="009771FC">
        <w:rPr>
          <w:shd w:val="clear" w:color="auto" w:fill="FFFFFF"/>
        </w:rPr>
        <w:t>. [cit. 2024-03-02].</w:t>
      </w:r>
    </w:p>
    <w:p w14:paraId="5222D98F" w14:textId="77777777" w:rsidR="00021BA9" w:rsidRPr="009771FC" w:rsidRDefault="00021BA9" w:rsidP="006F79C2">
      <w:pPr>
        <w:rPr>
          <w:shd w:val="clear" w:color="auto" w:fill="FFFFFF"/>
        </w:rPr>
      </w:pPr>
    </w:p>
    <w:p w14:paraId="54CC0976" w14:textId="36C313CE" w:rsidR="00021BA9" w:rsidRPr="009771FC" w:rsidRDefault="00021BA9" w:rsidP="00021BA9">
      <w:pPr>
        <w:shd w:val="clear" w:color="auto" w:fill="FFFFFF"/>
      </w:pPr>
      <w:r w:rsidRPr="009771FC">
        <w:t xml:space="preserve">SPÁČILOVÁ, Tereza, 2013. </w:t>
      </w:r>
      <w:r w:rsidRPr="009771FC">
        <w:rPr>
          <w:i/>
          <w:iCs/>
        </w:rPr>
        <w:t>Hitchcock a jeho ženy</w:t>
      </w:r>
      <w:r w:rsidRPr="009771FC">
        <w:t>. Online. REFLEX. Roč. 2013, s. 1. Licence: © 2001</w:t>
      </w:r>
      <w:r w:rsidR="0053181E" w:rsidRPr="009771FC">
        <w:sym w:font="Symbol" w:char="F02D"/>
      </w:r>
      <w:r w:rsidRPr="009771FC">
        <w:t>2024 Copyright CZECH NEWS CENTER a.</w:t>
      </w:r>
      <w:r w:rsidR="0053181E" w:rsidRPr="009771FC">
        <w:t xml:space="preserve"> </w:t>
      </w:r>
      <w:r w:rsidRPr="009771FC">
        <w:t>s. ISSN 0862–6634. Dostupné z: </w:t>
      </w:r>
      <w:hyperlink r:id="rId52" w:history="1">
        <w:r w:rsidRPr="009771FC">
          <w:rPr>
            <w:u w:val="single"/>
          </w:rPr>
          <w:t>https://www.reflex.cz/clanek/causy/73395/hitchcock-a-jeho-zeny.html</w:t>
        </w:r>
      </w:hyperlink>
      <w:r w:rsidRPr="009771FC">
        <w:t>. [cit.</w:t>
      </w:r>
      <w:r w:rsidR="001B12E3">
        <w:t> </w:t>
      </w:r>
      <w:r w:rsidRPr="009771FC">
        <w:t>2024-04-10].</w:t>
      </w:r>
    </w:p>
    <w:p w14:paraId="5F7200E8" w14:textId="77777777" w:rsidR="00EE3301" w:rsidRPr="009771FC" w:rsidRDefault="00EE3301" w:rsidP="006F79C2">
      <w:pPr>
        <w:rPr>
          <w:shd w:val="clear" w:color="auto" w:fill="FFFFFF"/>
        </w:rPr>
      </w:pPr>
    </w:p>
    <w:p w14:paraId="17A776B7" w14:textId="27E888C3" w:rsidR="00EE3301" w:rsidRPr="009771FC" w:rsidRDefault="00EE3301" w:rsidP="00EE3301">
      <w:pPr>
        <w:rPr>
          <w:shd w:val="clear" w:color="auto" w:fill="FFFFFF"/>
        </w:rPr>
      </w:pPr>
      <w:r w:rsidRPr="009771FC">
        <w:rPr>
          <w:shd w:val="clear" w:color="auto" w:fill="FFFFFF"/>
        </w:rPr>
        <w:t>STREET, Sarah, 1995.</w:t>
      </w:r>
      <w:r w:rsidRPr="009771FC">
        <w:rPr>
          <w:rStyle w:val="apple-converted-space"/>
          <w:shd w:val="clear" w:color="auto" w:fill="FFFFFF"/>
        </w:rPr>
        <w:t> </w:t>
      </w:r>
      <w:proofErr w:type="spellStart"/>
      <w:r w:rsidRPr="009771FC">
        <w:rPr>
          <w:i/>
          <w:iCs/>
        </w:rPr>
        <w:t>Hitchcockian</w:t>
      </w:r>
      <w:proofErr w:type="spellEnd"/>
      <w:r w:rsidRPr="009771FC">
        <w:rPr>
          <w:i/>
          <w:iCs/>
        </w:rPr>
        <w:t xml:space="preserve"> </w:t>
      </w:r>
      <w:proofErr w:type="spellStart"/>
      <w:r w:rsidRPr="009771FC">
        <w:rPr>
          <w:i/>
          <w:iCs/>
        </w:rPr>
        <w:t>haberdashery</w:t>
      </w:r>
      <w:proofErr w:type="spellEnd"/>
      <w:r w:rsidRPr="009771FC">
        <w:rPr>
          <w:shd w:val="clear" w:color="auto" w:fill="FFFFFF"/>
        </w:rPr>
        <w:t xml:space="preserve">. Online. © 2024 </w:t>
      </w:r>
      <w:proofErr w:type="spellStart"/>
      <w:r w:rsidRPr="009771FC">
        <w:rPr>
          <w:shd w:val="clear" w:color="auto" w:fill="FFFFFF"/>
        </w:rPr>
        <w:t>The</w:t>
      </w:r>
      <w:proofErr w:type="spellEnd"/>
      <w:r w:rsidRPr="009771FC">
        <w:rPr>
          <w:shd w:val="clear" w:color="auto" w:fill="FFFFFF"/>
        </w:rPr>
        <w:t xml:space="preserve"> Hitchcock </w:t>
      </w:r>
      <w:proofErr w:type="spellStart"/>
      <w:r w:rsidRPr="009771FC">
        <w:rPr>
          <w:shd w:val="clear" w:color="auto" w:fill="FFFFFF"/>
        </w:rPr>
        <w:t>Zone</w:t>
      </w:r>
      <w:proofErr w:type="spellEnd"/>
      <w:r w:rsidRPr="009771FC">
        <w:rPr>
          <w:shd w:val="clear" w:color="auto" w:fill="FFFFFF"/>
        </w:rPr>
        <w:t>. 2024. Dostupné z:</w:t>
      </w:r>
      <w:r w:rsidRPr="009771FC">
        <w:rPr>
          <w:rStyle w:val="apple-converted-space"/>
          <w:shd w:val="clear" w:color="auto" w:fill="FFFFFF"/>
        </w:rPr>
        <w:t> </w:t>
      </w:r>
      <w:hyperlink r:id="rId53" w:history="1">
        <w:r w:rsidRPr="009771FC">
          <w:rPr>
            <w:rStyle w:val="Hypertextovodkaz"/>
          </w:rPr>
          <w:t>https://the.hitchcock.zone/wiki/Hitchcock_Annual_(1995)_-_Hitchcockian_haberdashery</w:t>
        </w:r>
      </w:hyperlink>
      <w:r w:rsidRPr="009771FC">
        <w:rPr>
          <w:shd w:val="clear" w:color="auto" w:fill="FFFFFF"/>
        </w:rPr>
        <w:t>. [cit. 2024-03-25].</w:t>
      </w:r>
    </w:p>
    <w:p w14:paraId="13BB3A3B" w14:textId="77777777" w:rsidR="004450EB" w:rsidRPr="009771FC" w:rsidRDefault="004450EB" w:rsidP="008F5435"/>
    <w:p w14:paraId="6B6DB882" w14:textId="3221B65E" w:rsidR="008F5435" w:rsidRPr="009771FC" w:rsidRDefault="008F5435" w:rsidP="008F5435">
      <w:r w:rsidRPr="009771FC">
        <w:t>STŘEDNÍ PRŮMYSLOVÁ ŠKOLA POLYTECHNICKÁ – CENTRUM ODBORNÉ PŘÍPRAVY ZLÍN, 2020.</w:t>
      </w:r>
      <w:r w:rsidRPr="009771FC">
        <w:rPr>
          <w:rStyle w:val="apple-converted-space"/>
        </w:rPr>
        <w:t> </w:t>
      </w:r>
      <w:r w:rsidRPr="009771FC">
        <w:rPr>
          <w:i/>
          <w:iCs/>
        </w:rPr>
        <w:t>Z historie školy</w:t>
      </w:r>
      <w:r w:rsidRPr="009771FC">
        <w:t xml:space="preserve">. Online. COPYRIGHT © 2020. Střední </w:t>
      </w:r>
      <w:r w:rsidRPr="009771FC">
        <w:lastRenderedPageBreak/>
        <w:t xml:space="preserve">průmyslová škola polytechnická </w:t>
      </w:r>
      <w:r w:rsidR="001B12E3">
        <w:sym w:font="Symbol" w:char="F02D"/>
      </w:r>
      <w:r w:rsidRPr="009771FC">
        <w:t xml:space="preserve"> Centrum odborné přípravy Zlín. Dostupné z:</w:t>
      </w:r>
      <w:r w:rsidR="001B12E3">
        <w:rPr>
          <w:rStyle w:val="apple-converted-space"/>
        </w:rPr>
        <w:t xml:space="preserve"> </w:t>
      </w:r>
      <w:hyperlink r:id="rId54" w:history="1">
        <w:r w:rsidR="001B12E3" w:rsidRPr="00AF7D60">
          <w:rPr>
            <w:rStyle w:val="Hypertextovodkaz"/>
          </w:rPr>
          <w:t>https://www.spspzlin.cz/z-historie-skoly/</w:t>
        </w:r>
      </w:hyperlink>
      <w:r w:rsidRPr="009771FC">
        <w:t>. [cit. 2024-05-06].</w:t>
      </w:r>
    </w:p>
    <w:p w14:paraId="26759B92" w14:textId="77777777" w:rsidR="003E38EB" w:rsidRPr="009771FC" w:rsidRDefault="003E38EB" w:rsidP="008F5435"/>
    <w:p w14:paraId="4872F6D1" w14:textId="7AC1D1CE" w:rsidR="003E38EB" w:rsidRDefault="003E38EB" w:rsidP="008F5435">
      <w:pPr>
        <w:rPr>
          <w:shd w:val="clear" w:color="auto" w:fill="FFFFFF"/>
        </w:rPr>
      </w:pPr>
      <w:r w:rsidRPr="009771FC">
        <w:rPr>
          <w:shd w:val="clear" w:color="auto" w:fill="FFFFFF"/>
        </w:rPr>
        <w:t xml:space="preserve">TATTOLI, </w:t>
      </w:r>
      <w:proofErr w:type="spellStart"/>
      <w:r w:rsidRPr="009771FC">
        <w:rPr>
          <w:shd w:val="clear" w:color="auto" w:fill="FFFFFF"/>
        </w:rPr>
        <w:t>Chantel</w:t>
      </w:r>
      <w:proofErr w:type="spellEnd"/>
      <w:r w:rsidRPr="009771FC">
        <w:rPr>
          <w:shd w:val="clear" w:color="auto" w:fill="FFFFFF"/>
        </w:rPr>
        <w:t>, 2023. </w:t>
      </w:r>
      <w:r w:rsidRPr="009771FC">
        <w:rPr>
          <w:i/>
          <w:iCs/>
        </w:rPr>
        <w:t xml:space="preserve">Her </w:t>
      </w:r>
      <w:proofErr w:type="spellStart"/>
      <w:r w:rsidRPr="009771FC">
        <w:rPr>
          <w:i/>
          <w:iCs/>
        </w:rPr>
        <w:t>Clothes</w:t>
      </w:r>
      <w:proofErr w:type="spellEnd"/>
      <w:r w:rsidRPr="009771FC">
        <w:rPr>
          <w:i/>
          <w:iCs/>
        </w:rPr>
        <w:t xml:space="preserve">? </w:t>
      </w:r>
      <w:proofErr w:type="spellStart"/>
      <w:r w:rsidRPr="009771FC">
        <w:rPr>
          <w:i/>
          <w:iCs/>
        </w:rPr>
        <w:t>Fabulous</w:t>
      </w:r>
      <w:proofErr w:type="spellEnd"/>
      <w:r w:rsidRPr="009771FC">
        <w:rPr>
          <w:i/>
          <w:iCs/>
        </w:rPr>
        <w:t xml:space="preserve">. Her Face? A </w:t>
      </w:r>
      <w:proofErr w:type="spellStart"/>
      <w:r w:rsidRPr="009771FC">
        <w:rPr>
          <w:i/>
          <w:iCs/>
        </w:rPr>
        <w:t>Fungus</w:t>
      </w:r>
      <w:proofErr w:type="spellEnd"/>
      <w:r w:rsidRPr="009771FC">
        <w:rPr>
          <w:shd w:val="clear" w:color="auto" w:fill="FFFFFF"/>
        </w:rPr>
        <w:t>. Online. In: ©</w:t>
      </w:r>
      <w:r w:rsidR="001B12E3">
        <w:rPr>
          <w:shd w:val="clear" w:color="auto" w:fill="FFFFFF"/>
        </w:rPr>
        <w:t> </w:t>
      </w:r>
      <w:r w:rsidRPr="009771FC">
        <w:rPr>
          <w:shd w:val="clear" w:color="auto" w:fill="FFFFFF"/>
        </w:rPr>
        <w:t xml:space="preserve">2024 </w:t>
      </w:r>
      <w:proofErr w:type="spellStart"/>
      <w:r w:rsidR="001B12E3" w:rsidRPr="009771FC">
        <w:rPr>
          <w:shd w:val="clear" w:color="auto" w:fill="FFFFFF"/>
        </w:rPr>
        <w:t>The</w:t>
      </w:r>
      <w:proofErr w:type="spellEnd"/>
      <w:r w:rsidR="001B12E3" w:rsidRPr="009771FC">
        <w:rPr>
          <w:shd w:val="clear" w:color="auto" w:fill="FFFFFF"/>
        </w:rPr>
        <w:t xml:space="preserve"> New York Times </w:t>
      </w:r>
      <w:proofErr w:type="spellStart"/>
      <w:r w:rsidR="001B12E3" w:rsidRPr="009771FC">
        <w:rPr>
          <w:shd w:val="clear" w:color="auto" w:fill="FFFFFF"/>
        </w:rPr>
        <w:t>Company</w:t>
      </w:r>
      <w:proofErr w:type="spellEnd"/>
      <w:r w:rsidR="001B12E3" w:rsidRPr="009771FC">
        <w:rPr>
          <w:shd w:val="clear" w:color="auto" w:fill="FFFFFF"/>
        </w:rPr>
        <w:t xml:space="preserve">. </w:t>
      </w:r>
      <w:r w:rsidRPr="009771FC">
        <w:rPr>
          <w:shd w:val="clear" w:color="auto" w:fill="FFFFFF"/>
        </w:rPr>
        <w:t>2024. Dostupné z:</w:t>
      </w:r>
      <w:r w:rsidR="001B12E3">
        <w:rPr>
          <w:shd w:val="clear" w:color="auto" w:fill="FFFFFF"/>
        </w:rPr>
        <w:t xml:space="preserve"> </w:t>
      </w:r>
      <w:hyperlink r:id="rId55" w:history="1">
        <w:r w:rsidR="001B12E3" w:rsidRPr="00AF7D60">
          <w:rPr>
            <w:rStyle w:val="Hypertextovodkaz"/>
          </w:rPr>
          <w:t>https://www.nytimes.com/2023/11/02/style/ewa-juszkiewicz-gagosian-louis-vuitton.html</w:t>
        </w:r>
      </w:hyperlink>
      <w:r w:rsidRPr="009771FC">
        <w:rPr>
          <w:shd w:val="clear" w:color="auto" w:fill="FFFFFF"/>
        </w:rPr>
        <w:t>. [cit. 2024-05-02].</w:t>
      </w:r>
    </w:p>
    <w:p w14:paraId="0813B3E4" w14:textId="77777777" w:rsidR="000B1D32" w:rsidRDefault="000B1D32" w:rsidP="008F5435">
      <w:pPr>
        <w:rPr>
          <w:shd w:val="clear" w:color="auto" w:fill="FFFFFF"/>
        </w:rPr>
      </w:pPr>
    </w:p>
    <w:p w14:paraId="6080A9B2" w14:textId="116391F3" w:rsidR="000B1D32" w:rsidRPr="009771FC" w:rsidRDefault="000B1D32" w:rsidP="008F5435">
      <w:r>
        <w:rPr>
          <w:shd w:val="clear" w:color="auto" w:fill="FFFFFF"/>
        </w:rPr>
        <w:t xml:space="preserve">TOMÁNEK, Dušan. </w:t>
      </w:r>
      <w:r w:rsidRPr="00005FA0">
        <w:rPr>
          <w:i/>
          <w:iCs/>
          <w:shd w:val="clear" w:color="auto" w:fill="FFFFFF"/>
        </w:rPr>
        <w:t>Rozhovor</w:t>
      </w:r>
      <w:r>
        <w:rPr>
          <w:shd w:val="clear" w:color="auto" w:fill="FFFFFF"/>
        </w:rPr>
        <w:t>.</w:t>
      </w:r>
      <w:r w:rsidR="00005FA0">
        <w:rPr>
          <w:shd w:val="clear" w:color="auto" w:fill="FFFFFF"/>
        </w:rPr>
        <w:t xml:space="preserve"> Audionahrávka </w:t>
      </w:r>
      <w:r w:rsidR="00005FA0" w:rsidRPr="009771FC">
        <w:rPr>
          <w:shd w:val="clear" w:color="auto" w:fill="FFFFFF"/>
        </w:rPr>
        <w:t>[</w:t>
      </w:r>
      <w:r w:rsidR="00005FA0">
        <w:rPr>
          <w:shd w:val="clear" w:color="auto" w:fill="FFFFFF"/>
        </w:rPr>
        <w:t>osobní komunikace</w:t>
      </w:r>
      <w:r w:rsidR="00005FA0" w:rsidRPr="009771FC">
        <w:rPr>
          <w:shd w:val="clear" w:color="auto" w:fill="FFFFFF"/>
        </w:rPr>
        <w:t>]</w:t>
      </w:r>
      <w:r w:rsidR="00005FA0">
        <w:rPr>
          <w:shd w:val="clear" w:color="auto" w:fill="FFFFFF"/>
        </w:rPr>
        <w:t>.</w:t>
      </w:r>
    </w:p>
    <w:p w14:paraId="71AB7343" w14:textId="77777777" w:rsidR="00257ED8" w:rsidRPr="009771FC" w:rsidRDefault="00257ED8" w:rsidP="008F5435"/>
    <w:p w14:paraId="79DA88C8" w14:textId="67195BCA" w:rsidR="00257ED8" w:rsidRDefault="00257ED8" w:rsidP="008F5435">
      <w:pPr>
        <w:rPr>
          <w:shd w:val="clear" w:color="auto" w:fill="FFFFFF"/>
        </w:rPr>
      </w:pPr>
      <w:r w:rsidRPr="009771FC">
        <w:rPr>
          <w:shd w:val="clear" w:color="auto" w:fill="FFFFFF"/>
        </w:rPr>
        <w:t>TSATSAS.</w:t>
      </w:r>
      <w:r w:rsidRPr="009771FC">
        <w:rPr>
          <w:rStyle w:val="apple-converted-space"/>
          <w:shd w:val="clear" w:color="auto" w:fill="FFFFFF"/>
        </w:rPr>
        <w:t> </w:t>
      </w:r>
      <w:r w:rsidRPr="009771FC">
        <w:rPr>
          <w:i/>
          <w:iCs/>
        </w:rPr>
        <w:t>931 DESIGN DIETER RAMS</w:t>
      </w:r>
      <w:r w:rsidRPr="009771FC">
        <w:rPr>
          <w:shd w:val="clear" w:color="auto" w:fill="FFFFFF"/>
        </w:rPr>
        <w:t xml:space="preserve">. Online. </w:t>
      </w:r>
      <w:r w:rsidR="001B12E3" w:rsidRPr="009771FC">
        <w:rPr>
          <w:shd w:val="clear" w:color="auto" w:fill="FFFFFF"/>
        </w:rPr>
        <w:t>Copyright</w:t>
      </w:r>
      <w:r w:rsidRPr="009771FC">
        <w:rPr>
          <w:shd w:val="clear" w:color="auto" w:fill="FFFFFF"/>
        </w:rPr>
        <w:t xml:space="preserve"> © 2024 TSATSAS. Dostupné z:</w:t>
      </w:r>
      <w:r w:rsidR="001B12E3">
        <w:rPr>
          <w:rStyle w:val="apple-converted-space"/>
          <w:shd w:val="clear" w:color="auto" w:fill="FFFFFF"/>
        </w:rPr>
        <w:t xml:space="preserve"> </w:t>
      </w:r>
      <w:hyperlink r:id="rId56" w:history="1">
        <w:r w:rsidR="001B12E3" w:rsidRPr="00AF7D60">
          <w:rPr>
            <w:rStyle w:val="Hypertextovodkaz"/>
          </w:rPr>
          <w:t>https://www.citacepro.com/dokument/PNTaLdWj011Pbw9G</w:t>
        </w:r>
      </w:hyperlink>
      <w:r w:rsidRPr="009771FC">
        <w:rPr>
          <w:shd w:val="clear" w:color="auto" w:fill="FFFFFF"/>
        </w:rPr>
        <w:t>. [cit. 2024-05-06].</w:t>
      </w:r>
    </w:p>
    <w:p w14:paraId="3C91216E" w14:textId="77777777" w:rsidR="000B1D32" w:rsidRDefault="000B1D32" w:rsidP="008F5435">
      <w:pPr>
        <w:rPr>
          <w:shd w:val="clear" w:color="auto" w:fill="FFFFFF"/>
        </w:rPr>
      </w:pPr>
    </w:p>
    <w:p w14:paraId="23877FB7" w14:textId="5E827192" w:rsidR="000B1D32" w:rsidRPr="00065F11" w:rsidRDefault="000B1D32" w:rsidP="008F5435">
      <w:pPr>
        <w:rPr>
          <w:shd w:val="clear" w:color="auto" w:fill="FFFFFF"/>
        </w:rPr>
      </w:pPr>
      <w:r>
        <w:t xml:space="preserve">VAVROUŠKOVÁ, Kateřina. </w:t>
      </w:r>
      <w:r w:rsidRPr="000B1D32">
        <w:rPr>
          <w:i/>
          <w:iCs/>
        </w:rPr>
        <w:t>Osobní deník autorky</w:t>
      </w:r>
      <w:r>
        <w:t>. 2020</w:t>
      </w:r>
    </w:p>
    <w:p w14:paraId="5EA4E4E8" w14:textId="77777777" w:rsidR="00021BA9" w:rsidRPr="009771FC" w:rsidRDefault="00021BA9" w:rsidP="00021BA9">
      <w:pPr>
        <w:shd w:val="clear" w:color="auto" w:fill="FFFFFF"/>
        <w:rPr>
          <w:shd w:val="clear" w:color="auto" w:fill="FFFFFF"/>
        </w:rPr>
      </w:pPr>
    </w:p>
    <w:p w14:paraId="6BCCE073" w14:textId="73ACED21" w:rsidR="00021BA9" w:rsidRPr="009771FC" w:rsidRDefault="00021BA9" w:rsidP="00021BA9">
      <w:pPr>
        <w:shd w:val="clear" w:color="auto" w:fill="FFFFFF"/>
      </w:pPr>
      <w:r w:rsidRPr="009771FC">
        <w:rPr>
          <w:shd w:val="clear" w:color="auto" w:fill="FFFFFF"/>
        </w:rPr>
        <w:t xml:space="preserve">VOGUE, 2024. </w:t>
      </w:r>
      <w:proofErr w:type="spellStart"/>
      <w:r w:rsidRPr="009771FC">
        <w:rPr>
          <w:i/>
          <w:iCs/>
          <w:shd w:val="clear" w:color="auto" w:fill="FFFFFF"/>
        </w:rPr>
        <w:t>Everything</w:t>
      </w:r>
      <w:proofErr w:type="spellEnd"/>
      <w:r w:rsidRPr="009771FC">
        <w:rPr>
          <w:i/>
          <w:iCs/>
          <w:shd w:val="clear" w:color="auto" w:fill="FFFFFF"/>
        </w:rPr>
        <w:t xml:space="preserve"> </w:t>
      </w:r>
      <w:proofErr w:type="spellStart"/>
      <w:r w:rsidRPr="009771FC">
        <w:rPr>
          <w:i/>
          <w:iCs/>
          <w:shd w:val="clear" w:color="auto" w:fill="FFFFFF"/>
        </w:rPr>
        <w:t>You</w:t>
      </w:r>
      <w:proofErr w:type="spellEnd"/>
      <w:r w:rsidRPr="009771FC">
        <w:rPr>
          <w:i/>
          <w:iCs/>
          <w:shd w:val="clear" w:color="auto" w:fill="FFFFFF"/>
        </w:rPr>
        <w:t xml:space="preserve"> </w:t>
      </w:r>
      <w:proofErr w:type="spellStart"/>
      <w:r w:rsidRPr="009771FC">
        <w:rPr>
          <w:i/>
          <w:iCs/>
          <w:shd w:val="clear" w:color="auto" w:fill="FFFFFF"/>
        </w:rPr>
        <w:t>Need</w:t>
      </w:r>
      <w:proofErr w:type="spellEnd"/>
      <w:r w:rsidRPr="009771FC">
        <w:rPr>
          <w:i/>
          <w:iCs/>
          <w:shd w:val="clear" w:color="auto" w:fill="FFFFFF"/>
        </w:rPr>
        <w:t xml:space="preserve"> To </w:t>
      </w:r>
      <w:proofErr w:type="spellStart"/>
      <w:r w:rsidRPr="009771FC">
        <w:rPr>
          <w:i/>
          <w:iCs/>
          <w:shd w:val="clear" w:color="auto" w:fill="FFFFFF"/>
        </w:rPr>
        <w:t>Know</w:t>
      </w:r>
      <w:proofErr w:type="spellEnd"/>
      <w:r w:rsidRPr="009771FC">
        <w:rPr>
          <w:i/>
          <w:iCs/>
          <w:shd w:val="clear" w:color="auto" w:fill="FFFFFF"/>
        </w:rPr>
        <w:t xml:space="preserve"> </w:t>
      </w:r>
      <w:proofErr w:type="spellStart"/>
      <w:r w:rsidRPr="009771FC">
        <w:rPr>
          <w:i/>
          <w:iCs/>
          <w:shd w:val="clear" w:color="auto" w:fill="FFFFFF"/>
        </w:rPr>
        <w:t>About</w:t>
      </w:r>
      <w:proofErr w:type="spellEnd"/>
      <w:r w:rsidRPr="009771FC">
        <w:rPr>
          <w:i/>
          <w:iCs/>
          <w:shd w:val="clear" w:color="auto" w:fill="FFFFFF"/>
        </w:rPr>
        <w:t xml:space="preserve"> </w:t>
      </w:r>
      <w:proofErr w:type="spellStart"/>
      <w:r w:rsidRPr="009771FC">
        <w:rPr>
          <w:i/>
          <w:iCs/>
          <w:shd w:val="clear" w:color="auto" w:fill="FFFFFF"/>
        </w:rPr>
        <w:t>Buying</w:t>
      </w:r>
      <w:proofErr w:type="spellEnd"/>
      <w:r w:rsidRPr="009771FC">
        <w:rPr>
          <w:i/>
          <w:iCs/>
          <w:shd w:val="clear" w:color="auto" w:fill="FFFFFF"/>
        </w:rPr>
        <w:t xml:space="preserve"> An </w:t>
      </w:r>
      <w:proofErr w:type="spellStart"/>
      <w:r w:rsidRPr="009771FC">
        <w:rPr>
          <w:i/>
          <w:iCs/>
          <w:shd w:val="clear" w:color="auto" w:fill="FFFFFF"/>
        </w:rPr>
        <w:t>Hermès</w:t>
      </w:r>
      <w:proofErr w:type="spellEnd"/>
      <w:r w:rsidRPr="009771FC">
        <w:rPr>
          <w:i/>
          <w:iCs/>
          <w:shd w:val="clear" w:color="auto" w:fill="FFFFFF"/>
        </w:rPr>
        <w:t xml:space="preserve"> </w:t>
      </w:r>
      <w:proofErr w:type="spellStart"/>
      <w:r w:rsidRPr="009771FC">
        <w:rPr>
          <w:i/>
          <w:iCs/>
          <w:shd w:val="clear" w:color="auto" w:fill="FFFFFF"/>
        </w:rPr>
        <w:t>Bag</w:t>
      </w:r>
      <w:proofErr w:type="spellEnd"/>
      <w:r w:rsidRPr="009771FC">
        <w:rPr>
          <w:shd w:val="clear" w:color="auto" w:fill="FFFFFF"/>
        </w:rPr>
        <w:t>. Online.</w:t>
      </w:r>
      <w:r w:rsidRPr="009771FC">
        <w:rPr>
          <w:rStyle w:val="apple-converted-space"/>
          <w:shd w:val="clear" w:color="auto" w:fill="FFFFFF"/>
        </w:rPr>
        <w:t> </w:t>
      </w:r>
      <w:r w:rsidRPr="009771FC">
        <w:rPr>
          <w:shd w:val="clear" w:color="auto" w:fill="FFFFFF"/>
        </w:rPr>
        <w:t>Roč. 2024, č. 2. ISSN 0262-2130. Dostupné z:</w:t>
      </w:r>
      <w:r w:rsidR="001B12E3">
        <w:rPr>
          <w:rStyle w:val="apple-converted-space"/>
          <w:shd w:val="clear" w:color="auto" w:fill="FFFFFF"/>
        </w:rPr>
        <w:t xml:space="preserve"> </w:t>
      </w:r>
      <w:hyperlink r:id="rId57" w:history="1">
        <w:r w:rsidR="001B12E3" w:rsidRPr="00AF7D60">
          <w:rPr>
            <w:rStyle w:val="Hypertextovodkaz"/>
          </w:rPr>
          <w:t>https://www.vogue.co.uk/article/buying-an-hermes-bag</w:t>
        </w:r>
      </w:hyperlink>
      <w:r w:rsidRPr="009771FC">
        <w:rPr>
          <w:shd w:val="clear" w:color="auto" w:fill="FFFFFF"/>
        </w:rPr>
        <w:t>. [cit. 2024-05-03].</w:t>
      </w:r>
    </w:p>
    <w:p w14:paraId="11C43A04" w14:textId="77777777" w:rsidR="002A7C0F" w:rsidRPr="009771FC" w:rsidRDefault="002A7C0F" w:rsidP="006F79C2">
      <w:pPr>
        <w:rPr>
          <w:shd w:val="clear" w:color="auto" w:fill="FFFFFF"/>
        </w:rPr>
      </w:pPr>
    </w:p>
    <w:p w14:paraId="4D4D2F53" w14:textId="6B8EE52F" w:rsidR="009A7270" w:rsidRPr="009771FC" w:rsidRDefault="00021BA9" w:rsidP="006F79C2">
      <w:r w:rsidRPr="009771FC">
        <w:t>WIKISKRIPTA, PROJEKT 1. LÉKAŘSKÉ FAKULTY A UNIVERZITY KARLOVY, 2021.</w:t>
      </w:r>
      <w:r w:rsidRPr="009771FC">
        <w:rPr>
          <w:rStyle w:val="apple-converted-space"/>
        </w:rPr>
        <w:t> </w:t>
      </w:r>
      <w:r w:rsidRPr="009771FC">
        <w:rPr>
          <w:i/>
          <w:iCs/>
        </w:rPr>
        <w:t>CMYK barevný model</w:t>
      </w:r>
      <w:r w:rsidRPr="009771FC">
        <w:t xml:space="preserve">. Online. </w:t>
      </w:r>
      <w:proofErr w:type="spellStart"/>
      <w:r w:rsidRPr="009771FC">
        <w:t>WikiSkripta</w:t>
      </w:r>
      <w:proofErr w:type="spellEnd"/>
      <w:r w:rsidRPr="009771FC">
        <w:t>. 2021. Dostupné</w:t>
      </w:r>
      <w:r w:rsidR="001B12E3">
        <w:t> </w:t>
      </w:r>
      <w:r w:rsidRPr="009771FC">
        <w:t>z:</w:t>
      </w:r>
      <w:r w:rsidRPr="009771FC">
        <w:rPr>
          <w:rStyle w:val="apple-converted-space"/>
        </w:rPr>
        <w:t> </w:t>
      </w:r>
      <w:r w:rsidR="001B12E3">
        <w:rPr>
          <w:rStyle w:val="apple-converted-space"/>
        </w:rPr>
        <w:t xml:space="preserve"> </w:t>
      </w:r>
      <w:hyperlink r:id="rId58" w:history="1">
        <w:r w:rsidR="001B12E3" w:rsidRPr="00AF7D60">
          <w:rPr>
            <w:rStyle w:val="Hypertextovodkaz"/>
          </w:rPr>
          <w:t>https://www.wikiskripta.eu/w/CMYK_barevný_model</w:t>
        </w:r>
      </w:hyperlink>
      <w:r w:rsidRPr="009771FC">
        <w:t>. [cit. 2024-04-25].</w:t>
      </w:r>
    </w:p>
    <w:p w14:paraId="73AE9D4C" w14:textId="77777777" w:rsidR="00021BA9" w:rsidRPr="009771FC" w:rsidRDefault="00021BA9" w:rsidP="006F79C2">
      <w:pPr>
        <w:rPr>
          <w:shd w:val="clear" w:color="auto" w:fill="FFFFFF"/>
        </w:rPr>
      </w:pPr>
    </w:p>
    <w:p w14:paraId="268C1D0A" w14:textId="34AF4AB9" w:rsidR="00021BA9" w:rsidRPr="009771FC" w:rsidRDefault="00021BA9" w:rsidP="00021BA9">
      <w:r w:rsidRPr="009771FC">
        <w:rPr>
          <w:shd w:val="clear" w:color="auto" w:fill="FFFFFF"/>
        </w:rPr>
        <w:t>ZAHA HADID ARCHITECTS.</w:t>
      </w:r>
      <w:r w:rsidRPr="009771FC">
        <w:rPr>
          <w:rStyle w:val="apple-converted-space"/>
          <w:shd w:val="clear" w:color="auto" w:fill="FFFFFF"/>
        </w:rPr>
        <w:t> </w:t>
      </w:r>
      <w:proofErr w:type="spellStart"/>
      <w:r w:rsidRPr="009771FC">
        <w:rPr>
          <w:i/>
          <w:iCs/>
        </w:rPr>
        <w:t>Iconic</w:t>
      </w:r>
      <w:proofErr w:type="spellEnd"/>
      <w:r w:rsidRPr="009771FC">
        <w:rPr>
          <w:i/>
          <w:iCs/>
        </w:rPr>
        <w:t xml:space="preserve"> </w:t>
      </w:r>
      <w:proofErr w:type="spellStart"/>
      <w:r w:rsidRPr="009771FC">
        <w:rPr>
          <w:i/>
          <w:iCs/>
        </w:rPr>
        <w:t>bag</w:t>
      </w:r>
      <w:proofErr w:type="spellEnd"/>
      <w:r w:rsidRPr="009771FC">
        <w:rPr>
          <w:shd w:val="clear" w:color="auto" w:fill="FFFFFF"/>
        </w:rPr>
        <w:t xml:space="preserve">. Online. </w:t>
      </w:r>
      <w:proofErr w:type="spellStart"/>
      <w:r w:rsidRPr="009771FC">
        <w:rPr>
          <w:shd w:val="clear" w:color="auto" w:fill="FFFFFF"/>
        </w:rPr>
        <w:t>Zaha</w:t>
      </w:r>
      <w:proofErr w:type="spellEnd"/>
      <w:r w:rsidRPr="009771FC">
        <w:rPr>
          <w:shd w:val="clear" w:color="auto" w:fill="FFFFFF"/>
        </w:rPr>
        <w:t xml:space="preserve"> </w:t>
      </w:r>
      <w:proofErr w:type="spellStart"/>
      <w:r w:rsidRPr="009771FC">
        <w:rPr>
          <w:shd w:val="clear" w:color="auto" w:fill="FFFFFF"/>
        </w:rPr>
        <w:t>Hadid</w:t>
      </w:r>
      <w:proofErr w:type="spellEnd"/>
      <w:r w:rsidRPr="009771FC">
        <w:rPr>
          <w:shd w:val="clear" w:color="auto" w:fill="FFFFFF"/>
        </w:rPr>
        <w:t xml:space="preserve"> </w:t>
      </w:r>
      <w:proofErr w:type="spellStart"/>
      <w:r w:rsidRPr="009771FC">
        <w:rPr>
          <w:shd w:val="clear" w:color="auto" w:fill="FFFFFF"/>
        </w:rPr>
        <w:t>Architects</w:t>
      </w:r>
      <w:proofErr w:type="spellEnd"/>
      <w:r w:rsidRPr="009771FC">
        <w:rPr>
          <w:shd w:val="clear" w:color="auto" w:fill="FFFFFF"/>
        </w:rPr>
        <w:t>. 2024. Dostupné z:</w:t>
      </w:r>
      <w:r w:rsidRPr="009771FC">
        <w:rPr>
          <w:rStyle w:val="apple-converted-space"/>
          <w:shd w:val="clear" w:color="auto" w:fill="FFFFFF"/>
        </w:rPr>
        <w:t> </w:t>
      </w:r>
      <w:hyperlink r:id="rId59" w:history="1">
        <w:r w:rsidRPr="009771FC">
          <w:rPr>
            <w:rStyle w:val="Hypertextovodkaz"/>
          </w:rPr>
          <w:t>https://www.zaha-hadid.com/design/</w:t>
        </w:r>
        <w:proofErr w:type="spellStart"/>
        <w:r w:rsidRPr="009771FC">
          <w:rPr>
            <w:rStyle w:val="Hypertextovodkaz"/>
          </w:rPr>
          <w:t>icone-bag</w:t>
        </w:r>
        <w:proofErr w:type="spellEnd"/>
        <w:r w:rsidRPr="009771FC">
          <w:rPr>
            <w:rStyle w:val="Hypertextovodkaz"/>
          </w:rPr>
          <w:t>/</w:t>
        </w:r>
      </w:hyperlink>
      <w:r w:rsidRPr="009771FC">
        <w:rPr>
          <w:shd w:val="clear" w:color="auto" w:fill="FFFFFF"/>
        </w:rPr>
        <w:t>. [cit. 2024-05-06].</w:t>
      </w:r>
    </w:p>
    <w:p w14:paraId="342264FA" w14:textId="77777777" w:rsidR="00021BA9" w:rsidRPr="009771FC" w:rsidRDefault="00021BA9" w:rsidP="00932D03">
      <w:pPr>
        <w:shd w:val="clear" w:color="auto" w:fill="FFFFFF"/>
      </w:pPr>
    </w:p>
    <w:p w14:paraId="7F9B933F" w14:textId="7799F04D" w:rsidR="00CF2872" w:rsidRDefault="00F33FDE" w:rsidP="00BD278F">
      <w:pPr>
        <w:shd w:val="clear" w:color="auto" w:fill="FFFFFF"/>
      </w:pPr>
      <w:r w:rsidRPr="009771FC">
        <w:t>ZEMAN</w:t>
      </w:r>
      <w:r w:rsidR="00932D03" w:rsidRPr="009771FC">
        <w:t xml:space="preserve">, </w:t>
      </w:r>
      <w:r w:rsidRPr="009771FC">
        <w:t>Kuba</w:t>
      </w:r>
      <w:r w:rsidR="00932D03" w:rsidRPr="009771FC">
        <w:t>, 2023. Značka JAN SOCIÉTÉ uvádí do prodeje JAN BAG a FOLD BAG. Online. </w:t>
      </w:r>
      <w:proofErr w:type="spellStart"/>
      <w:r w:rsidR="00932D03" w:rsidRPr="009771FC">
        <w:rPr>
          <w:i/>
          <w:iCs/>
        </w:rPr>
        <w:t>Cosmopolitan</w:t>
      </w:r>
      <w:proofErr w:type="spellEnd"/>
      <w:r w:rsidR="00932D03" w:rsidRPr="009771FC">
        <w:t>. Roč. 2023, s. 1. ISSN 1211-6459. Dostupné z:</w:t>
      </w:r>
      <w:r w:rsidR="0053181E" w:rsidRPr="009771FC">
        <w:t xml:space="preserve"> </w:t>
      </w:r>
      <w:hyperlink r:id="rId60" w:history="1">
        <w:r w:rsidR="0053181E" w:rsidRPr="009771FC">
          <w:rPr>
            <w:rStyle w:val="Hypertextovodkaz"/>
          </w:rPr>
          <w:t>https://cosmopolitan.cz/style/znacka-jan-societe-uvadi-do-prodeje-jan-bag-a-fold-bag/</w:t>
        </w:r>
      </w:hyperlink>
      <w:r w:rsidR="00932D03" w:rsidRPr="009771FC">
        <w:t>. [cit.</w:t>
      </w:r>
      <w:r w:rsidR="001B12E3">
        <w:t> </w:t>
      </w:r>
      <w:r w:rsidR="00932D03" w:rsidRPr="009771FC">
        <w:t>2024-04-10].</w:t>
      </w:r>
    </w:p>
    <w:p w14:paraId="1E80802D" w14:textId="77777777" w:rsidR="00005FA0" w:rsidRDefault="00005FA0" w:rsidP="00BD278F">
      <w:pPr>
        <w:shd w:val="clear" w:color="auto" w:fill="FFFFFF"/>
      </w:pPr>
    </w:p>
    <w:p w14:paraId="273008C3" w14:textId="55BC7EE3" w:rsidR="00005FA0" w:rsidRDefault="00005FA0" w:rsidP="00BD278F">
      <w:pPr>
        <w:shd w:val="clear" w:color="auto" w:fill="FFFFFF"/>
      </w:pPr>
    </w:p>
    <w:p w14:paraId="6B577EAC" w14:textId="623E5624" w:rsidR="00005FA0" w:rsidRDefault="00005FA0" w:rsidP="00BD278F">
      <w:pPr>
        <w:shd w:val="clear" w:color="auto" w:fill="FFFFFF"/>
        <w:rPr>
          <w:b/>
          <w:bCs/>
          <w:color w:val="212529"/>
        </w:rPr>
      </w:pPr>
      <w:r>
        <w:rPr>
          <w:b/>
          <w:bCs/>
          <w:color w:val="212529"/>
        </w:rPr>
        <w:t>OBRÁZKY</w:t>
      </w:r>
    </w:p>
    <w:p w14:paraId="1ECA3D19" w14:textId="77777777" w:rsidR="00005FA0" w:rsidRDefault="00005FA0" w:rsidP="00BD278F">
      <w:pPr>
        <w:shd w:val="clear" w:color="auto" w:fill="FFFFFF"/>
        <w:rPr>
          <w:b/>
          <w:bCs/>
          <w:color w:val="212529"/>
        </w:rPr>
      </w:pPr>
    </w:p>
    <w:p w14:paraId="17ABE74B" w14:textId="77777777" w:rsidR="00005FA0" w:rsidRDefault="00005FA0" w:rsidP="00005FA0">
      <w:pPr>
        <w:rPr>
          <w:shd w:val="clear" w:color="auto" w:fill="FFFFFF"/>
        </w:rPr>
      </w:pPr>
      <w:r>
        <w:rPr>
          <w:shd w:val="clear" w:color="auto" w:fill="FFFFFF"/>
        </w:rPr>
        <w:t xml:space="preserve">TOMÁNEK, Dušan. </w:t>
      </w:r>
      <w:r w:rsidRPr="00065F11">
        <w:rPr>
          <w:i/>
          <w:iCs/>
          <w:shd w:val="clear" w:color="auto" w:fill="FFFFFF"/>
        </w:rPr>
        <w:t>Kolekce CMYK.</w:t>
      </w:r>
      <w:r>
        <w:rPr>
          <w:shd w:val="clear" w:color="auto" w:fill="FFFFFF"/>
        </w:rPr>
        <w:t xml:space="preserve"> Fotografická koláž. 2020</w:t>
      </w:r>
    </w:p>
    <w:p w14:paraId="18355C0A" w14:textId="77777777" w:rsidR="00005FA0" w:rsidRDefault="00005FA0" w:rsidP="00005FA0">
      <w:pPr>
        <w:rPr>
          <w:shd w:val="clear" w:color="auto" w:fill="FFFFFF"/>
        </w:rPr>
      </w:pPr>
    </w:p>
    <w:p w14:paraId="61A6FD19" w14:textId="77777777" w:rsidR="00005FA0" w:rsidRDefault="00005FA0" w:rsidP="00005FA0">
      <w:pPr>
        <w:rPr>
          <w:shd w:val="clear" w:color="auto" w:fill="FFFFFF"/>
        </w:rPr>
      </w:pPr>
      <w:r>
        <w:rPr>
          <w:shd w:val="clear" w:color="auto" w:fill="FFFFFF"/>
        </w:rPr>
        <w:t xml:space="preserve">VAVROUŠKOVÁ, Kateřina. </w:t>
      </w:r>
      <w:r>
        <w:rPr>
          <w:i/>
          <w:iCs/>
          <w:shd w:val="clear" w:color="auto" w:fill="FFFFFF"/>
        </w:rPr>
        <w:t xml:space="preserve">Fotografie z výstavy </w:t>
      </w:r>
      <w:proofErr w:type="spellStart"/>
      <w:r>
        <w:rPr>
          <w:i/>
          <w:iCs/>
          <w:shd w:val="clear" w:color="auto" w:fill="FFFFFF"/>
        </w:rPr>
        <w:t>Designblock</w:t>
      </w:r>
      <w:proofErr w:type="spellEnd"/>
      <w:r>
        <w:rPr>
          <w:shd w:val="clear" w:color="auto" w:fill="FFFFFF"/>
        </w:rPr>
        <w:t>. 2020</w:t>
      </w:r>
    </w:p>
    <w:p w14:paraId="5E488285" w14:textId="77777777" w:rsidR="00005FA0" w:rsidRDefault="00005FA0" w:rsidP="00005FA0">
      <w:pPr>
        <w:rPr>
          <w:shd w:val="clear" w:color="auto" w:fill="FFFFFF"/>
        </w:rPr>
      </w:pPr>
    </w:p>
    <w:p w14:paraId="1EC40B60" w14:textId="77777777" w:rsidR="00005FA0" w:rsidRDefault="00005FA0" w:rsidP="00005FA0">
      <w:pPr>
        <w:rPr>
          <w:shd w:val="clear" w:color="auto" w:fill="FFFFFF"/>
        </w:rPr>
      </w:pPr>
      <w:r>
        <w:rPr>
          <w:shd w:val="clear" w:color="auto" w:fill="FFFFFF"/>
        </w:rPr>
        <w:t xml:space="preserve">VAVROUŠKOVÁ, Kateřina. </w:t>
      </w:r>
      <w:r>
        <w:rPr>
          <w:i/>
          <w:iCs/>
          <w:shd w:val="clear" w:color="auto" w:fill="FFFFFF"/>
        </w:rPr>
        <w:t xml:space="preserve">Fotografie z festivalu </w:t>
      </w:r>
      <w:proofErr w:type="spellStart"/>
      <w:r>
        <w:rPr>
          <w:i/>
          <w:iCs/>
          <w:shd w:val="clear" w:color="auto" w:fill="FFFFFF"/>
        </w:rPr>
        <w:t>Wifič</w:t>
      </w:r>
      <w:proofErr w:type="spellEnd"/>
      <w:r>
        <w:rPr>
          <w:i/>
          <w:iCs/>
          <w:shd w:val="clear" w:color="auto" w:fill="FFFFFF"/>
        </w:rPr>
        <w:t xml:space="preserve"> </w:t>
      </w:r>
      <w:proofErr w:type="gramStart"/>
      <w:r>
        <w:rPr>
          <w:i/>
          <w:iCs/>
          <w:shd w:val="clear" w:color="auto" w:fill="FFFFFF"/>
        </w:rPr>
        <w:t>ven!</w:t>
      </w:r>
      <w:r>
        <w:rPr>
          <w:shd w:val="clear" w:color="auto" w:fill="FFFFFF"/>
        </w:rPr>
        <w:t>.</w:t>
      </w:r>
      <w:proofErr w:type="gramEnd"/>
      <w:r>
        <w:rPr>
          <w:shd w:val="clear" w:color="auto" w:fill="FFFFFF"/>
        </w:rPr>
        <w:t xml:space="preserve"> 2023</w:t>
      </w:r>
    </w:p>
    <w:p w14:paraId="61F51A4B" w14:textId="77777777" w:rsidR="00005FA0" w:rsidRDefault="00005FA0" w:rsidP="00005FA0">
      <w:pPr>
        <w:rPr>
          <w:shd w:val="clear" w:color="auto" w:fill="FFFFFF"/>
        </w:rPr>
      </w:pPr>
    </w:p>
    <w:p w14:paraId="12FEA6D6" w14:textId="77777777" w:rsidR="00005FA0" w:rsidRDefault="00005FA0" w:rsidP="00005FA0">
      <w:pPr>
        <w:rPr>
          <w:shd w:val="clear" w:color="auto" w:fill="FFFFFF"/>
        </w:rPr>
      </w:pPr>
      <w:r>
        <w:rPr>
          <w:shd w:val="clear" w:color="auto" w:fill="FFFFFF"/>
        </w:rPr>
        <w:t xml:space="preserve">VAVROUŠKOVÁ, Kateřina. </w:t>
      </w:r>
      <w:r w:rsidRPr="00065F11">
        <w:rPr>
          <w:i/>
          <w:iCs/>
          <w:shd w:val="clear" w:color="auto" w:fill="FFFFFF"/>
        </w:rPr>
        <w:t>Koláž 1</w:t>
      </w:r>
      <w:r>
        <w:rPr>
          <w:shd w:val="clear" w:color="auto" w:fill="FFFFFF"/>
        </w:rPr>
        <w:t>. Fotografická koláž. 2024</w:t>
      </w:r>
    </w:p>
    <w:p w14:paraId="4E530F52" w14:textId="77777777" w:rsidR="00005FA0" w:rsidRDefault="00005FA0" w:rsidP="00005FA0">
      <w:pPr>
        <w:rPr>
          <w:shd w:val="clear" w:color="auto" w:fill="FFFFFF"/>
        </w:rPr>
      </w:pPr>
    </w:p>
    <w:p w14:paraId="637FA3BD" w14:textId="77777777" w:rsidR="00005FA0" w:rsidRDefault="00005FA0" w:rsidP="00005FA0">
      <w:pPr>
        <w:rPr>
          <w:shd w:val="clear" w:color="auto" w:fill="FFFFFF"/>
        </w:rPr>
      </w:pPr>
      <w:r>
        <w:rPr>
          <w:shd w:val="clear" w:color="auto" w:fill="FFFFFF"/>
        </w:rPr>
        <w:t xml:space="preserve">VAVROUŠKOVÁ, Kateřina. </w:t>
      </w:r>
      <w:r w:rsidRPr="00065F11">
        <w:rPr>
          <w:i/>
          <w:iCs/>
          <w:shd w:val="clear" w:color="auto" w:fill="FFFFFF"/>
        </w:rPr>
        <w:t xml:space="preserve">Koláž </w:t>
      </w:r>
      <w:r>
        <w:rPr>
          <w:i/>
          <w:iCs/>
          <w:shd w:val="clear" w:color="auto" w:fill="FFFFFF"/>
        </w:rPr>
        <w:t>2</w:t>
      </w:r>
      <w:r>
        <w:rPr>
          <w:shd w:val="clear" w:color="auto" w:fill="FFFFFF"/>
        </w:rPr>
        <w:t>. Fotografická koláž. 2024</w:t>
      </w:r>
    </w:p>
    <w:p w14:paraId="1720D563" w14:textId="77777777" w:rsidR="00005FA0" w:rsidRDefault="00005FA0" w:rsidP="00005FA0">
      <w:pPr>
        <w:rPr>
          <w:shd w:val="clear" w:color="auto" w:fill="FFFFFF"/>
        </w:rPr>
      </w:pPr>
    </w:p>
    <w:p w14:paraId="62FC8A8A" w14:textId="77777777" w:rsidR="00005FA0" w:rsidRPr="009771FC" w:rsidRDefault="00005FA0" w:rsidP="00BD278F">
      <w:pPr>
        <w:shd w:val="clear" w:color="auto" w:fill="FFFFFF"/>
      </w:pPr>
    </w:p>
    <w:p w14:paraId="6180885A" w14:textId="3791B011" w:rsidR="007F7600" w:rsidRPr="007F7600" w:rsidRDefault="0044149D" w:rsidP="00BD278F">
      <w:pPr>
        <w:pStyle w:val="vodzvrintroductionconclusion"/>
      </w:pPr>
      <w:bookmarkStart w:id="103" w:name="_Toc22666760"/>
      <w:bookmarkStart w:id="104" w:name="_Toc166440178"/>
      <w:r>
        <w:lastRenderedPageBreak/>
        <w:t>seznam OBRÁZKŮ</w:t>
      </w:r>
      <w:bookmarkEnd w:id="103"/>
      <w:bookmarkEnd w:id="104"/>
    </w:p>
    <w:p w14:paraId="13EC57CA" w14:textId="6C9E2F55" w:rsidR="00675317" w:rsidRDefault="00DB471E">
      <w:pPr>
        <w:pStyle w:val="Seznamobrzk"/>
        <w:tabs>
          <w:tab w:val="right" w:leader="dot" w:pos="8777"/>
        </w:tabs>
        <w:rPr>
          <w:rFonts w:asciiTheme="minorHAnsi" w:eastAsiaTheme="minorEastAsia" w:hAnsiTheme="minorHAnsi" w:cstheme="minorBidi"/>
          <w:noProof/>
          <w:kern w:val="2"/>
          <w14:ligatures w14:val="standardContextual"/>
        </w:rPr>
      </w:pPr>
      <w:r>
        <w:fldChar w:fldCharType="begin"/>
      </w:r>
      <w:r>
        <w:instrText xml:space="preserve"> TOC \h \z \c "Obrázek" </w:instrText>
      </w:r>
      <w:r>
        <w:fldChar w:fldCharType="separate"/>
      </w:r>
      <w:hyperlink w:anchor="_Toc166437915" w:history="1">
        <w:r w:rsidR="00675317" w:rsidRPr="007D1255">
          <w:rPr>
            <w:rStyle w:val="Hypertextovodkaz"/>
            <w:noProof/>
          </w:rPr>
          <w:t>Obrázek 1 TSATSAS, Dieter Rams, model 931</w:t>
        </w:r>
        <w:r w:rsidR="00675317">
          <w:rPr>
            <w:noProof/>
            <w:webHidden/>
          </w:rPr>
          <w:tab/>
        </w:r>
        <w:r w:rsidR="00675317">
          <w:rPr>
            <w:noProof/>
            <w:webHidden/>
          </w:rPr>
          <w:fldChar w:fldCharType="begin"/>
        </w:r>
        <w:r w:rsidR="00675317">
          <w:rPr>
            <w:noProof/>
            <w:webHidden/>
          </w:rPr>
          <w:instrText xml:space="preserve"> PAGEREF _Toc166437915 \h </w:instrText>
        </w:r>
        <w:r w:rsidR="00675317">
          <w:rPr>
            <w:noProof/>
            <w:webHidden/>
          </w:rPr>
        </w:r>
        <w:r w:rsidR="00675317">
          <w:rPr>
            <w:noProof/>
            <w:webHidden/>
          </w:rPr>
          <w:fldChar w:fldCharType="separate"/>
        </w:r>
        <w:r w:rsidR="00301D89">
          <w:rPr>
            <w:noProof/>
            <w:webHidden/>
          </w:rPr>
          <w:t>25</w:t>
        </w:r>
        <w:r w:rsidR="00675317">
          <w:rPr>
            <w:noProof/>
            <w:webHidden/>
          </w:rPr>
          <w:fldChar w:fldCharType="end"/>
        </w:r>
      </w:hyperlink>
    </w:p>
    <w:p w14:paraId="6CF0A397" w14:textId="6397B2D4"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16" w:history="1">
        <w:r w:rsidR="00675317" w:rsidRPr="007D1255">
          <w:rPr>
            <w:rStyle w:val="Hypertextovodkaz"/>
            <w:noProof/>
          </w:rPr>
          <w:t>Obrázek 2 JAN MINI BAG, Jan Černý</w:t>
        </w:r>
        <w:r w:rsidR="00675317">
          <w:rPr>
            <w:noProof/>
            <w:webHidden/>
          </w:rPr>
          <w:tab/>
        </w:r>
        <w:r w:rsidR="00675317">
          <w:rPr>
            <w:noProof/>
            <w:webHidden/>
          </w:rPr>
          <w:fldChar w:fldCharType="begin"/>
        </w:r>
        <w:r w:rsidR="00675317">
          <w:rPr>
            <w:noProof/>
            <w:webHidden/>
          </w:rPr>
          <w:instrText xml:space="preserve"> PAGEREF _Toc166437916 \h </w:instrText>
        </w:r>
        <w:r w:rsidR="00675317">
          <w:rPr>
            <w:noProof/>
            <w:webHidden/>
          </w:rPr>
        </w:r>
        <w:r w:rsidR="00675317">
          <w:rPr>
            <w:noProof/>
            <w:webHidden/>
          </w:rPr>
          <w:fldChar w:fldCharType="separate"/>
        </w:r>
        <w:r w:rsidR="00301D89">
          <w:rPr>
            <w:noProof/>
            <w:webHidden/>
          </w:rPr>
          <w:t>27</w:t>
        </w:r>
        <w:r w:rsidR="00675317">
          <w:rPr>
            <w:noProof/>
            <w:webHidden/>
          </w:rPr>
          <w:fldChar w:fldCharType="end"/>
        </w:r>
      </w:hyperlink>
    </w:p>
    <w:p w14:paraId="66C0D56F" w14:textId="19DFD9C6"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17" w:history="1">
        <w:r w:rsidR="00675317" w:rsidRPr="007D1255">
          <w:rPr>
            <w:rStyle w:val="Hypertextovodkaz"/>
            <w:noProof/>
          </w:rPr>
          <w:t xml:space="preserve">Obrázek 3 </w:t>
        </w:r>
        <w:r w:rsidR="00675317" w:rsidRPr="007D1255">
          <w:rPr>
            <w:rStyle w:val="Hypertextovodkaz"/>
            <w:noProof/>
            <w:lang w:val="nl-BE"/>
          </w:rPr>
          <w:t>Divine Cathedral,</w:t>
        </w:r>
        <w:r w:rsidR="00675317" w:rsidRPr="007D1255">
          <w:rPr>
            <w:rStyle w:val="Hypertextovodkaz"/>
            <w:noProof/>
          </w:rPr>
          <w:t xml:space="preserve"> Denisa Adolfová / Lenka Kerlická</w:t>
        </w:r>
        <w:r w:rsidR="00675317">
          <w:rPr>
            <w:noProof/>
            <w:webHidden/>
          </w:rPr>
          <w:tab/>
        </w:r>
        <w:r w:rsidR="00675317">
          <w:rPr>
            <w:noProof/>
            <w:webHidden/>
          </w:rPr>
          <w:fldChar w:fldCharType="begin"/>
        </w:r>
        <w:r w:rsidR="00675317">
          <w:rPr>
            <w:noProof/>
            <w:webHidden/>
          </w:rPr>
          <w:instrText xml:space="preserve"> PAGEREF _Toc166437917 \h </w:instrText>
        </w:r>
        <w:r w:rsidR="00675317">
          <w:rPr>
            <w:noProof/>
            <w:webHidden/>
          </w:rPr>
        </w:r>
        <w:r w:rsidR="00675317">
          <w:rPr>
            <w:noProof/>
            <w:webHidden/>
          </w:rPr>
          <w:fldChar w:fldCharType="separate"/>
        </w:r>
        <w:r w:rsidR="00301D89">
          <w:rPr>
            <w:noProof/>
            <w:webHidden/>
          </w:rPr>
          <w:t>29</w:t>
        </w:r>
        <w:r w:rsidR="00675317">
          <w:rPr>
            <w:noProof/>
            <w:webHidden/>
          </w:rPr>
          <w:fldChar w:fldCharType="end"/>
        </w:r>
      </w:hyperlink>
    </w:p>
    <w:p w14:paraId="0EC8EDA7" w14:textId="415D0B40"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18" w:history="1">
        <w:r w:rsidR="00675317" w:rsidRPr="007D1255">
          <w:rPr>
            <w:rStyle w:val="Hypertextovodkaz"/>
            <w:noProof/>
          </w:rPr>
          <w:t>Obrázek 4 Artycapucines, Ewa Juszkiewicz pro Louis Vuitton</w:t>
        </w:r>
        <w:r w:rsidR="00675317">
          <w:rPr>
            <w:noProof/>
            <w:webHidden/>
          </w:rPr>
          <w:tab/>
        </w:r>
        <w:r w:rsidR="00675317">
          <w:rPr>
            <w:noProof/>
            <w:webHidden/>
          </w:rPr>
          <w:fldChar w:fldCharType="begin"/>
        </w:r>
        <w:r w:rsidR="00675317">
          <w:rPr>
            <w:noProof/>
            <w:webHidden/>
          </w:rPr>
          <w:instrText xml:space="preserve"> PAGEREF _Toc166437918 \h </w:instrText>
        </w:r>
        <w:r w:rsidR="00675317">
          <w:rPr>
            <w:noProof/>
            <w:webHidden/>
          </w:rPr>
        </w:r>
        <w:r w:rsidR="00675317">
          <w:rPr>
            <w:noProof/>
            <w:webHidden/>
          </w:rPr>
          <w:fldChar w:fldCharType="separate"/>
        </w:r>
        <w:r w:rsidR="00301D89">
          <w:rPr>
            <w:noProof/>
            <w:webHidden/>
          </w:rPr>
          <w:t>34</w:t>
        </w:r>
        <w:r w:rsidR="00675317">
          <w:rPr>
            <w:noProof/>
            <w:webHidden/>
          </w:rPr>
          <w:fldChar w:fldCharType="end"/>
        </w:r>
      </w:hyperlink>
    </w:p>
    <w:p w14:paraId="4D51C97A" w14:textId="008B8420"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19" w:history="1">
        <w:r w:rsidR="00675317" w:rsidRPr="007D1255">
          <w:rPr>
            <w:rStyle w:val="Hypertextovodkaz"/>
            <w:noProof/>
          </w:rPr>
          <w:t>Obrázek 5 Hermés, Diamond Birkin</w:t>
        </w:r>
        <w:r w:rsidR="00675317">
          <w:rPr>
            <w:noProof/>
            <w:webHidden/>
          </w:rPr>
          <w:tab/>
        </w:r>
        <w:r w:rsidR="00675317">
          <w:rPr>
            <w:noProof/>
            <w:webHidden/>
          </w:rPr>
          <w:fldChar w:fldCharType="begin"/>
        </w:r>
        <w:r w:rsidR="00675317">
          <w:rPr>
            <w:noProof/>
            <w:webHidden/>
          </w:rPr>
          <w:instrText xml:space="preserve"> PAGEREF _Toc166437919 \h </w:instrText>
        </w:r>
        <w:r w:rsidR="00675317">
          <w:rPr>
            <w:noProof/>
            <w:webHidden/>
          </w:rPr>
        </w:r>
        <w:r w:rsidR="00675317">
          <w:rPr>
            <w:noProof/>
            <w:webHidden/>
          </w:rPr>
          <w:fldChar w:fldCharType="separate"/>
        </w:r>
        <w:r w:rsidR="00301D89">
          <w:rPr>
            <w:noProof/>
            <w:webHidden/>
          </w:rPr>
          <w:t>35</w:t>
        </w:r>
        <w:r w:rsidR="00675317">
          <w:rPr>
            <w:noProof/>
            <w:webHidden/>
          </w:rPr>
          <w:fldChar w:fldCharType="end"/>
        </w:r>
      </w:hyperlink>
    </w:p>
    <w:p w14:paraId="55AB34CC" w14:textId="71F9ECFD"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20" w:history="1">
        <w:r w:rsidR="00675317" w:rsidRPr="007D1255">
          <w:rPr>
            <w:rStyle w:val="Hypertextovodkaz"/>
            <w:noProof/>
          </w:rPr>
          <w:t>Obrázek 6 pro.story, výstava Dušana Tománka</w:t>
        </w:r>
        <w:r w:rsidR="00675317">
          <w:rPr>
            <w:noProof/>
            <w:webHidden/>
          </w:rPr>
          <w:tab/>
        </w:r>
        <w:r w:rsidR="00675317">
          <w:rPr>
            <w:noProof/>
            <w:webHidden/>
          </w:rPr>
          <w:fldChar w:fldCharType="begin"/>
        </w:r>
        <w:r w:rsidR="00675317">
          <w:rPr>
            <w:noProof/>
            <w:webHidden/>
          </w:rPr>
          <w:instrText xml:space="preserve"> PAGEREF _Toc166437920 \h </w:instrText>
        </w:r>
        <w:r w:rsidR="00675317">
          <w:rPr>
            <w:noProof/>
            <w:webHidden/>
          </w:rPr>
        </w:r>
        <w:r w:rsidR="00675317">
          <w:rPr>
            <w:noProof/>
            <w:webHidden/>
          </w:rPr>
          <w:fldChar w:fldCharType="separate"/>
        </w:r>
        <w:r w:rsidR="00301D89">
          <w:rPr>
            <w:noProof/>
            <w:webHidden/>
          </w:rPr>
          <w:t>38</w:t>
        </w:r>
        <w:r w:rsidR="00675317">
          <w:rPr>
            <w:noProof/>
            <w:webHidden/>
          </w:rPr>
          <w:fldChar w:fldCharType="end"/>
        </w:r>
      </w:hyperlink>
    </w:p>
    <w:p w14:paraId="24154A08" w14:textId="1DB2D1F9"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21" w:history="1">
        <w:r w:rsidR="00675317" w:rsidRPr="007D1255">
          <w:rPr>
            <w:rStyle w:val="Hypertextovodkaz"/>
            <w:noProof/>
          </w:rPr>
          <w:t>Obrázek 7 pro.story, výstava Dušana Tománka, Deathmetal, Krávy</w:t>
        </w:r>
        <w:r w:rsidR="00675317">
          <w:rPr>
            <w:noProof/>
            <w:webHidden/>
          </w:rPr>
          <w:tab/>
        </w:r>
        <w:r w:rsidR="00675317">
          <w:rPr>
            <w:noProof/>
            <w:webHidden/>
          </w:rPr>
          <w:fldChar w:fldCharType="begin"/>
        </w:r>
        <w:r w:rsidR="00675317">
          <w:rPr>
            <w:noProof/>
            <w:webHidden/>
          </w:rPr>
          <w:instrText xml:space="preserve"> PAGEREF _Toc166437921 \h </w:instrText>
        </w:r>
        <w:r w:rsidR="00675317">
          <w:rPr>
            <w:noProof/>
            <w:webHidden/>
          </w:rPr>
        </w:r>
        <w:r w:rsidR="00675317">
          <w:rPr>
            <w:noProof/>
            <w:webHidden/>
          </w:rPr>
          <w:fldChar w:fldCharType="separate"/>
        </w:r>
        <w:r w:rsidR="00301D89">
          <w:rPr>
            <w:noProof/>
            <w:webHidden/>
          </w:rPr>
          <w:t>41</w:t>
        </w:r>
        <w:r w:rsidR="00675317">
          <w:rPr>
            <w:noProof/>
            <w:webHidden/>
          </w:rPr>
          <w:fldChar w:fldCharType="end"/>
        </w:r>
      </w:hyperlink>
    </w:p>
    <w:p w14:paraId="5FC5D92A" w14:textId="2F04E10A"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22" w:history="1">
        <w:r w:rsidR="00675317" w:rsidRPr="007D1255">
          <w:rPr>
            <w:rStyle w:val="Hypertextovodkaz"/>
            <w:noProof/>
          </w:rPr>
          <w:t xml:space="preserve">Obrázek 8 Koláž 1, rozložení materiálů a střihů pro kolekci CMYK </w:t>
        </w:r>
        <w:r w:rsidR="00675317">
          <w:rPr>
            <w:noProof/>
            <w:webHidden/>
          </w:rPr>
          <w:tab/>
        </w:r>
        <w:r w:rsidR="00675317">
          <w:rPr>
            <w:noProof/>
            <w:webHidden/>
          </w:rPr>
          <w:fldChar w:fldCharType="begin"/>
        </w:r>
        <w:r w:rsidR="00675317">
          <w:rPr>
            <w:noProof/>
            <w:webHidden/>
          </w:rPr>
          <w:instrText xml:space="preserve"> PAGEREF _Toc166437922 \h </w:instrText>
        </w:r>
        <w:r w:rsidR="00675317">
          <w:rPr>
            <w:noProof/>
            <w:webHidden/>
          </w:rPr>
        </w:r>
        <w:r w:rsidR="00675317">
          <w:rPr>
            <w:noProof/>
            <w:webHidden/>
          </w:rPr>
          <w:fldChar w:fldCharType="separate"/>
        </w:r>
        <w:r w:rsidR="00301D89">
          <w:rPr>
            <w:noProof/>
            <w:webHidden/>
          </w:rPr>
          <w:t>43</w:t>
        </w:r>
        <w:r w:rsidR="00675317">
          <w:rPr>
            <w:noProof/>
            <w:webHidden/>
          </w:rPr>
          <w:fldChar w:fldCharType="end"/>
        </w:r>
      </w:hyperlink>
    </w:p>
    <w:p w14:paraId="44290C4E" w14:textId="718BD382"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23" w:history="1">
        <w:r w:rsidR="00675317" w:rsidRPr="007D1255">
          <w:rPr>
            <w:rStyle w:val="Hypertextovodkaz"/>
            <w:noProof/>
          </w:rPr>
          <w:t>Obrázek 9 Koláž 2, střihová příprava a materiály pro kolekci CMYK</w:t>
        </w:r>
        <w:r w:rsidR="00675317">
          <w:rPr>
            <w:noProof/>
            <w:webHidden/>
          </w:rPr>
          <w:tab/>
        </w:r>
        <w:r w:rsidR="00675317">
          <w:rPr>
            <w:noProof/>
            <w:webHidden/>
          </w:rPr>
          <w:fldChar w:fldCharType="begin"/>
        </w:r>
        <w:r w:rsidR="00675317">
          <w:rPr>
            <w:noProof/>
            <w:webHidden/>
          </w:rPr>
          <w:instrText xml:space="preserve"> PAGEREF _Toc166437923 \h </w:instrText>
        </w:r>
        <w:r w:rsidR="00675317">
          <w:rPr>
            <w:noProof/>
            <w:webHidden/>
          </w:rPr>
        </w:r>
        <w:r w:rsidR="00675317">
          <w:rPr>
            <w:noProof/>
            <w:webHidden/>
          </w:rPr>
          <w:fldChar w:fldCharType="separate"/>
        </w:r>
        <w:r w:rsidR="00301D89">
          <w:rPr>
            <w:noProof/>
            <w:webHidden/>
          </w:rPr>
          <w:t>44</w:t>
        </w:r>
        <w:r w:rsidR="00675317">
          <w:rPr>
            <w:noProof/>
            <w:webHidden/>
          </w:rPr>
          <w:fldChar w:fldCharType="end"/>
        </w:r>
      </w:hyperlink>
    </w:p>
    <w:p w14:paraId="75C9E353" w14:textId="177F1EEB"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24" w:history="1">
        <w:r w:rsidR="00675317" w:rsidRPr="007D1255">
          <w:rPr>
            <w:rStyle w:val="Hypertextovodkaz"/>
            <w:noProof/>
          </w:rPr>
          <w:t>Obrázek 10 Kolekce CMYK, vernisáž výstavy Dušana Tománka, pro.story, Zlín</w:t>
        </w:r>
        <w:r w:rsidR="00675317">
          <w:rPr>
            <w:noProof/>
            <w:webHidden/>
          </w:rPr>
          <w:tab/>
        </w:r>
        <w:r w:rsidR="00675317">
          <w:rPr>
            <w:noProof/>
            <w:webHidden/>
          </w:rPr>
          <w:fldChar w:fldCharType="begin"/>
        </w:r>
        <w:r w:rsidR="00675317">
          <w:rPr>
            <w:noProof/>
            <w:webHidden/>
          </w:rPr>
          <w:instrText xml:space="preserve"> PAGEREF _Toc166437924 \h </w:instrText>
        </w:r>
        <w:r w:rsidR="00675317">
          <w:rPr>
            <w:noProof/>
            <w:webHidden/>
          </w:rPr>
        </w:r>
        <w:r w:rsidR="00675317">
          <w:rPr>
            <w:noProof/>
            <w:webHidden/>
          </w:rPr>
          <w:fldChar w:fldCharType="separate"/>
        </w:r>
        <w:r w:rsidR="00301D89">
          <w:rPr>
            <w:noProof/>
            <w:webHidden/>
          </w:rPr>
          <w:t>47</w:t>
        </w:r>
        <w:r w:rsidR="00675317">
          <w:rPr>
            <w:noProof/>
            <w:webHidden/>
          </w:rPr>
          <w:fldChar w:fldCharType="end"/>
        </w:r>
      </w:hyperlink>
    </w:p>
    <w:p w14:paraId="5D22E2EF" w14:textId="457F8F6D"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25" w:history="1">
        <w:r w:rsidR="00675317" w:rsidRPr="007D1255">
          <w:rPr>
            <w:rStyle w:val="Hypertextovodkaz"/>
            <w:noProof/>
          </w:rPr>
          <w:t>Obrázek 11 Instalace ateliéru pro.story, Designblock 2020 v Praze</w:t>
        </w:r>
        <w:r w:rsidR="00675317">
          <w:rPr>
            <w:noProof/>
            <w:webHidden/>
          </w:rPr>
          <w:tab/>
        </w:r>
        <w:r w:rsidR="00675317">
          <w:rPr>
            <w:noProof/>
            <w:webHidden/>
          </w:rPr>
          <w:fldChar w:fldCharType="begin"/>
        </w:r>
        <w:r w:rsidR="00675317">
          <w:rPr>
            <w:noProof/>
            <w:webHidden/>
          </w:rPr>
          <w:instrText xml:space="preserve"> PAGEREF _Toc166437925 \h </w:instrText>
        </w:r>
        <w:r w:rsidR="00675317">
          <w:rPr>
            <w:noProof/>
            <w:webHidden/>
          </w:rPr>
        </w:r>
        <w:r w:rsidR="00675317">
          <w:rPr>
            <w:noProof/>
            <w:webHidden/>
          </w:rPr>
          <w:fldChar w:fldCharType="separate"/>
        </w:r>
        <w:r w:rsidR="00301D89">
          <w:rPr>
            <w:noProof/>
            <w:webHidden/>
          </w:rPr>
          <w:t>53</w:t>
        </w:r>
        <w:r w:rsidR="00675317">
          <w:rPr>
            <w:noProof/>
            <w:webHidden/>
          </w:rPr>
          <w:fldChar w:fldCharType="end"/>
        </w:r>
      </w:hyperlink>
    </w:p>
    <w:p w14:paraId="1E68C75D" w14:textId="3AB950DA"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26" w:history="1">
        <w:r w:rsidR="00675317" w:rsidRPr="007D1255">
          <w:rPr>
            <w:rStyle w:val="Hypertextovodkaz"/>
            <w:noProof/>
          </w:rPr>
          <w:t>Obrázek 12 Instalace kolekce CMYK, Wifič ven! 2023 v Bílovicích</w:t>
        </w:r>
        <w:r w:rsidR="00675317">
          <w:rPr>
            <w:noProof/>
            <w:webHidden/>
          </w:rPr>
          <w:tab/>
        </w:r>
        <w:r w:rsidR="00675317">
          <w:rPr>
            <w:noProof/>
            <w:webHidden/>
          </w:rPr>
          <w:fldChar w:fldCharType="begin"/>
        </w:r>
        <w:r w:rsidR="00675317">
          <w:rPr>
            <w:noProof/>
            <w:webHidden/>
          </w:rPr>
          <w:instrText xml:space="preserve"> PAGEREF _Toc166437926 \h </w:instrText>
        </w:r>
        <w:r w:rsidR="00675317">
          <w:rPr>
            <w:noProof/>
            <w:webHidden/>
          </w:rPr>
        </w:r>
        <w:r w:rsidR="00675317">
          <w:rPr>
            <w:noProof/>
            <w:webHidden/>
          </w:rPr>
          <w:fldChar w:fldCharType="separate"/>
        </w:r>
        <w:r w:rsidR="00301D89">
          <w:rPr>
            <w:noProof/>
            <w:webHidden/>
          </w:rPr>
          <w:t>53</w:t>
        </w:r>
        <w:r w:rsidR="00675317">
          <w:rPr>
            <w:noProof/>
            <w:webHidden/>
          </w:rPr>
          <w:fldChar w:fldCharType="end"/>
        </w:r>
      </w:hyperlink>
    </w:p>
    <w:p w14:paraId="34B4FAC6" w14:textId="56589DCA"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27" w:history="1">
        <w:r w:rsidR="00675317" w:rsidRPr="007D1255">
          <w:rPr>
            <w:rStyle w:val="Hypertextovodkaz"/>
            <w:noProof/>
          </w:rPr>
          <w:t>Obrázek 13 Dušan Tománek, CMYK I               Obrázek 14 Dušan Tománek CMYK II</w:t>
        </w:r>
        <w:r w:rsidR="00675317">
          <w:rPr>
            <w:noProof/>
            <w:webHidden/>
          </w:rPr>
          <w:tab/>
        </w:r>
        <w:r w:rsidR="00675317">
          <w:rPr>
            <w:noProof/>
            <w:webHidden/>
          </w:rPr>
          <w:fldChar w:fldCharType="begin"/>
        </w:r>
        <w:r w:rsidR="00675317">
          <w:rPr>
            <w:noProof/>
            <w:webHidden/>
          </w:rPr>
          <w:instrText xml:space="preserve"> PAGEREF _Toc166437927 \h </w:instrText>
        </w:r>
        <w:r w:rsidR="00675317">
          <w:rPr>
            <w:noProof/>
            <w:webHidden/>
          </w:rPr>
        </w:r>
        <w:r w:rsidR="00675317">
          <w:rPr>
            <w:noProof/>
            <w:webHidden/>
          </w:rPr>
          <w:fldChar w:fldCharType="separate"/>
        </w:r>
        <w:r w:rsidR="00301D89">
          <w:rPr>
            <w:noProof/>
            <w:webHidden/>
          </w:rPr>
          <w:t>54</w:t>
        </w:r>
        <w:r w:rsidR="00675317">
          <w:rPr>
            <w:noProof/>
            <w:webHidden/>
          </w:rPr>
          <w:fldChar w:fldCharType="end"/>
        </w:r>
      </w:hyperlink>
    </w:p>
    <w:p w14:paraId="1E055C6B" w14:textId="39C1F0CB" w:rsidR="00675317" w:rsidRDefault="00000000">
      <w:pPr>
        <w:pStyle w:val="Seznamobrzk"/>
        <w:tabs>
          <w:tab w:val="right" w:leader="dot" w:pos="8777"/>
        </w:tabs>
        <w:rPr>
          <w:rFonts w:asciiTheme="minorHAnsi" w:eastAsiaTheme="minorEastAsia" w:hAnsiTheme="minorHAnsi" w:cstheme="minorBidi"/>
          <w:noProof/>
          <w:kern w:val="2"/>
          <w14:ligatures w14:val="standardContextual"/>
        </w:rPr>
      </w:pPr>
      <w:hyperlink w:anchor="_Toc166437928" w:history="1">
        <w:r w:rsidR="00675317" w:rsidRPr="007D1255">
          <w:rPr>
            <w:rStyle w:val="Hypertextovodkaz"/>
            <w:noProof/>
          </w:rPr>
          <w:t>Obrázek 15 Dušan Tománek CMYK III             Obrázek 16 Dušan Tománek CMYK IV</w:t>
        </w:r>
        <w:r w:rsidR="00675317">
          <w:rPr>
            <w:noProof/>
            <w:webHidden/>
          </w:rPr>
          <w:tab/>
        </w:r>
        <w:r w:rsidR="00675317">
          <w:rPr>
            <w:noProof/>
            <w:webHidden/>
          </w:rPr>
          <w:fldChar w:fldCharType="begin"/>
        </w:r>
        <w:r w:rsidR="00675317">
          <w:rPr>
            <w:noProof/>
            <w:webHidden/>
          </w:rPr>
          <w:instrText xml:space="preserve"> PAGEREF _Toc166437928 \h </w:instrText>
        </w:r>
        <w:r w:rsidR="00675317">
          <w:rPr>
            <w:noProof/>
            <w:webHidden/>
          </w:rPr>
        </w:r>
        <w:r w:rsidR="00675317">
          <w:rPr>
            <w:noProof/>
            <w:webHidden/>
          </w:rPr>
          <w:fldChar w:fldCharType="separate"/>
        </w:r>
        <w:r w:rsidR="00301D89">
          <w:rPr>
            <w:noProof/>
            <w:webHidden/>
          </w:rPr>
          <w:t>54</w:t>
        </w:r>
        <w:r w:rsidR="00675317">
          <w:rPr>
            <w:noProof/>
            <w:webHidden/>
          </w:rPr>
          <w:fldChar w:fldCharType="end"/>
        </w:r>
      </w:hyperlink>
    </w:p>
    <w:p w14:paraId="3EA58F97" w14:textId="4EB72A38" w:rsidR="0044149D" w:rsidRDefault="00DB471E" w:rsidP="00DB471E">
      <w:pPr>
        <w:pStyle w:val="Textprce"/>
      </w:pPr>
      <w:r>
        <w:fldChar w:fldCharType="end"/>
      </w:r>
      <w:r w:rsidR="0044149D">
        <w:br w:type="page"/>
      </w:r>
    </w:p>
    <w:p w14:paraId="708262E7" w14:textId="77777777" w:rsidR="0044149D" w:rsidRDefault="0044149D" w:rsidP="0044149D">
      <w:pPr>
        <w:pStyle w:val="vodzvrintroductionconclusion"/>
      </w:pPr>
      <w:bookmarkStart w:id="105" w:name="_Toc22666761"/>
      <w:bookmarkStart w:id="106" w:name="_Toc166440179"/>
      <w:r>
        <w:lastRenderedPageBreak/>
        <w:t>seznam TABULEK</w:t>
      </w:r>
      <w:bookmarkEnd w:id="105"/>
      <w:bookmarkEnd w:id="106"/>
    </w:p>
    <w:p w14:paraId="1DAEC314" w14:textId="7F49793F" w:rsidR="001B12E3" w:rsidRDefault="00DB471E">
      <w:pPr>
        <w:pStyle w:val="Seznamobrzk"/>
        <w:tabs>
          <w:tab w:val="right" w:leader="dot" w:pos="8777"/>
        </w:tabs>
        <w:rPr>
          <w:rFonts w:asciiTheme="minorHAnsi" w:eastAsiaTheme="minorEastAsia" w:hAnsiTheme="minorHAnsi" w:cstheme="minorBidi"/>
          <w:noProof/>
          <w:kern w:val="2"/>
          <w14:ligatures w14:val="standardContextual"/>
        </w:rPr>
      </w:pPr>
      <w:r>
        <w:fldChar w:fldCharType="begin"/>
      </w:r>
      <w:r>
        <w:instrText xml:space="preserve"> TOC \h \z \c "Tabulka" </w:instrText>
      </w:r>
      <w:r>
        <w:fldChar w:fldCharType="separate"/>
      </w:r>
      <w:hyperlink w:anchor="_Toc166201949" w:history="1">
        <w:r w:rsidR="001B12E3" w:rsidRPr="00CD1E19">
          <w:rPr>
            <w:rStyle w:val="Hypertextovodkaz"/>
            <w:noProof/>
          </w:rPr>
          <w:t>Tabulka 1 Cenový rozklad kolekce CMYK</w:t>
        </w:r>
        <w:r w:rsidR="001B12E3">
          <w:rPr>
            <w:noProof/>
            <w:webHidden/>
          </w:rPr>
          <w:tab/>
        </w:r>
        <w:r w:rsidR="001B12E3">
          <w:rPr>
            <w:noProof/>
            <w:webHidden/>
          </w:rPr>
          <w:fldChar w:fldCharType="begin"/>
        </w:r>
        <w:r w:rsidR="001B12E3">
          <w:rPr>
            <w:noProof/>
            <w:webHidden/>
          </w:rPr>
          <w:instrText xml:space="preserve"> PAGEREF _Toc166201949 \h </w:instrText>
        </w:r>
        <w:r w:rsidR="001B12E3">
          <w:rPr>
            <w:noProof/>
            <w:webHidden/>
          </w:rPr>
        </w:r>
        <w:r w:rsidR="001B12E3">
          <w:rPr>
            <w:noProof/>
            <w:webHidden/>
          </w:rPr>
          <w:fldChar w:fldCharType="separate"/>
        </w:r>
        <w:r w:rsidR="00301D89">
          <w:rPr>
            <w:noProof/>
            <w:webHidden/>
          </w:rPr>
          <w:t>51</w:t>
        </w:r>
        <w:r w:rsidR="001B12E3">
          <w:rPr>
            <w:noProof/>
            <w:webHidden/>
          </w:rPr>
          <w:fldChar w:fldCharType="end"/>
        </w:r>
      </w:hyperlink>
    </w:p>
    <w:p w14:paraId="416B8787" w14:textId="547E8BD7" w:rsidR="0044149D" w:rsidRDefault="00DB471E" w:rsidP="00221714">
      <w:pPr>
        <w:pStyle w:val="Seznamobrzk"/>
        <w:tabs>
          <w:tab w:val="right" w:leader="dot" w:pos="8777"/>
        </w:tabs>
      </w:pPr>
      <w:r>
        <w:fldChar w:fldCharType="end"/>
      </w:r>
    </w:p>
    <w:p w14:paraId="553B129E" w14:textId="77777777" w:rsidR="0044149D" w:rsidRDefault="0044149D" w:rsidP="0044149D">
      <w:pPr>
        <w:pStyle w:val="vodzvrintroductionconclusion"/>
      </w:pPr>
      <w:bookmarkStart w:id="107" w:name="_Toc22666762"/>
      <w:bookmarkStart w:id="108" w:name="_Toc166440180"/>
      <w:r>
        <w:lastRenderedPageBreak/>
        <w:t>seznam PŘÍLOH</w:t>
      </w:r>
      <w:bookmarkEnd w:id="107"/>
      <w:bookmarkEnd w:id="108"/>
    </w:p>
    <w:p w14:paraId="71548635" w14:textId="2CDECD73" w:rsidR="00A80A89" w:rsidRDefault="00A80A89" w:rsidP="00A80A89">
      <w:pPr>
        <w:pStyle w:val="Textprce"/>
      </w:pPr>
      <w:r>
        <w:t>Příloh</w:t>
      </w:r>
      <w:r w:rsidR="00675317">
        <w:t>a</w:t>
      </w:r>
      <w:r>
        <w:t xml:space="preserve"> diplomové práce</w:t>
      </w:r>
      <w:r w:rsidR="00675317">
        <w:t xml:space="preserve"> je tvořena</w:t>
      </w:r>
      <w:r>
        <w:t xml:space="preserve"> přepis</w:t>
      </w:r>
      <w:r w:rsidR="00675317">
        <w:t>em</w:t>
      </w:r>
      <w:r>
        <w:t xml:space="preserve"> zkráceného rozhovoru a audiozáznam</w:t>
      </w:r>
      <w:r w:rsidR="00675317">
        <w:t>em</w:t>
      </w:r>
      <w:r>
        <w:t xml:space="preserve"> na disku s odkazem:</w:t>
      </w:r>
    </w:p>
    <w:p w14:paraId="3A47AF58" w14:textId="138A6CFB" w:rsidR="00A80A89" w:rsidRDefault="00000000" w:rsidP="00A80A89">
      <w:hyperlink r:id="rId61" w:history="1">
        <w:r w:rsidR="00A80A89" w:rsidRPr="00AE3228">
          <w:rPr>
            <w:rStyle w:val="Hypertextovodkaz"/>
          </w:rPr>
          <w:t>https://drive.google.com/file/d/11usTaQcWIdXfFY_NHNUKdpMrSlcuAHnD/view?usp=share_link</w:t>
        </w:r>
      </w:hyperlink>
    </w:p>
    <w:p w14:paraId="33DB1535" w14:textId="77777777" w:rsidR="00A80A89" w:rsidRDefault="00A80A89" w:rsidP="00A80A89"/>
    <w:p w14:paraId="05843285" w14:textId="77777777" w:rsidR="00A80A89" w:rsidRPr="00A80A89" w:rsidRDefault="00A80A89" w:rsidP="00A80A89">
      <w:pPr>
        <w:pStyle w:val="Textprce"/>
      </w:pPr>
    </w:p>
    <w:p w14:paraId="4032454B" w14:textId="7ED8BE6C" w:rsidR="00AE4BD6" w:rsidRDefault="00C1690A" w:rsidP="00BC2B45">
      <w:pPr>
        <w:pStyle w:val="Textprce"/>
      </w:pPr>
      <w:r>
        <w:t xml:space="preserve">Příloha P I: </w:t>
      </w:r>
      <w:r w:rsidR="005921E2">
        <w:t>Rozhovor</w:t>
      </w:r>
      <w:r w:rsidR="00ED5F44">
        <w:t xml:space="preserve"> S Dušanem Tománkem</w:t>
      </w:r>
    </w:p>
    <w:p w14:paraId="17993B62" w14:textId="77777777" w:rsidR="00AE4BD6" w:rsidRDefault="00AE4BD6" w:rsidP="0044149D">
      <w:pPr>
        <w:pStyle w:val="Textprce"/>
      </w:pPr>
    </w:p>
    <w:p w14:paraId="0D29C985" w14:textId="77777777" w:rsidR="008A07F9" w:rsidRPr="0044149D" w:rsidRDefault="008A07F9" w:rsidP="0044149D">
      <w:pPr>
        <w:pStyle w:val="Textprce"/>
      </w:pPr>
    </w:p>
    <w:p w14:paraId="5CB938AC" w14:textId="77777777" w:rsidR="0044149D" w:rsidRDefault="0044149D" w:rsidP="0044149D">
      <w:pPr>
        <w:pStyle w:val="Textprce"/>
      </w:pPr>
    </w:p>
    <w:p w14:paraId="48BFF720" w14:textId="77777777" w:rsidR="0044149D" w:rsidRDefault="0044149D" w:rsidP="0044149D">
      <w:pPr>
        <w:pStyle w:val="Textprce"/>
        <w:sectPr w:rsidR="0044149D" w:rsidSect="00BA6B05">
          <w:headerReference w:type="default" r:id="rId62"/>
          <w:pgSz w:w="11906" w:h="16838" w:code="9"/>
          <w:pgMar w:top="1701" w:right="1134" w:bottom="1134" w:left="1134" w:header="851" w:footer="709" w:gutter="851"/>
          <w:cols w:space="708"/>
          <w:docGrid w:linePitch="360"/>
        </w:sectPr>
      </w:pPr>
    </w:p>
    <w:p w14:paraId="07785BE6" w14:textId="7BED7F4C" w:rsidR="007B198C" w:rsidRPr="007B198C" w:rsidRDefault="0044149D" w:rsidP="007B198C">
      <w:pPr>
        <w:pStyle w:val="Plohaattachment"/>
      </w:pPr>
      <w:r>
        <w:lastRenderedPageBreak/>
        <w:t>P</w:t>
      </w:r>
      <w:r w:rsidR="00EE526C">
        <w:t>ŘÍLOHA P i</w:t>
      </w:r>
      <w:r>
        <w:t xml:space="preserve">: </w:t>
      </w:r>
      <w:r w:rsidR="00BC2B45">
        <w:t>ROZHOVOR</w:t>
      </w:r>
      <w:r w:rsidR="005921E2">
        <w:t xml:space="preserve"> s DUŠANEM TOMÁNKEM</w:t>
      </w:r>
    </w:p>
    <w:p w14:paraId="2F6A2ECB" w14:textId="77777777" w:rsidR="0044149D" w:rsidRDefault="0044149D" w:rsidP="0037709B"/>
    <w:p w14:paraId="14BF7471" w14:textId="5236C81B" w:rsidR="00BC2B45" w:rsidRDefault="00BC2B45" w:rsidP="0027664B">
      <w:pPr>
        <w:pStyle w:val="Textprce"/>
      </w:pPr>
      <w:r>
        <w:t xml:space="preserve">Rozhovor s fotografem Dušanem Tománkem, který vedla autorka </w:t>
      </w:r>
      <w:r w:rsidR="001B12E3">
        <w:t>diplomové práce</w:t>
      </w:r>
      <w:r>
        <w:t>, vznikl na zlínské zahradě, poslední den měsíce dubna roku 2024.</w:t>
      </w:r>
      <w:r w:rsidR="005921E2">
        <w:t xml:space="preserve"> V den, kdy se pálí čarodějnice a</w:t>
      </w:r>
      <w:r w:rsidR="001B12E3">
        <w:t> </w:t>
      </w:r>
      <w:r w:rsidR="005921E2">
        <w:t>zapalují se ohně si Dušan zapálil jen pár cigaret.</w:t>
      </w:r>
    </w:p>
    <w:p w14:paraId="0FE2D477" w14:textId="77777777" w:rsidR="00BC2B45" w:rsidRDefault="00BC2B45" w:rsidP="0027664B">
      <w:pPr>
        <w:pStyle w:val="Textprce"/>
      </w:pPr>
    </w:p>
    <w:p w14:paraId="0BFDA2AA" w14:textId="77777777" w:rsidR="00BC2B45" w:rsidRDefault="00BC2B45" w:rsidP="0027664B">
      <w:pPr>
        <w:pStyle w:val="Textprce"/>
      </w:pPr>
      <w:r>
        <w:t xml:space="preserve">Kateřina: </w:t>
      </w:r>
      <w:r w:rsidRPr="00E03A10">
        <w:rPr>
          <w:b/>
          <w:bCs/>
        </w:rPr>
        <w:t>Přemýšlel jsi někdy nad jiným uměleckým vyjadřovacím médiem?</w:t>
      </w:r>
    </w:p>
    <w:p w14:paraId="1C560789" w14:textId="77777777" w:rsidR="00BC2B45" w:rsidRDefault="00BC2B45" w:rsidP="0027664B">
      <w:pPr>
        <w:pStyle w:val="Textprce"/>
        <w:spacing w:after="240"/>
      </w:pPr>
      <w:r>
        <w:t xml:space="preserve">Dušan: Zkoušel jsem kresbu, následoval jsem kamarády, třeba Pavla </w:t>
      </w:r>
      <w:proofErr w:type="spellStart"/>
      <w:r>
        <w:t>Preisnera</w:t>
      </w:r>
      <w:proofErr w:type="spellEnd"/>
      <w:r>
        <w:t xml:space="preserve"> a vždycky jsem se chtěl vyjadřovat pomocí vizuality.</w:t>
      </w:r>
    </w:p>
    <w:p w14:paraId="63952E8B" w14:textId="70443898" w:rsidR="00BC2B45" w:rsidRDefault="00BC2B45" w:rsidP="0027664B">
      <w:pPr>
        <w:pStyle w:val="Textprce"/>
      </w:pPr>
      <w:r>
        <w:t xml:space="preserve">Kateřina: </w:t>
      </w:r>
      <w:r w:rsidRPr="00E03A10">
        <w:rPr>
          <w:b/>
          <w:bCs/>
        </w:rPr>
        <w:t xml:space="preserve">Jak vnímáš focení pro zakázku a inspirovala </w:t>
      </w:r>
      <w:r w:rsidR="0053181E">
        <w:rPr>
          <w:b/>
          <w:bCs/>
        </w:rPr>
        <w:t>t</w:t>
      </w:r>
      <w:r w:rsidRPr="00E03A10">
        <w:rPr>
          <w:b/>
          <w:bCs/>
        </w:rPr>
        <w:t>ě nějaká?</w:t>
      </w:r>
    </w:p>
    <w:p w14:paraId="1F7CB829" w14:textId="3F5EE96B" w:rsidR="00BC2B45" w:rsidRDefault="00BC2B45" w:rsidP="0027664B">
      <w:pPr>
        <w:pStyle w:val="Textprce"/>
        <w:spacing w:after="240"/>
      </w:pPr>
      <w:r>
        <w:t xml:space="preserve">Dušan: Ideální je spolupráce, kdy moje prvky můžu aplikovat do zakázky a inspirativní zakázka bylo focení pro film Alois </w:t>
      </w:r>
      <w:proofErr w:type="spellStart"/>
      <w:r>
        <w:t>Nebel</w:t>
      </w:r>
      <w:proofErr w:type="spellEnd"/>
      <w:r>
        <w:t>, kde jsem měl naprosto volnou ruku.</w:t>
      </w:r>
    </w:p>
    <w:p w14:paraId="0EB1C341" w14:textId="77777777" w:rsidR="00BC2B45" w:rsidRDefault="00BC2B45" w:rsidP="0027664B">
      <w:pPr>
        <w:pStyle w:val="Textprce"/>
      </w:pPr>
      <w:r>
        <w:t xml:space="preserve">Kateřina: </w:t>
      </w:r>
      <w:r w:rsidRPr="00E03A10">
        <w:rPr>
          <w:b/>
          <w:bCs/>
        </w:rPr>
        <w:t>Čemu se poslední dobu věnuješ?</w:t>
      </w:r>
    </w:p>
    <w:p w14:paraId="0DBF66EA" w14:textId="6933A213" w:rsidR="00BC2B45" w:rsidRDefault="00BC2B45" w:rsidP="0027664B">
      <w:pPr>
        <w:pStyle w:val="Textprce"/>
        <w:spacing w:after="240"/>
      </w:pPr>
      <w:r>
        <w:t xml:space="preserve">Dušan: Zpracovávám svůj archiv, i když to se mi moc nedaří a </w:t>
      </w:r>
      <w:proofErr w:type="gramStart"/>
      <w:r>
        <w:t>dokumentuju</w:t>
      </w:r>
      <w:proofErr w:type="gramEnd"/>
      <w:r>
        <w:t xml:space="preserve"> archiv moravských korunovačních klenotů, Bzeneckého zlatého pokladu ve Slováckém muzeu v Uherském Hradišti.</w:t>
      </w:r>
    </w:p>
    <w:p w14:paraId="02DBD88F" w14:textId="77777777" w:rsidR="00BC2B45" w:rsidRDefault="00BC2B45" w:rsidP="0027664B">
      <w:pPr>
        <w:pStyle w:val="Textprce"/>
      </w:pPr>
      <w:r>
        <w:t xml:space="preserve">Kateřina: </w:t>
      </w:r>
      <w:r w:rsidRPr="00E03A10">
        <w:rPr>
          <w:b/>
          <w:bCs/>
        </w:rPr>
        <w:t>Děláš rozdíl mezi focením do online prostoru a focením, které jde do tisku?</w:t>
      </w:r>
    </w:p>
    <w:p w14:paraId="399DDD61" w14:textId="043C00EE" w:rsidR="00BC2B45" w:rsidRDefault="00BC2B45" w:rsidP="0027664B">
      <w:pPr>
        <w:pStyle w:val="Textprce"/>
        <w:spacing w:after="240"/>
      </w:pPr>
      <w:r>
        <w:t>Dušan: Když fotím, tak o tom určitě nepřemýšlím. Ten rozdíl vnímám až v době následné úpravy a její distribuce. Důležitý je pro mě tiskový výstup. Zajímá mě kvalita tisku, ale i</w:t>
      </w:r>
      <w:r w:rsidR="00BC18EC">
        <w:t> </w:t>
      </w:r>
      <w:r>
        <w:t>experimentální forma, třeba amatérská tiskárna s pokaženým tonerem nebo kopírka.</w:t>
      </w:r>
    </w:p>
    <w:p w14:paraId="7842AF72" w14:textId="77777777" w:rsidR="00BC2B45" w:rsidRDefault="00BC2B45" w:rsidP="0027664B">
      <w:pPr>
        <w:pStyle w:val="Textprce"/>
      </w:pPr>
      <w:r>
        <w:t>Kateřina:</w:t>
      </w:r>
      <w:r w:rsidRPr="00E03A10">
        <w:rPr>
          <w:b/>
          <w:bCs/>
        </w:rPr>
        <w:t xml:space="preserve"> Na jaké materiály tiskneš</w:t>
      </w:r>
      <w:r>
        <w:t>?</w:t>
      </w:r>
    </w:p>
    <w:p w14:paraId="1ED330FD" w14:textId="75C39C1D" w:rsidR="00BC2B45" w:rsidRDefault="00BC2B45" w:rsidP="0027664B">
      <w:pPr>
        <w:pStyle w:val="Textprce"/>
        <w:spacing w:after="240"/>
      </w:pPr>
      <w:r>
        <w:t>Dušan: Na různé druhy papírů, překližku, kartáčovaný hliník a teď momentálně mám novou hračku. To je termo sublimační tiskárna malého formátu, odkud násilím vytahuji procházející papíry.</w:t>
      </w:r>
    </w:p>
    <w:p w14:paraId="270B1C86" w14:textId="77777777" w:rsidR="00BC2B45" w:rsidRDefault="00BC2B45" w:rsidP="0027664B">
      <w:pPr>
        <w:pStyle w:val="Textprce"/>
      </w:pPr>
      <w:r>
        <w:t xml:space="preserve">Kateřina: </w:t>
      </w:r>
      <w:r w:rsidRPr="00E03A10">
        <w:rPr>
          <w:b/>
          <w:bCs/>
        </w:rPr>
        <w:t>Podle čeho vybíráš tiskárnu?</w:t>
      </w:r>
    </w:p>
    <w:p w14:paraId="15D0B485" w14:textId="1AA7A481" w:rsidR="00BC2B45" w:rsidRDefault="00BC2B45" w:rsidP="0027664B">
      <w:pPr>
        <w:pStyle w:val="Textprce"/>
        <w:spacing w:after="240"/>
      </w:pPr>
      <w:r>
        <w:t>Dušan: Záleží, co připravuji. Knihu nechávám na grafikovi a výstavu tisknu ve školní tiskárně UTB a specifické techniky a materiály v </w:t>
      </w:r>
      <w:proofErr w:type="spellStart"/>
      <w:r>
        <w:t>Napajedlích</w:t>
      </w:r>
      <w:proofErr w:type="spellEnd"/>
      <w:r>
        <w:t>, v </w:t>
      </w:r>
      <w:proofErr w:type="spellStart"/>
      <w:r>
        <w:t>Matchballu</w:t>
      </w:r>
      <w:proofErr w:type="spellEnd"/>
      <w:r>
        <w:t>.</w:t>
      </w:r>
    </w:p>
    <w:p w14:paraId="02AA1F92" w14:textId="77777777" w:rsidR="00BC2B45" w:rsidRDefault="00BC2B45" w:rsidP="0027664B">
      <w:pPr>
        <w:pStyle w:val="Textprce"/>
        <w:keepNext/>
      </w:pPr>
      <w:r>
        <w:lastRenderedPageBreak/>
        <w:t xml:space="preserve">Kateřina: </w:t>
      </w:r>
      <w:r w:rsidRPr="00E03A10">
        <w:rPr>
          <w:b/>
          <w:bCs/>
        </w:rPr>
        <w:t>Jak vnímáš propojení výtvarného umění a řemesla</w:t>
      </w:r>
      <w:r>
        <w:t>?</w:t>
      </w:r>
    </w:p>
    <w:p w14:paraId="6BAD42A6" w14:textId="35B8EC08" w:rsidR="00BC2B45" w:rsidRDefault="00BC2B45" w:rsidP="0027664B">
      <w:pPr>
        <w:pStyle w:val="Textprce"/>
        <w:spacing w:after="240"/>
      </w:pPr>
      <w:r>
        <w:t>Dušan: Považuji za super přístup, když někdo chce autorskou nadstavbu a vztah mezi uměním a řemeslem je ten nejlepší možný.</w:t>
      </w:r>
    </w:p>
    <w:p w14:paraId="70E2CD51" w14:textId="77777777" w:rsidR="00BC2B45" w:rsidRDefault="00BC2B45" w:rsidP="0027664B">
      <w:pPr>
        <w:pStyle w:val="Textprce"/>
      </w:pPr>
      <w:r>
        <w:t xml:space="preserve">Kateřina: </w:t>
      </w:r>
      <w:r w:rsidRPr="00E03A10">
        <w:rPr>
          <w:b/>
          <w:bCs/>
        </w:rPr>
        <w:t>Jakou fotku nebo fotky jsi vybral pro kolekci CMYK?</w:t>
      </w:r>
    </w:p>
    <w:p w14:paraId="33DC2A22" w14:textId="1A6E8F6A" w:rsidR="00BC2B45" w:rsidRDefault="00BC2B45" w:rsidP="0027664B">
      <w:pPr>
        <w:pStyle w:val="Textprce"/>
        <w:spacing w:after="240"/>
      </w:pPr>
      <w:r>
        <w:t xml:space="preserve">Dušan: Nechal jsem se inspirovat tvarem a velikostí modelů tašek a napadl mě motiv staré stíhačky. A pak už to jelo samo a rozvíjelo se to na základě naší debaty, že by to mohla být kolekce čtyř barevných tašek CMYK/ cyan, magenty, </w:t>
      </w:r>
      <w:proofErr w:type="spellStart"/>
      <w:r>
        <w:t>yellow</w:t>
      </w:r>
      <w:proofErr w:type="spellEnd"/>
      <w:r>
        <w:t xml:space="preserve">, </w:t>
      </w:r>
      <w:proofErr w:type="spellStart"/>
      <w:r>
        <w:t>key</w:t>
      </w:r>
      <w:proofErr w:type="spellEnd"/>
      <w:r>
        <w:t>. Žádné velké umění v tom není.</w:t>
      </w:r>
    </w:p>
    <w:p w14:paraId="20493637" w14:textId="77777777" w:rsidR="00BC2B45" w:rsidRPr="00E03A10" w:rsidRDefault="00BC2B45" w:rsidP="0027664B">
      <w:pPr>
        <w:pStyle w:val="Textprce"/>
        <w:rPr>
          <w:b/>
          <w:bCs/>
        </w:rPr>
      </w:pPr>
      <w:r w:rsidRPr="00E03A10">
        <w:rPr>
          <w:b/>
          <w:bCs/>
        </w:rPr>
        <w:t>Kateřina: Kde ty fotky vznikly?</w:t>
      </w:r>
    </w:p>
    <w:p w14:paraId="41D2DF65" w14:textId="54B37DD3" w:rsidR="00BC2B45" w:rsidRDefault="00BC2B45" w:rsidP="0027664B">
      <w:pPr>
        <w:pStyle w:val="Textprce"/>
        <w:spacing w:after="240"/>
      </w:pPr>
      <w:r>
        <w:t xml:space="preserve">Dušan: Ta fotka </w:t>
      </w:r>
      <w:r w:rsidRPr="006A2319">
        <w:rPr>
          <w:i/>
          <w:iCs/>
        </w:rPr>
        <w:t>„</w:t>
      </w:r>
      <w:proofErr w:type="spellStart"/>
      <w:r w:rsidRPr="00D95D40">
        <w:rPr>
          <w:i/>
          <w:iCs/>
        </w:rPr>
        <w:t>Deathmeta</w:t>
      </w:r>
      <w:r w:rsidRPr="001B5714">
        <w:rPr>
          <w:i/>
          <w:iCs/>
        </w:rPr>
        <w:t>l</w:t>
      </w:r>
      <w:proofErr w:type="spellEnd"/>
      <w:r w:rsidRPr="006A2319">
        <w:rPr>
          <w:i/>
          <w:iCs/>
        </w:rPr>
        <w:t>“</w:t>
      </w:r>
      <w:r>
        <w:t xml:space="preserve"> je z roku 2009, z muzea starých letounů kousek od Vyškova. Původně není černobílá a vznikla na </w:t>
      </w:r>
      <w:proofErr w:type="spellStart"/>
      <w:r>
        <w:t>cover</w:t>
      </w:r>
      <w:proofErr w:type="spellEnd"/>
      <w:r>
        <w:t xml:space="preserve"> hudební desky kapely </w:t>
      </w:r>
      <w:proofErr w:type="spellStart"/>
      <w:r>
        <w:t>Here</w:t>
      </w:r>
      <w:proofErr w:type="spellEnd"/>
      <w:r>
        <w:t>. Ta fotka se nakonec nepoužila a použily se jiné.</w:t>
      </w:r>
    </w:p>
    <w:p w14:paraId="51D0FE08" w14:textId="77777777" w:rsidR="00BC2B45" w:rsidRPr="00E03A10" w:rsidRDefault="00BC2B45" w:rsidP="0027664B">
      <w:pPr>
        <w:pStyle w:val="Textprce"/>
        <w:rPr>
          <w:b/>
          <w:bCs/>
        </w:rPr>
      </w:pPr>
      <w:r>
        <w:t xml:space="preserve">Kateřina: </w:t>
      </w:r>
      <w:r w:rsidRPr="00E03A10">
        <w:rPr>
          <w:b/>
          <w:bCs/>
        </w:rPr>
        <w:t>Vyrobili jsme 12 limitovaných kusů, které nesou autorský dotek. Snesl bys ale sériovou výrobu?</w:t>
      </w:r>
    </w:p>
    <w:p w14:paraId="108C50D8" w14:textId="32399CD2" w:rsidR="00BC2B45" w:rsidRDefault="00BC2B45" w:rsidP="0027664B">
      <w:pPr>
        <w:pStyle w:val="Textprce"/>
        <w:spacing w:after="240"/>
      </w:pPr>
      <w:r>
        <w:t>Dušan: Nebránil bych se tomu, ale musely by být ujasněné podmínky.</w:t>
      </w:r>
    </w:p>
    <w:p w14:paraId="72063533" w14:textId="77777777" w:rsidR="00BC2B45" w:rsidRDefault="00BC2B45" w:rsidP="0027664B">
      <w:pPr>
        <w:pStyle w:val="Textprce"/>
      </w:pPr>
      <w:r>
        <w:t xml:space="preserve">Kateřina: </w:t>
      </w:r>
      <w:r w:rsidRPr="00E03A10">
        <w:rPr>
          <w:b/>
          <w:bCs/>
        </w:rPr>
        <w:t>Co tím konkrétně myslíš a jaké podmínky by sis do smlouvy dal?</w:t>
      </w:r>
    </w:p>
    <w:p w14:paraId="7CE65961" w14:textId="67306138" w:rsidR="00BC2B45" w:rsidRDefault="00BC2B45" w:rsidP="0027664B">
      <w:pPr>
        <w:pStyle w:val="Textprce"/>
        <w:spacing w:after="240"/>
      </w:pPr>
      <w:r>
        <w:t xml:space="preserve">Dušan: To nedokážu úplně říct, většinou všechno připravuje právník. V českých podmínkách to funguje na kamarádské bázi, takže kolikrát ani nic nepodepisuji. </w:t>
      </w:r>
    </w:p>
    <w:p w14:paraId="2BFFE2DD" w14:textId="77777777" w:rsidR="00BC2B45" w:rsidRDefault="00BC2B45" w:rsidP="0027664B">
      <w:pPr>
        <w:pStyle w:val="Textprce"/>
      </w:pPr>
      <w:r>
        <w:t xml:space="preserve">Kateřina: </w:t>
      </w:r>
      <w:r w:rsidRPr="00E03A10">
        <w:rPr>
          <w:b/>
          <w:bCs/>
        </w:rPr>
        <w:t>K marketingovým fotkám kolekce CMYK jsi zvolil koláž. Proč</w:t>
      </w:r>
      <w:r>
        <w:t>?</w:t>
      </w:r>
    </w:p>
    <w:p w14:paraId="5E82C7E3" w14:textId="5503BBF1" w:rsidR="00BC2B45" w:rsidRDefault="00BC2B45" w:rsidP="0027664B">
      <w:pPr>
        <w:pStyle w:val="Textprce"/>
        <w:spacing w:after="240"/>
      </w:pPr>
      <w:r>
        <w:t xml:space="preserve">Dušan: Měl jsem kolážové období, kdy jsem experimentoval a teď v tom chci pokračovat. Ale místo elektronických úprav v počítači chci stříhat a lepit. Koláž mi přijde jako výtvarný únik z dokumentární fotky. </w:t>
      </w:r>
    </w:p>
    <w:p w14:paraId="5A3B2B8D" w14:textId="77777777" w:rsidR="00BC2B45" w:rsidRDefault="00BC2B45" w:rsidP="0027664B">
      <w:pPr>
        <w:pStyle w:val="Textprce"/>
      </w:pPr>
      <w:r>
        <w:t xml:space="preserve">Kateřina: </w:t>
      </w:r>
      <w:r w:rsidRPr="00E03A10">
        <w:rPr>
          <w:b/>
          <w:bCs/>
        </w:rPr>
        <w:t>Jak spolupráci na kolekci CMYK hodnotíš?</w:t>
      </w:r>
    </w:p>
    <w:p w14:paraId="2B02A321" w14:textId="77777777" w:rsidR="00BC2B45" w:rsidRDefault="00BC2B45" w:rsidP="0027664B">
      <w:pPr>
        <w:pStyle w:val="Textprce"/>
      </w:pPr>
      <w:r>
        <w:t xml:space="preserve">Dušan: Byl to spontánní nápad a dopadlo to dobře. Spojení rezavé stíhačky, výrazných barev </w:t>
      </w:r>
      <w:proofErr w:type="spellStart"/>
      <w:r>
        <w:t>CMYKu</w:t>
      </w:r>
      <w:proofErr w:type="spellEnd"/>
      <w:r>
        <w:t xml:space="preserve"> a kabelky fungovalo docela v pohodě. Ale kdybys chtěla slyšet odpověď od někoho, kdo ji už od té doby nosí, zeptej se mojí ženy.</w:t>
      </w:r>
    </w:p>
    <w:p w14:paraId="1F38F9D7" w14:textId="77777777" w:rsidR="00BC2B45" w:rsidRDefault="00BC2B45" w:rsidP="0027664B">
      <w:pPr>
        <w:pStyle w:val="Textprce"/>
      </w:pPr>
    </w:p>
    <w:p w14:paraId="12DA235A" w14:textId="6B1C4AEC" w:rsidR="00B4421E" w:rsidRPr="0044149D" w:rsidRDefault="00BC2B45" w:rsidP="0027664B">
      <w:pPr>
        <w:pStyle w:val="Textprce"/>
      </w:pPr>
      <w:r>
        <w:t>Děkuji za rozhovor.</w:t>
      </w:r>
    </w:p>
    <w:sectPr w:rsidR="00B4421E" w:rsidRPr="0044149D" w:rsidSect="00BA6B05">
      <w:headerReference w:type="default" r:id="rId63"/>
      <w:pgSz w:w="11906" w:h="16838" w:code="9"/>
      <w:pgMar w:top="1701" w:right="1134" w:bottom="1134" w:left="1134" w:header="851" w:footer="709" w:gutter="85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4B30A8" w14:textId="77777777" w:rsidR="00BA6B05" w:rsidRDefault="00BA6B05" w:rsidP="0056551F">
      <w:r>
        <w:separator/>
      </w:r>
    </w:p>
  </w:endnote>
  <w:endnote w:type="continuationSeparator" w:id="0">
    <w:p w14:paraId="7FA939B8" w14:textId="77777777" w:rsidR="00BA6B05" w:rsidRDefault="00BA6B05" w:rsidP="00565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02E9AC" w14:textId="77777777" w:rsidR="00BA6B05" w:rsidRDefault="00BA6B05" w:rsidP="0056551F">
      <w:r>
        <w:separator/>
      </w:r>
    </w:p>
  </w:footnote>
  <w:footnote w:type="continuationSeparator" w:id="0">
    <w:p w14:paraId="4A51D146" w14:textId="77777777" w:rsidR="00BA6B05" w:rsidRDefault="00BA6B05" w:rsidP="0056551F">
      <w:r>
        <w:continuationSeparator/>
      </w:r>
    </w:p>
  </w:footnote>
  <w:footnote w:id="1">
    <w:p w14:paraId="6ADE3050" w14:textId="22F589BD" w:rsidR="002654CA" w:rsidRPr="00D80974" w:rsidRDefault="002654CA">
      <w:pPr>
        <w:pStyle w:val="Textpoznpodarou"/>
      </w:pPr>
      <w:r w:rsidRPr="00D80974">
        <w:rPr>
          <w:rStyle w:val="Znakapoznpodarou"/>
        </w:rPr>
        <w:footnoteRef/>
      </w:r>
      <w:r w:rsidRPr="00D80974">
        <w:t xml:space="preserve"> </w:t>
      </w:r>
      <w:r w:rsidR="00E50797" w:rsidRPr="00D80974">
        <w:rPr>
          <w:color w:val="212529"/>
          <w:shd w:val="clear" w:color="auto" w:fill="FFFFFF"/>
        </w:rPr>
        <w:t>CAMBRIDGE DICTIONARY</w:t>
      </w:r>
      <w:r w:rsidR="00D80974" w:rsidRPr="00D80974">
        <w:rPr>
          <w:color w:val="212529"/>
          <w:shd w:val="clear" w:color="auto" w:fill="FFFFFF"/>
        </w:rPr>
        <w:t>, © 2024</w:t>
      </w:r>
      <w:r w:rsidR="001F50DE">
        <w:rPr>
          <w:color w:val="212529"/>
          <w:shd w:val="clear" w:color="auto" w:fill="FFFFFF"/>
        </w:rPr>
        <w:t>.</w:t>
      </w:r>
    </w:p>
  </w:footnote>
  <w:footnote w:id="2">
    <w:p w14:paraId="263890F4" w14:textId="4039B98A" w:rsidR="003F2611" w:rsidRPr="00A25981" w:rsidRDefault="003F2611">
      <w:pPr>
        <w:pStyle w:val="Textpoznpodarou"/>
      </w:pPr>
      <w:r w:rsidRPr="00A25981">
        <w:rPr>
          <w:rStyle w:val="Znakapoznpodarou"/>
        </w:rPr>
        <w:footnoteRef/>
      </w:r>
      <w:r w:rsidRPr="00A25981">
        <w:t xml:space="preserve"> </w:t>
      </w:r>
      <w:r w:rsidR="00E50797" w:rsidRPr="00A25981">
        <w:rPr>
          <w:color w:val="212529"/>
          <w:shd w:val="clear" w:color="auto" w:fill="FFFFFF"/>
        </w:rPr>
        <w:t>REJZEK</w:t>
      </w:r>
      <w:r w:rsidR="00A25981" w:rsidRPr="00A25981">
        <w:rPr>
          <w:color w:val="212529"/>
          <w:shd w:val="clear" w:color="auto" w:fill="FFFFFF"/>
        </w:rPr>
        <w:t xml:space="preserve">, </w:t>
      </w:r>
      <w:r w:rsidR="00E50797" w:rsidRPr="00E50797">
        <w:rPr>
          <w:color w:val="212529"/>
          <w:shd w:val="clear" w:color="auto" w:fill="FFFFFF"/>
        </w:rPr>
        <w:t>Český etymologický slovník,</w:t>
      </w:r>
      <w:r w:rsidR="00E50797">
        <w:rPr>
          <w:color w:val="212529"/>
          <w:shd w:val="clear" w:color="auto" w:fill="FFFFFF"/>
        </w:rPr>
        <w:t xml:space="preserve"> </w:t>
      </w:r>
      <w:r w:rsidR="00A25981" w:rsidRPr="00A25981">
        <w:rPr>
          <w:color w:val="212529"/>
          <w:shd w:val="clear" w:color="auto" w:fill="FFFFFF"/>
        </w:rPr>
        <w:t>2012</w:t>
      </w:r>
      <w:r w:rsidR="00A25981">
        <w:rPr>
          <w:color w:val="212529"/>
          <w:shd w:val="clear" w:color="auto" w:fill="FFFFFF"/>
        </w:rPr>
        <w:t>, s.</w:t>
      </w:r>
      <w:r w:rsidR="001F50DE">
        <w:rPr>
          <w:color w:val="212529"/>
          <w:shd w:val="clear" w:color="auto" w:fill="FFFFFF"/>
        </w:rPr>
        <w:t xml:space="preserve"> </w:t>
      </w:r>
      <w:r w:rsidR="00A25981">
        <w:rPr>
          <w:color w:val="212529"/>
          <w:shd w:val="clear" w:color="auto" w:fill="FFFFFF"/>
        </w:rPr>
        <w:t>263</w:t>
      </w:r>
      <w:r w:rsidR="001F50DE">
        <w:rPr>
          <w:color w:val="212529"/>
          <w:shd w:val="clear" w:color="auto" w:fill="FFFFFF"/>
        </w:rPr>
        <w:t>.</w:t>
      </w:r>
    </w:p>
  </w:footnote>
  <w:footnote w:id="3">
    <w:p w14:paraId="4F91E43C" w14:textId="15DF7E57" w:rsidR="001A453F" w:rsidRDefault="001A453F">
      <w:pPr>
        <w:pStyle w:val="Textpoznpodarou"/>
      </w:pPr>
      <w:r>
        <w:rPr>
          <w:rStyle w:val="Znakapoznpodarou"/>
        </w:rPr>
        <w:footnoteRef/>
      </w:r>
      <w:r>
        <w:t xml:space="preserve"> </w:t>
      </w:r>
      <w:r w:rsidR="00696084">
        <w:t>SILIOTTI</w:t>
      </w:r>
      <w:r>
        <w:t xml:space="preserve">, </w:t>
      </w:r>
      <w:r w:rsidR="00696084" w:rsidRPr="00696084">
        <w:rPr>
          <w:color w:val="212529"/>
        </w:rPr>
        <w:t>Egypt, chrámy, bohové a lidé</w:t>
      </w:r>
      <w:r w:rsidR="00696084">
        <w:rPr>
          <w:color w:val="212529"/>
        </w:rPr>
        <w:t>,</w:t>
      </w:r>
      <w:r w:rsidR="00696084" w:rsidRPr="00696084">
        <w:t xml:space="preserve"> </w:t>
      </w:r>
      <w:r>
        <w:t>1994, s.</w:t>
      </w:r>
      <w:r w:rsidR="009B6AF1">
        <w:t xml:space="preserve"> </w:t>
      </w:r>
      <w:r>
        <w:t>233</w:t>
      </w:r>
      <w:r w:rsidR="009B6AF1">
        <w:t>.</w:t>
      </w:r>
    </w:p>
  </w:footnote>
  <w:footnote w:id="4">
    <w:p w14:paraId="1195E36D" w14:textId="77478826" w:rsidR="00842362" w:rsidRPr="006638A0" w:rsidRDefault="00842362">
      <w:pPr>
        <w:pStyle w:val="Textpoznpodarou"/>
      </w:pPr>
      <w:r w:rsidRPr="006638A0">
        <w:rPr>
          <w:rStyle w:val="Znakapoznpodarou"/>
        </w:rPr>
        <w:footnoteRef/>
      </w:r>
      <w:r w:rsidRPr="006638A0">
        <w:t xml:space="preserve"> </w:t>
      </w:r>
      <w:r w:rsidR="00696084" w:rsidRPr="006638A0">
        <w:rPr>
          <w:color w:val="212529"/>
          <w:shd w:val="clear" w:color="auto" w:fill="FFFFFF"/>
        </w:rPr>
        <w:t>SOUTH TYROL MUSEUM OF ARCHEOLOGY</w:t>
      </w:r>
      <w:r w:rsidR="006638A0" w:rsidRPr="006638A0">
        <w:rPr>
          <w:color w:val="212529"/>
          <w:shd w:val="clear" w:color="auto" w:fill="FFFFFF"/>
        </w:rPr>
        <w:t>, © 2016</w:t>
      </w:r>
      <w:r w:rsidR="009B6AF1">
        <w:rPr>
          <w:color w:val="212529"/>
          <w:shd w:val="clear" w:color="auto" w:fill="FFFFFF"/>
        </w:rPr>
        <w:t>.</w:t>
      </w:r>
    </w:p>
  </w:footnote>
  <w:footnote w:id="5">
    <w:p w14:paraId="6162BA59" w14:textId="52658B41" w:rsidR="002C7367" w:rsidRDefault="002C7367">
      <w:pPr>
        <w:pStyle w:val="Textpoznpodarou"/>
      </w:pPr>
      <w:r>
        <w:rPr>
          <w:rStyle w:val="Znakapoznpodarou"/>
        </w:rPr>
        <w:footnoteRef/>
      </w:r>
      <w:r>
        <w:t xml:space="preserve"> </w:t>
      </w:r>
      <w:r w:rsidR="00696084">
        <w:t>CLEARY</w:t>
      </w:r>
      <w:r w:rsidR="007B515A">
        <w:t xml:space="preserve">, </w:t>
      </w:r>
      <w:r w:rsidR="00696084" w:rsidRPr="00696084">
        <w:rPr>
          <w:color w:val="212529"/>
          <w:lang w:val="en-GB"/>
        </w:rPr>
        <w:t xml:space="preserve">Never without </w:t>
      </w:r>
      <w:r w:rsidR="00696084">
        <w:rPr>
          <w:color w:val="212529"/>
          <w:lang w:val="en-GB"/>
        </w:rPr>
        <w:sym w:font="Symbol" w:char="F02D"/>
      </w:r>
      <w:r w:rsidR="00696084" w:rsidRPr="00696084">
        <w:rPr>
          <w:color w:val="212529"/>
          <w:lang w:val="en-GB"/>
        </w:rPr>
        <w:t xml:space="preserve"> a Vintage Purse</w:t>
      </w:r>
      <w:r w:rsidR="00696084">
        <w:rPr>
          <w:color w:val="212529"/>
          <w:lang w:val="en-GB"/>
        </w:rPr>
        <w:t>,</w:t>
      </w:r>
      <w:r w:rsidR="00696084" w:rsidRPr="0020052C">
        <w:rPr>
          <w:color w:val="212529"/>
        </w:rPr>
        <w:t xml:space="preserve"> </w:t>
      </w:r>
      <w:r w:rsidR="007B515A">
        <w:t>2023</w:t>
      </w:r>
      <w:r w:rsidR="009B6AF1">
        <w:t>.</w:t>
      </w:r>
    </w:p>
  </w:footnote>
  <w:footnote w:id="6">
    <w:p w14:paraId="6F3BA8F9" w14:textId="2DD39242" w:rsidR="00835B2B" w:rsidRDefault="00835B2B">
      <w:pPr>
        <w:pStyle w:val="Textpoznpodarou"/>
      </w:pPr>
      <w:r>
        <w:rPr>
          <w:rStyle w:val="Znakapoznpodarou"/>
        </w:rPr>
        <w:footnoteRef/>
      </w:r>
      <w:r>
        <w:t xml:space="preserve"> </w:t>
      </w:r>
      <w:r w:rsidR="00696084">
        <w:t>TAMTÉŽ</w:t>
      </w:r>
      <w:r w:rsidR="009B6AF1">
        <w:t>.</w:t>
      </w:r>
    </w:p>
  </w:footnote>
  <w:footnote w:id="7">
    <w:p w14:paraId="50434421" w14:textId="47DD9B2C" w:rsidR="00C05146" w:rsidRDefault="00C05146">
      <w:pPr>
        <w:pStyle w:val="Textpoznpodarou"/>
      </w:pPr>
      <w:r>
        <w:rPr>
          <w:rStyle w:val="Znakapoznpodarou"/>
        </w:rPr>
        <w:footnoteRef/>
      </w:r>
      <w:r>
        <w:t xml:space="preserve"> Elsa </w:t>
      </w:r>
      <w:r w:rsidR="005649BE">
        <w:t>Schiaparelli (1890–1973), vlivná módní návrhářka, která balancovala mezi módou a výtvarným uměním</w:t>
      </w:r>
      <w:r w:rsidR="004C4539">
        <w:t>.</w:t>
      </w:r>
    </w:p>
  </w:footnote>
  <w:footnote w:id="8">
    <w:p w14:paraId="5CC1F336" w14:textId="613FE2A8" w:rsidR="000E7DC4" w:rsidRDefault="000E7DC4">
      <w:pPr>
        <w:pStyle w:val="Textpoznpodarou"/>
      </w:pPr>
      <w:r>
        <w:rPr>
          <w:rStyle w:val="Znakapoznpodarou"/>
        </w:rPr>
        <w:footnoteRef/>
      </w:r>
      <w:r>
        <w:t xml:space="preserve"> </w:t>
      </w:r>
      <w:r w:rsidR="00431D61">
        <w:t>STEELE</w:t>
      </w:r>
      <w:r>
        <w:t xml:space="preserve">, </w:t>
      </w:r>
      <w:r w:rsidR="00431D61" w:rsidRPr="00431D61">
        <w:rPr>
          <w:color w:val="212529"/>
        </w:rPr>
        <w:t>Bags: A Lexicon of Style</w:t>
      </w:r>
      <w:r w:rsidR="00431D61">
        <w:rPr>
          <w:color w:val="212529"/>
        </w:rPr>
        <w:t>,</w:t>
      </w:r>
      <w:r w:rsidR="00431D61" w:rsidRPr="001E775C">
        <w:rPr>
          <w:color w:val="212529"/>
        </w:rPr>
        <w:t xml:space="preserve"> </w:t>
      </w:r>
      <w:r>
        <w:t>1999</w:t>
      </w:r>
      <w:r w:rsidR="004C4539">
        <w:t>.</w:t>
      </w:r>
    </w:p>
  </w:footnote>
  <w:footnote w:id="9">
    <w:p w14:paraId="67A78600" w14:textId="426E7F75" w:rsidR="00EA6846" w:rsidRDefault="00EA6846">
      <w:pPr>
        <w:pStyle w:val="Textpoznpodarou"/>
      </w:pPr>
      <w:r>
        <w:rPr>
          <w:rStyle w:val="Znakapoznpodarou"/>
        </w:rPr>
        <w:footnoteRef/>
      </w:r>
      <w:r>
        <w:t xml:space="preserve"> </w:t>
      </w:r>
      <w:r w:rsidR="00431D61">
        <w:t>TAMTÉŽ</w:t>
      </w:r>
      <w:r w:rsidR="004C4539">
        <w:t>.</w:t>
      </w:r>
    </w:p>
  </w:footnote>
  <w:footnote w:id="10">
    <w:p w14:paraId="00593A8A" w14:textId="440791E0" w:rsidR="00226CA1" w:rsidRDefault="00226CA1">
      <w:pPr>
        <w:pStyle w:val="Textpoznpodarou"/>
      </w:pPr>
      <w:r>
        <w:rPr>
          <w:rStyle w:val="Znakapoznpodarou"/>
        </w:rPr>
        <w:footnoteRef/>
      </w:r>
      <w:r>
        <w:t xml:space="preserve"> </w:t>
      </w:r>
      <w:r w:rsidR="00431D61">
        <w:t>FLORIÁN</w:t>
      </w:r>
      <w:r w:rsidR="00CF34F2">
        <w:t xml:space="preserve">, </w:t>
      </w:r>
      <w:r w:rsidR="00431D61">
        <w:rPr>
          <w:color w:val="212529"/>
        </w:rPr>
        <w:t>J</w:t>
      </w:r>
      <w:r w:rsidR="00431D61" w:rsidRPr="00431D61">
        <w:rPr>
          <w:color w:val="212529"/>
        </w:rPr>
        <w:t xml:space="preserve">an </w:t>
      </w:r>
      <w:r w:rsidR="00431D61">
        <w:rPr>
          <w:color w:val="212529"/>
        </w:rPr>
        <w:t>Č</w:t>
      </w:r>
      <w:r w:rsidR="00431D61" w:rsidRPr="00431D61">
        <w:rPr>
          <w:color w:val="212529"/>
        </w:rPr>
        <w:t>erný si jako kreativní ředitel plní další sen</w:t>
      </w:r>
      <w:r w:rsidR="00431D61">
        <w:rPr>
          <w:color w:val="212529"/>
        </w:rPr>
        <w:t>,</w:t>
      </w:r>
      <w:r w:rsidR="00431D61" w:rsidRPr="004675B7">
        <w:rPr>
          <w:i/>
          <w:iCs/>
          <w:color w:val="212529"/>
        </w:rPr>
        <w:t xml:space="preserve"> </w:t>
      </w:r>
      <w:r>
        <w:t>2020</w:t>
      </w:r>
      <w:r w:rsidR="004C4539">
        <w:t>.</w:t>
      </w:r>
    </w:p>
  </w:footnote>
  <w:footnote w:id="11">
    <w:p w14:paraId="6633BA5D" w14:textId="27B687D8" w:rsidR="00054E2A" w:rsidRDefault="00054E2A">
      <w:pPr>
        <w:pStyle w:val="Textpoznpodarou"/>
      </w:pPr>
      <w:r>
        <w:rPr>
          <w:rStyle w:val="Znakapoznpodarou"/>
        </w:rPr>
        <w:footnoteRef/>
      </w:r>
      <w:r>
        <w:t xml:space="preserve"> </w:t>
      </w:r>
      <w:r w:rsidR="00431D61">
        <w:t>ZEMAN</w:t>
      </w:r>
      <w:r>
        <w:t xml:space="preserve">, </w:t>
      </w:r>
      <w:r w:rsidR="00431D61" w:rsidRPr="00932D03">
        <w:rPr>
          <w:color w:val="212529"/>
        </w:rPr>
        <w:t>Značka JAN SOCIÉTÉ uvádí do prodeje JAN BAG a FOLD BAG</w:t>
      </w:r>
      <w:r w:rsidR="00431D61">
        <w:t xml:space="preserve">, </w:t>
      </w:r>
      <w:r>
        <w:t>2023</w:t>
      </w:r>
      <w:r w:rsidR="004C4539">
        <w:t>.</w:t>
      </w:r>
    </w:p>
  </w:footnote>
  <w:footnote w:id="12">
    <w:p w14:paraId="7E8E847E" w14:textId="3BA3468C" w:rsidR="009039A4" w:rsidRDefault="009039A4">
      <w:pPr>
        <w:pStyle w:val="Textpoznpodarou"/>
      </w:pPr>
      <w:r>
        <w:rPr>
          <w:rStyle w:val="Znakapoznpodarou"/>
        </w:rPr>
        <w:footnoteRef/>
      </w:r>
      <w:r>
        <w:t xml:space="preserve"> </w:t>
      </w:r>
      <w:r w:rsidR="00431D61">
        <w:t>NOVÁKOVÁ</w:t>
      </w:r>
      <w:r>
        <w:t xml:space="preserve">, </w:t>
      </w:r>
      <w:r w:rsidR="00431D61">
        <w:t xml:space="preserve">Kozak, kožedělné závody, </w:t>
      </w:r>
      <w:r>
        <w:t>2016</w:t>
      </w:r>
      <w:r w:rsidR="0086499E">
        <w:t>.</w:t>
      </w:r>
    </w:p>
  </w:footnote>
  <w:footnote w:id="13">
    <w:p w14:paraId="4065E36C" w14:textId="17E0AE60" w:rsidR="00427EDE" w:rsidRDefault="00427EDE">
      <w:pPr>
        <w:pStyle w:val="Textpoznpodarou"/>
      </w:pPr>
      <w:r>
        <w:rPr>
          <w:rStyle w:val="Znakapoznpodarou"/>
        </w:rPr>
        <w:footnoteRef/>
      </w:r>
      <w:r>
        <w:t xml:space="preserve"> </w:t>
      </w:r>
      <w:r w:rsidR="00431D61">
        <w:t>MILER</w:t>
      </w:r>
      <w:r>
        <w:t xml:space="preserve">, </w:t>
      </w:r>
      <w:r w:rsidR="00431D61">
        <w:t xml:space="preserve">Kozak Klatovy, </w:t>
      </w:r>
      <w:r>
        <w:t>2011</w:t>
      </w:r>
      <w:r w:rsidR="0086499E">
        <w:t>.</w:t>
      </w:r>
    </w:p>
  </w:footnote>
  <w:footnote w:id="14">
    <w:p w14:paraId="7BB802D9" w14:textId="6965F477" w:rsidR="00C475FC" w:rsidRDefault="00C475FC">
      <w:pPr>
        <w:pStyle w:val="Textpoznpodarou"/>
      </w:pPr>
      <w:r>
        <w:rPr>
          <w:rStyle w:val="Znakapoznpodarou"/>
        </w:rPr>
        <w:footnoteRef/>
      </w:r>
      <w:r>
        <w:t xml:space="preserve"> </w:t>
      </w:r>
      <w:r w:rsidR="00431D61">
        <w:t>TAMTÉŽ</w:t>
      </w:r>
      <w:r w:rsidR="0086499E">
        <w:t>.</w:t>
      </w:r>
    </w:p>
  </w:footnote>
  <w:footnote w:id="15">
    <w:p w14:paraId="46455D81" w14:textId="2CD94282" w:rsidR="00A2720F" w:rsidRDefault="00A2720F">
      <w:pPr>
        <w:pStyle w:val="Textpoznpodarou"/>
      </w:pPr>
      <w:r>
        <w:rPr>
          <w:rStyle w:val="Znakapoznpodarou"/>
        </w:rPr>
        <w:footnoteRef/>
      </w:r>
      <w:r>
        <w:t xml:space="preserve"> Česká televize, 1971</w:t>
      </w:r>
      <w:r w:rsidR="00B30D57">
        <w:t>, 20 min 18</w:t>
      </w:r>
      <w:r w:rsidR="00B004E8">
        <w:t xml:space="preserve"> </w:t>
      </w:r>
      <w:r w:rsidR="00B30D57">
        <w:t>s</w:t>
      </w:r>
      <w:r w:rsidR="00B004E8">
        <w:t>.</w:t>
      </w:r>
    </w:p>
  </w:footnote>
  <w:footnote w:id="16">
    <w:p w14:paraId="4F439B09" w14:textId="6C8D4E56" w:rsidR="005D5EF1" w:rsidRDefault="005D5EF1">
      <w:pPr>
        <w:pStyle w:val="Textpoznpodarou"/>
      </w:pPr>
      <w:r>
        <w:rPr>
          <w:rStyle w:val="Znakapoznpodarou"/>
        </w:rPr>
        <w:footnoteRef/>
      </w:r>
      <w:r>
        <w:t xml:space="preserve"> </w:t>
      </w:r>
      <w:r w:rsidR="0080265A">
        <w:t>SLÁDEČKOVÁ, 2024</w:t>
      </w:r>
    </w:p>
  </w:footnote>
  <w:footnote w:id="17">
    <w:p w14:paraId="6DAF599B" w14:textId="05E3F19C" w:rsidR="00BA4B78" w:rsidRPr="006C1193" w:rsidRDefault="00BA4B78">
      <w:pPr>
        <w:pStyle w:val="Textpoznpodarou"/>
      </w:pPr>
      <w:r w:rsidRPr="006C1193">
        <w:rPr>
          <w:rStyle w:val="Znakapoznpodarou"/>
        </w:rPr>
        <w:footnoteRef/>
      </w:r>
      <w:r w:rsidRPr="006C1193">
        <w:t xml:space="preserve"> </w:t>
      </w:r>
      <w:r w:rsidR="006C1193" w:rsidRPr="006C1193">
        <w:rPr>
          <w:color w:val="212529"/>
          <w:shd w:val="clear" w:color="auto" w:fill="FFFFFF"/>
        </w:rPr>
        <w:t>Střední průmyslová škola polytechnická – Centrum odborné přípravy Zlín, 2020</w:t>
      </w:r>
      <w:r w:rsidR="00B004E8">
        <w:rPr>
          <w:color w:val="212529"/>
          <w:shd w:val="clear" w:color="auto" w:fill="FFFFFF"/>
        </w:rPr>
        <w:t>.</w:t>
      </w:r>
    </w:p>
  </w:footnote>
  <w:footnote w:id="18">
    <w:p w14:paraId="7B0277DB" w14:textId="08F137F4" w:rsidR="00885BFA" w:rsidRDefault="00885BFA" w:rsidP="00885BFA">
      <w:pPr>
        <w:pStyle w:val="Textpoznpodarou"/>
      </w:pPr>
      <w:r>
        <w:rPr>
          <w:rStyle w:val="Znakapoznpodarou"/>
        </w:rPr>
        <w:footnoteRef/>
      </w:r>
      <w:r>
        <w:t xml:space="preserve"> Na konci 19. století syn Louis Vuittona</w:t>
      </w:r>
      <w:r w:rsidR="003A1D13">
        <w:t>,</w:t>
      </w:r>
      <w:r>
        <w:t xml:space="preserve"> </w:t>
      </w:r>
      <w:r>
        <w:t>Damier</w:t>
      </w:r>
      <w:r w:rsidR="008618E7">
        <w:t>,</w:t>
      </w:r>
      <w:r>
        <w:t xml:space="preserve"> vytvořil voděodolné plátno, které chránilo obsah zavazadel před poškozením.</w:t>
      </w:r>
    </w:p>
  </w:footnote>
  <w:footnote w:id="19">
    <w:p w14:paraId="28BD0D4A" w14:textId="77777777" w:rsidR="00885BFA" w:rsidRDefault="00885BFA" w:rsidP="00885BFA">
      <w:pPr>
        <w:pStyle w:val="Textpoznpodarou"/>
      </w:pPr>
      <w:r>
        <w:rPr>
          <w:rStyle w:val="Znakapoznpodarou"/>
        </w:rPr>
        <w:footnoteRef/>
      </w:r>
      <w:r>
        <w:t xml:space="preserve"> Odkaz k původnímu řemeslu je stále čitelný z loga firmy </w:t>
      </w:r>
      <w:r>
        <w:t>Hermés.</w:t>
      </w:r>
    </w:p>
  </w:footnote>
  <w:footnote w:id="20">
    <w:p w14:paraId="77B385C1" w14:textId="53F859E1" w:rsidR="00885BFA" w:rsidRDefault="00885BFA" w:rsidP="00885BFA">
      <w:pPr>
        <w:pStyle w:val="Textpoznpodarou"/>
      </w:pPr>
      <w:r>
        <w:rPr>
          <w:rStyle w:val="Znakapoznpodarou"/>
        </w:rPr>
        <w:footnoteRef/>
      </w:r>
      <w:r>
        <w:t xml:space="preserve"> </w:t>
      </w:r>
      <w:r w:rsidR="003A1D13">
        <w:t>HAVLÍČKOVÁ, Jezdecká módní abeceda,</w:t>
      </w:r>
      <w:r>
        <w:t xml:space="preserve"> 2023</w:t>
      </w:r>
      <w:r w:rsidR="008618E7">
        <w:t>.</w:t>
      </w:r>
    </w:p>
  </w:footnote>
  <w:footnote w:id="21">
    <w:p w14:paraId="1D231BCB" w14:textId="21081044" w:rsidR="001D5DEB" w:rsidRDefault="001D5DEB">
      <w:pPr>
        <w:pStyle w:val="Textpoznpodarou"/>
      </w:pPr>
      <w:r>
        <w:rPr>
          <w:rStyle w:val="Znakapoznpodarou"/>
        </w:rPr>
        <w:footnoteRef/>
      </w:r>
      <w:r>
        <w:t xml:space="preserve"> </w:t>
      </w:r>
      <w:r w:rsidR="005168C2">
        <w:t>RIOS</w:t>
      </w:r>
      <w:r>
        <w:t xml:space="preserve">, </w:t>
      </w:r>
      <w:r w:rsidR="005168C2" w:rsidRPr="005168C2">
        <w:rPr>
          <w:color w:val="212529"/>
          <w:lang w:val="en-GB"/>
        </w:rPr>
        <w:t>ConneCKtions Research Study: What’s in her handbag?</w:t>
      </w:r>
      <w:r w:rsidR="005168C2" w:rsidRPr="00630056">
        <w:rPr>
          <w:rStyle w:val="apple-converted-space"/>
          <w:color w:val="212529"/>
        </w:rPr>
        <w:t> </w:t>
      </w:r>
      <w:r>
        <w:t>2015</w:t>
      </w:r>
      <w:r w:rsidR="00B16996">
        <w:t>.</w:t>
      </w:r>
    </w:p>
  </w:footnote>
  <w:footnote w:id="22">
    <w:p w14:paraId="3769C224" w14:textId="72DC2100" w:rsidR="00C4382D" w:rsidRDefault="00C4382D">
      <w:pPr>
        <w:pStyle w:val="Textpoznpodarou"/>
      </w:pPr>
      <w:r>
        <w:rPr>
          <w:rStyle w:val="Znakapoznpodarou"/>
        </w:rPr>
        <w:footnoteRef/>
      </w:r>
      <w:r>
        <w:t xml:space="preserve"> </w:t>
      </w:r>
      <w:r w:rsidRPr="006A2319">
        <w:rPr>
          <w:lang w:val="en-GB"/>
        </w:rPr>
        <w:t>The Breakfast Club</w:t>
      </w:r>
      <w:r>
        <w:t>, 1985</w:t>
      </w:r>
      <w:r w:rsidR="00B16996">
        <w:t>.</w:t>
      </w:r>
    </w:p>
  </w:footnote>
  <w:footnote w:id="23">
    <w:p w14:paraId="0A98B786" w14:textId="2B8FB710" w:rsidR="009A4681" w:rsidRDefault="009A4681">
      <w:pPr>
        <w:pStyle w:val="Textpoznpodarou"/>
      </w:pPr>
      <w:r>
        <w:rPr>
          <w:rStyle w:val="Znakapoznpodarou"/>
        </w:rPr>
        <w:footnoteRef/>
      </w:r>
      <w:r>
        <w:t xml:space="preserve"> </w:t>
      </w:r>
      <w:r w:rsidR="005168C2">
        <w:t>TAMTÉŽ.</w:t>
      </w:r>
    </w:p>
  </w:footnote>
  <w:footnote w:id="24">
    <w:p w14:paraId="14AFCC72" w14:textId="326657A1" w:rsidR="00263322" w:rsidRDefault="00263322">
      <w:pPr>
        <w:pStyle w:val="Textpoznpodarou"/>
      </w:pPr>
      <w:r>
        <w:rPr>
          <w:rStyle w:val="Znakapoznpodarou"/>
        </w:rPr>
        <w:footnoteRef/>
      </w:r>
      <w:r>
        <w:t xml:space="preserve"> </w:t>
      </w:r>
      <w:r>
        <w:t>The Birds, 1963</w:t>
      </w:r>
      <w:r w:rsidR="002E3ABE">
        <w:t>.</w:t>
      </w:r>
    </w:p>
  </w:footnote>
  <w:footnote w:id="25">
    <w:p w14:paraId="0C2C11FC" w14:textId="3264AA3E" w:rsidR="00EE436D" w:rsidRDefault="00EE436D">
      <w:pPr>
        <w:pStyle w:val="Textpoznpodarou"/>
      </w:pPr>
      <w:r>
        <w:rPr>
          <w:rStyle w:val="Znakapoznpodarou"/>
        </w:rPr>
        <w:footnoteRef/>
      </w:r>
      <w:r>
        <w:t xml:space="preserve"> </w:t>
      </w:r>
      <w:r w:rsidR="0052272A">
        <w:t>STREET</w:t>
      </w:r>
      <w:r>
        <w:t xml:space="preserve">, </w:t>
      </w:r>
      <w:r w:rsidR="0052272A" w:rsidRPr="0052272A">
        <w:rPr>
          <w:color w:val="212529"/>
          <w:lang w:val="en-GB"/>
        </w:rPr>
        <w:t xml:space="preserve">Hitchcockian </w:t>
      </w:r>
      <w:r w:rsidR="0052272A">
        <w:rPr>
          <w:color w:val="212529"/>
          <w:lang w:val="en-GB"/>
        </w:rPr>
        <w:t>H</w:t>
      </w:r>
      <w:r w:rsidR="0052272A" w:rsidRPr="0052272A">
        <w:rPr>
          <w:color w:val="212529"/>
          <w:lang w:val="en-GB"/>
        </w:rPr>
        <w:t>aberdashery</w:t>
      </w:r>
      <w:r w:rsidR="0052272A" w:rsidRPr="0052272A">
        <w:rPr>
          <w:color w:val="212529"/>
          <w:shd w:val="clear" w:color="auto" w:fill="FFFFFF"/>
          <w:lang w:val="en-GB"/>
        </w:rPr>
        <w:t>,</w:t>
      </w:r>
      <w:r w:rsidR="0052272A">
        <w:rPr>
          <w:color w:val="212529"/>
          <w:shd w:val="clear" w:color="auto" w:fill="FFFFFF"/>
        </w:rPr>
        <w:t xml:space="preserve"> </w:t>
      </w:r>
      <w:r>
        <w:t>1995</w:t>
      </w:r>
      <w:r w:rsidR="002E3ABE">
        <w:t>.</w:t>
      </w:r>
    </w:p>
  </w:footnote>
  <w:footnote w:id="26">
    <w:p w14:paraId="0C8945C6" w14:textId="76570D4E" w:rsidR="006F0FA7" w:rsidRDefault="006F0FA7">
      <w:pPr>
        <w:pStyle w:val="Textpoznpodarou"/>
      </w:pPr>
      <w:r>
        <w:rPr>
          <w:rStyle w:val="Znakapoznpodarou"/>
        </w:rPr>
        <w:footnoteRef/>
      </w:r>
      <w:r>
        <w:t xml:space="preserve"> </w:t>
      </w:r>
      <w:r w:rsidR="0052272A">
        <w:t>SPÁČILOVÁ</w:t>
      </w:r>
      <w:r>
        <w:t xml:space="preserve">, </w:t>
      </w:r>
      <w:r w:rsidR="0052272A" w:rsidRPr="0052272A">
        <w:rPr>
          <w:color w:val="212529"/>
        </w:rPr>
        <w:t>Hitchcock a jeho ženy</w:t>
      </w:r>
      <w:r w:rsidR="0052272A" w:rsidRPr="0052272A">
        <w:t>,</w:t>
      </w:r>
      <w:r w:rsidR="0052272A">
        <w:t xml:space="preserve"> </w:t>
      </w:r>
      <w:r>
        <w:t>2013</w:t>
      </w:r>
      <w:r w:rsidR="002E3ABE">
        <w:t>.</w:t>
      </w:r>
    </w:p>
  </w:footnote>
  <w:footnote w:id="27">
    <w:p w14:paraId="5122E9DA" w14:textId="46E3D379" w:rsidR="003E4D62" w:rsidRDefault="003E4D62">
      <w:pPr>
        <w:pStyle w:val="Textpoznpodarou"/>
      </w:pPr>
      <w:r>
        <w:rPr>
          <w:rStyle w:val="Znakapoznpodarou"/>
        </w:rPr>
        <w:footnoteRef/>
      </w:r>
      <w:r>
        <w:t xml:space="preserve"> </w:t>
      </w:r>
      <w:r w:rsidR="0052272A">
        <w:t>STREET</w:t>
      </w:r>
      <w:r w:rsidR="006F0FA7">
        <w:t xml:space="preserve">, </w:t>
      </w:r>
      <w:r w:rsidR="0052272A" w:rsidRPr="0052272A">
        <w:rPr>
          <w:color w:val="212529"/>
          <w:lang w:val="en-GB"/>
        </w:rPr>
        <w:t xml:space="preserve">Hitchcockian </w:t>
      </w:r>
      <w:r w:rsidR="0052272A">
        <w:rPr>
          <w:color w:val="212529"/>
          <w:lang w:val="en-GB"/>
        </w:rPr>
        <w:t>H</w:t>
      </w:r>
      <w:r w:rsidR="0052272A" w:rsidRPr="0052272A">
        <w:rPr>
          <w:color w:val="212529"/>
          <w:lang w:val="en-GB"/>
        </w:rPr>
        <w:t>aberdashery</w:t>
      </w:r>
      <w:r w:rsidR="0052272A" w:rsidRPr="0052272A">
        <w:rPr>
          <w:color w:val="212529"/>
          <w:shd w:val="clear" w:color="auto" w:fill="FFFFFF"/>
          <w:lang w:val="en-GB"/>
        </w:rPr>
        <w:t>,</w:t>
      </w:r>
      <w:r w:rsidR="006F0FA7">
        <w:t>1995</w:t>
      </w:r>
      <w:r w:rsidR="002E3ABE">
        <w:t>.</w:t>
      </w:r>
    </w:p>
  </w:footnote>
  <w:footnote w:id="28">
    <w:p w14:paraId="68A1000D" w14:textId="0FF4D7D8" w:rsidR="00BA3899" w:rsidRDefault="00BA3899">
      <w:pPr>
        <w:pStyle w:val="Textpoznpodarou"/>
      </w:pPr>
      <w:r>
        <w:rPr>
          <w:rStyle w:val="Znakapoznpodarou"/>
        </w:rPr>
        <w:footnoteRef/>
      </w:r>
      <w:r>
        <w:t xml:space="preserve"> </w:t>
      </w:r>
      <w:r>
        <w:t>Hua yang</w:t>
      </w:r>
      <w:r w:rsidR="00FA57F2">
        <w:t xml:space="preserve"> de</w:t>
      </w:r>
      <w:r>
        <w:t xml:space="preserve"> nian hua, 2000</w:t>
      </w:r>
      <w:r w:rsidR="00FA57F2">
        <w:t>.</w:t>
      </w:r>
    </w:p>
  </w:footnote>
  <w:footnote w:id="29">
    <w:p w14:paraId="207D9F82" w14:textId="4B9773BE" w:rsidR="001E775C" w:rsidRDefault="001E775C">
      <w:pPr>
        <w:pStyle w:val="Textpoznpodarou"/>
      </w:pPr>
      <w:r>
        <w:rPr>
          <w:rStyle w:val="Znakapoznpodarou"/>
        </w:rPr>
        <w:footnoteRef/>
      </w:r>
      <w:r>
        <w:t xml:space="preserve"> </w:t>
      </w:r>
      <w:r w:rsidR="0052272A">
        <w:t>STEEL</w:t>
      </w:r>
      <w:r>
        <w:t xml:space="preserve">, </w:t>
      </w:r>
      <w:r w:rsidR="0052272A" w:rsidRPr="0052272A">
        <w:rPr>
          <w:color w:val="212529"/>
        </w:rPr>
        <w:t>Bags: A Lexicon of Style</w:t>
      </w:r>
      <w:r w:rsidR="0052272A" w:rsidRPr="0052272A">
        <w:t>,</w:t>
      </w:r>
      <w:r w:rsidR="0052272A">
        <w:t xml:space="preserve"> </w:t>
      </w:r>
      <w:r>
        <w:t>1999</w:t>
      </w:r>
      <w:r w:rsidR="003E7C2B">
        <w:t>, s. 104</w:t>
      </w:r>
      <w:r w:rsidR="00FA57F2">
        <w:t>.</w:t>
      </w:r>
    </w:p>
  </w:footnote>
  <w:footnote w:id="30">
    <w:p w14:paraId="43639CAA" w14:textId="7C612D96" w:rsidR="00263322" w:rsidRDefault="00263322">
      <w:pPr>
        <w:pStyle w:val="Textpoznpodarou"/>
      </w:pPr>
      <w:r>
        <w:rPr>
          <w:rStyle w:val="Znakapoznpodarou"/>
        </w:rPr>
        <w:footnoteRef/>
      </w:r>
      <w:r>
        <w:t xml:space="preserve"> Blue Jasmine, 2013</w:t>
      </w:r>
      <w:r w:rsidR="00FA57F2">
        <w:t>.</w:t>
      </w:r>
    </w:p>
  </w:footnote>
  <w:footnote w:id="31">
    <w:p w14:paraId="540B9906" w14:textId="326DE4A7" w:rsidR="00263322" w:rsidRDefault="00263322">
      <w:pPr>
        <w:pStyle w:val="Textpoznpodarou"/>
      </w:pPr>
      <w:r>
        <w:rPr>
          <w:rStyle w:val="Znakapoznpodarou"/>
        </w:rPr>
        <w:footnoteRef/>
      </w:r>
      <w:r>
        <w:t xml:space="preserve"> Sex and </w:t>
      </w:r>
      <w:r>
        <w:t xml:space="preserve">the City 2, </w:t>
      </w:r>
      <w:r w:rsidR="00FF6DB1">
        <w:t>2010</w:t>
      </w:r>
      <w:r w:rsidR="00F548AC">
        <w:t>.</w:t>
      </w:r>
    </w:p>
  </w:footnote>
  <w:footnote w:id="32">
    <w:p w14:paraId="046BBE1E" w14:textId="5B64C1F4" w:rsidR="007D65B5" w:rsidRDefault="007D65B5">
      <w:pPr>
        <w:pStyle w:val="Textpoznpodarou"/>
      </w:pPr>
      <w:r>
        <w:rPr>
          <w:rStyle w:val="Znakapoznpodarou"/>
        </w:rPr>
        <w:footnoteRef/>
      </w:r>
      <w:r>
        <w:t xml:space="preserve"> Hotel Modrá hvězda, 1941</w:t>
      </w:r>
      <w:r w:rsidR="00F548AC">
        <w:t>.</w:t>
      </w:r>
    </w:p>
  </w:footnote>
  <w:footnote w:id="33">
    <w:p w14:paraId="2BCAB527" w14:textId="2A741DC7" w:rsidR="007D65B5" w:rsidRDefault="007D65B5">
      <w:pPr>
        <w:pStyle w:val="Textpoznpodarou"/>
      </w:pPr>
      <w:r>
        <w:rPr>
          <w:rStyle w:val="Znakapoznpodarou"/>
        </w:rPr>
        <w:footnoteRef/>
      </w:r>
      <w:r>
        <w:t xml:space="preserve"> Eva tropí hlouposti, 1939</w:t>
      </w:r>
      <w:r w:rsidR="00F548AC">
        <w:t>.</w:t>
      </w:r>
    </w:p>
  </w:footnote>
  <w:footnote w:id="34">
    <w:p w14:paraId="59D253CB" w14:textId="610B3CC7" w:rsidR="007D65B5" w:rsidRDefault="007D65B5">
      <w:pPr>
        <w:pStyle w:val="Textpoznpodarou"/>
      </w:pPr>
      <w:r>
        <w:rPr>
          <w:rStyle w:val="Znakapoznpodarou"/>
        </w:rPr>
        <w:footnoteRef/>
      </w:r>
      <w:r>
        <w:t xml:space="preserve"> Modelář, 2020</w:t>
      </w:r>
      <w:r w:rsidR="00F548AC">
        <w:t>.</w:t>
      </w:r>
    </w:p>
  </w:footnote>
  <w:footnote w:id="35">
    <w:p w14:paraId="07B877D4" w14:textId="6F814462" w:rsidR="007D65B5" w:rsidRDefault="007D65B5">
      <w:pPr>
        <w:pStyle w:val="Textpoznpodarou"/>
      </w:pPr>
      <w:r>
        <w:rPr>
          <w:rStyle w:val="Znakapoznpodarou"/>
        </w:rPr>
        <w:footnoteRef/>
      </w:r>
      <w:r>
        <w:t xml:space="preserve"> </w:t>
      </w:r>
      <w:r w:rsidR="000758A1">
        <w:t>KNOTEK</w:t>
      </w:r>
      <w:r w:rsidR="00CF2872">
        <w:t xml:space="preserve">, </w:t>
      </w:r>
      <w:r w:rsidR="000758A1">
        <w:rPr>
          <w:color w:val="212529"/>
        </w:rPr>
        <w:t>Prochazka Carbon Luggage</w:t>
      </w:r>
      <w:r w:rsidR="000758A1">
        <w:t>,</w:t>
      </w:r>
      <w:r w:rsidR="00CF2872">
        <w:t>2024</w:t>
      </w:r>
      <w:r w:rsidR="00F548AC">
        <w:t>.</w:t>
      </w:r>
    </w:p>
  </w:footnote>
  <w:footnote w:id="36">
    <w:p w14:paraId="063D832C" w14:textId="22C551E8" w:rsidR="009B6351" w:rsidRDefault="009B6351">
      <w:pPr>
        <w:pStyle w:val="Textpoznpodarou"/>
      </w:pPr>
      <w:r>
        <w:rPr>
          <w:rStyle w:val="Znakapoznpodarou"/>
        </w:rPr>
        <w:footnoteRef/>
      </w:r>
      <w:r>
        <w:t xml:space="preserve"> K</w:t>
      </w:r>
      <w:r w:rsidR="005E1AB7">
        <w:t>NOTEK, 2024</w:t>
      </w:r>
      <w:r w:rsidR="00DD0124">
        <w:t>.</w:t>
      </w:r>
    </w:p>
  </w:footnote>
  <w:footnote w:id="37">
    <w:p w14:paraId="0B3086CB" w14:textId="60B6EE53" w:rsidR="004B03DB" w:rsidRDefault="004B03DB">
      <w:pPr>
        <w:pStyle w:val="Textpoznpodarou"/>
      </w:pPr>
      <w:r>
        <w:rPr>
          <w:rStyle w:val="Znakapoznpodarou"/>
        </w:rPr>
        <w:footnoteRef/>
      </w:r>
      <w:r>
        <w:t xml:space="preserve"> </w:t>
      </w:r>
      <w:r w:rsidR="000758A1">
        <w:t>JOHNSON</w:t>
      </w:r>
      <w:r>
        <w:t xml:space="preserve">, </w:t>
      </w:r>
      <w:r w:rsidR="000758A1" w:rsidRPr="000758A1">
        <w:rPr>
          <w:color w:val="212529"/>
          <w:lang w:val="en-GB"/>
        </w:rPr>
        <w:t>Handbags: The Power of Purse,</w:t>
      </w:r>
      <w:r w:rsidR="000758A1">
        <w:rPr>
          <w:color w:val="212529"/>
          <w:lang w:val="en-GB"/>
        </w:rPr>
        <w:t xml:space="preserve"> </w:t>
      </w:r>
      <w:r>
        <w:t>2002, s.11</w:t>
      </w:r>
      <w:r w:rsidR="00EA7387">
        <w:t>.</w:t>
      </w:r>
    </w:p>
  </w:footnote>
  <w:footnote w:id="38">
    <w:p w14:paraId="3C23C1F2" w14:textId="2E1E7EDD" w:rsidR="004362BB" w:rsidRDefault="004362BB">
      <w:pPr>
        <w:pStyle w:val="Textpoznpodarou"/>
      </w:pPr>
      <w:r>
        <w:rPr>
          <w:rStyle w:val="Znakapoznpodarou"/>
        </w:rPr>
        <w:footnoteRef/>
      </w:r>
      <w:r>
        <w:t xml:space="preserve"> </w:t>
      </w:r>
      <w:r w:rsidR="000758A1">
        <w:t>ELLMANN</w:t>
      </w:r>
      <w:r>
        <w:t xml:space="preserve">, </w:t>
      </w:r>
      <w:r w:rsidR="000758A1" w:rsidRPr="000758A1">
        <w:rPr>
          <w:color w:val="212529"/>
          <w:lang w:val="en-GB"/>
        </w:rPr>
        <w:t>Doctors and Nurses,</w:t>
      </w:r>
      <w:r w:rsidR="000758A1">
        <w:rPr>
          <w:color w:val="212529"/>
          <w:lang w:val="en-GB"/>
        </w:rPr>
        <w:t xml:space="preserve"> </w:t>
      </w:r>
      <w:r w:rsidR="00BF68DC">
        <w:t>2020, s.</w:t>
      </w:r>
      <w:r w:rsidR="003E7C2B">
        <w:t xml:space="preserve"> </w:t>
      </w:r>
      <w:r w:rsidR="00BF68DC">
        <w:t>80</w:t>
      </w:r>
      <w:r w:rsidR="00EA7387">
        <w:t>.</w:t>
      </w:r>
    </w:p>
  </w:footnote>
  <w:footnote w:id="39">
    <w:p w14:paraId="3DC7C9C9" w14:textId="71331C92" w:rsidR="000351F2" w:rsidRDefault="000351F2">
      <w:pPr>
        <w:pStyle w:val="Textpoznpodarou"/>
      </w:pPr>
      <w:r>
        <w:rPr>
          <w:rStyle w:val="Znakapoznpodarou"/>
        </w:rPr>
        <w:footnoteRef/>
      </w:r>
      <w:r>
        <w:t xml:space="preserve"> </w:t>
      </w:r>
      <w:r w:rsidR="00567E07">
        <w:t xml:space="preserve">ELLMANN, </w:t>
      </w:r>
      <w:r w:rsidR="00567E07" w:rsidRPr="000758A1">
        <w:rPr>
          <w:color w:val="212529"/>
          <w:lang w:val="en-GB"/>
        </w:rPr>
        <w:t>Doctors and Nurses,</w:t>
      </w:r>
      <w:r w:rsidR="00567E07">
        <w:rPr>
          <w:color w:val="212529"/>
          <w:lang w:val="en-GB"/>
        </w:rPr>
        <w:t xml:space="preserve"> </w:t>
      </w:r>
      <w:r w:rsidR="00567E07">
        <w:t>2020,</w:t>
      </w:r>
      <w:r>
        <w:t xml:space="preserve"> s.</w:t>
      </w:r>
      <w:r w:rsidR="00313BDC">
        <w:t xml:space="preserve"> </w:t>
      </w:r>
      <w:r>
        <w:t>79</w:t>
      </w:r>
      <w:r w:rsidR="00313BDC">
        <w:t>.</w:t>
      </w:r>
    </w:p>
  </w:footnote>
  <w:footnote w:id="40">
    <w:p w14:paraId="4354B6CA" w14:textId="7D1D1754" w:rsidR="00C96C4A" w:rsidRDefault="00C96C4A">
      <w:pPr>
        <w:pStyle w:val="Textpoznpodarou"/>
      </w:pPr>
      <w:r>
        <w:rPr>
          <w:rStyle w:val="Znakapoznpodarou"/>
        </w:rPr>
        <w:footnoteRef/>
      </w:r>
      <w:r>
        <w:t xml:space="preserve"> </w:t>
      </w:r>
      <w:r w:rsidR="00567E07">
        <w:t>STEELE</w:t>
      </w:r>
      <w:r>
        <w:t xml:space="preserve">, </w:t>
      </w:r>
      <w:r w:rsidR="00567E07" w:rsidRPr="0052272A">
        <w:rPr>
          <w:color w:val="212529"/>
        </w:rPr>
        <w:t>Bags: A Lexicon of Style</w:t>
      </w:r>
      <w:r w:rsidR="00567E07">
        <w:t>,</w:t>
      </w:r>
      <w:r>
        <w:t>1999</w:t>
      </w:r>
      <w:r w:rsidR="003E7C2B">
        <w:t>, s. 37</w:t>
      </w:r>
      <w:r w:rsidR="00313BDC">
        <w:sym w:font="Symbol" w:char="F02D"/>
      </w:r>
      <w:r w:rsidR="003E7C2B">
        <w:t>38</w:t>
      </w:r>
      <w:r w:rsidR="00313BDC">
        <w:t>.</w:t>
      </w:r>
    </w:p>
  </w:footnote>
  <w:footnote w:id="41">
    <w:p w14:paraId="71660A5C" w14:textId="1AD0592C" w:rsidR="00DC4576" w:rsidRDefault="00DC4576">
      <w:pPr>
        <w:pStyle w:val="Textpoznpodarou"/>
      </w:pPr>
      <w:r>
        <w:rPr>
          <w:rStyle w:val="Znakapoznpodarou"/>
        </w:rPr>
        <w:footnoteRef/>
      </w:r>
      <w:r>
        <w:t xml:space="preserve"> </w:t>
      </w:r>
      <w:r w:rsidRPr="00313BDC">
        <w:rPr>
          <w:color w:val="212529"/>
          <w:shd w:val="clear" w:color="auto" w:fill="FFFFFF"/>
          <w:lang w:val="en-GB"/>
        </w:rPr>
        <w:t>Zaha Hadid Architects</w:t>
      </w:r>
      <w:r w:rsidRPr="00DC4576">
        <w:rPr>
          <w:color w:val="212529"/>
          <w:shd w:val="clear" w:color="auto" w:fill="FFFFFF"/>
        </w:rPr>
        <w:t>, 2024</w:t>
      </w:r>
      <w:r w:rsidR="00313BDC">
        <w:rPr>
          <w:color w:val="212529"/>
          <w:shd w:val="clear" w:color="auto" w:fill="FFFFFF"/>
        </w:rPr>
        <w:t>.</w:t>
      </w:r>
    </w:p>
  </w:footnote>
  <w:footnote w:id="42">
    <w:p w14:paraId="479F2A92" w14:textId="1F328C65" w:rsidR="002A7782" w:rsidRDefault="002A7782">
      <w:pPr>
        <w:pStyle w:val="Textpoznpodarou"/>
      </w:pPr>
      <w:r>
        <w:rPr>
          <w:rStyle w:val="Znakapoznpodarou"/>
        </w:rPr>
        <w:footnoteRef/>
      </w:r>
      <w:r>
        <w:t xml:space="preserve"> </w:t>
      </w:r>
      <w:r w:rsidR="00567E07" w:rsidRPr="00567E07">
        <w:rPr>
          <w:color w:val="212529"/>
        </w:rPr>
        <w:t>DESIGN DIETER RAMS</w:t>
      </w:r>
      <w:r w:rsidR="00567E07">
        <w:rPr>
          <w:color w:val="212529"/>
        </w:rPr>
        <w:t>, 2024.</w:t>
      </w:r>
    </w:p>
  </w:footnote>
  <w:footnote w:id="43">
    <w:p w14:paraId="06B07078" w14:textId="06D318B3" w:rsidR="00552407" w:rsidRDefault="00552407">
      <w:pPr>
        <w:pStyle w:val="Textpoznpodarou"/>
      </w:pPr>
      <w:r>
        <w:rPr>
          <w:rStyle w:val="Znakapoznpodarou"/>
        </w:rPr>
        <w:footnoteRef/>
      </w:r>
      <w:r>
        <w:t xml:space="preserve"> </w:t>
      </w:r>
      <w:r w:rsidR="00A75F74">
        <w:t>TSATSAS, 2024</w:t>
      </w:r>
      <w:r w:rsidR="00313BDC">
        <w:t>.</w:t>
      </w:r>
    </w:p>
  </w:footnote>
  <w:footnote w:id="44">
    <w:p w14:paraId="2A43C1DD" w14:textId="11A00EE1" w:rsidR="008809B3" w:rsidRPr="00552407" w:rsidRDefault="008809B3" w:rsidP="008809B3">
      <w:pPr>
        <w:pStyle w:val="Textpoznpodarou"/>
        <w:rPr>
          <w:color w:val="000000" w:themeColor="text1"/>
        </w:rPr>
      </w:pPr>
      <w:r w:rsidRPr="00552407">
        <w:rPr>
          <w:rStyle w:val="Znakapoznpodarou"/>
          <w:color w:val="000000" w:themeColor="text1"/>
        </w:rPr>
        <w:footnoteRef/>
      </w:r>
      <w:r w:rsidRPr="00552407">
        <w:rPr>
          <w:color w:val="000000" w:themeColor="text1"/>
        </w:rPr>
        <w:t xml:space="preserve"> </w:t>
      </w:r>
      <w:r w:rsidR="00567E07">
        <w:t>TSATSAS, 2024.</w:t>
      </w:r>
    </w:p>
  </w:footnote>
  <w:footnote w:id="45">
    <w:p w14:paraId="37F1FE9A" w14:textId="2687E8E0" w:rsidR="00F33FDE" w:rsidRDefault="00F33FDE">
      <w:pPr>
        <w:pStyle w:val="Textpoznpodarou"/>
      </w:pPr>
      <w:r>
        <w:rPr>
          <w:rStyle w:val="Znakapoznpodarou"/>
        </w:rPr>
        <w:footnoteRef/>
      </w:r>
      <w:r>
        <w:t xml:space="preserve"> </w:t>
      </w:r>
      <w:r w:rsidR="00567E07">
        <w:t>ZEMAN</w:t>
      </w:r>
      <w:r>
        <w:t xml:space="preserve">, </w:t>
      </w:r>
      <w:r w:rsidR="00567E07" w:rsidRPr="00932D03">
        <w:rPr>
          <w:color w:val="212529"/>
        </w:rPr>
        <w:t>Značka JAN SOCIÉTÉ uvádí do prodeje</w:t>
      </w:r>
      <w:r w:rsidR="00567E07">
        <w:rPr>
          <w:color w:val="212529"/>
        </w:rPr>
        <w:t xml:space="preserve">, </w:t>
      </w:r>
      <w:r>
        <w:t>2023</w:t>
      </w:r>
      <w:r w:rsidR="0029572F">
        <w:t>.</w:t>
      </w:r>
    </w:p>
  </w:footnote>
  <w:footnote w:id="46">
    <w:p w14:paraId="28114AAE" w14:textId="53C5F9A6" w:rsidR="00547E89" w:rsidRPr="00FB39E1" w:rsidRDefault="00547E89">
      <w:pPr>
        <w:pStyle w:val="Textpoznpodarou"/>
      </w:pPr>
      <w:r>
        <w:rPr>
          <w:rStyle w:val="Znakapoznpodarou"/>
        </w:rPr>
        <w:footnoteRef/>
      </w:r>
      <w:r>
        <w:t xml:space="preserve"> </w:t>
      </w:r>
      <w:r w:rsidR="00FB39E1" w:rsidRPr="00FB39E1">
        <w:rPr>
          <w:color w:val="212529"/>
          <w:shd w:val="clear" w:color="auto" w:fill="FFFFFF"/>
        </w:rPr>
        <w:t>MediaRey, SE, 2020</w:t>
      </w:r>
      <w:r w:rsidR="0029572F">
        <w:rPr>
          <w:color w:val="212529"/>
          <w:shd w:val="clear" w:color="auto" w:fill="FFFFFF"/>
        </w:rPr>
        <w:t>.</w:t>
      </w:r>
    </w:p>
  </w:footnote>
  <w:footnote w:id="47">
    <w:p w14:paraId="2DD526C8" w14:textId="529EF298" w:rsidR="00846AF1" w:rsidRPr="00552407" w:rsidRDefault="00846AF1" w:rsidP="00846AF1">
      <w:pPr>
        <w:pStyle w:val="Textpoznpodarou"/>
        <w:rPr>
          <w:color w:val="000000" w:themeColor="text1"/>
        </w:rPr>
      </w:pPr>
      <w:r w:rsidRPr="00552407">
        <w:rPr>
          <w:rStyle w:val="Znakapoznpodarou"/>
          <w:color w:val="000000" w:themeColor="text1"/>
        </w:rPr>
        <w:footnoteRef/>
      </w:r>
      <w:r w:rsidRPr="00552407">
        <w:rPr>
          <w:color w:val="000000" w:themeColor="text1"/>
        </w:rPr>
        <w:t xml:space="preserve"> </w:t>
      </w:r>
      <w:r w:rsidR="00552407" w:rsidRPr="00552407">
        <w:rPr>
          <w:color w:val="000000" w:themeColor="text1"/>
          <w:shd w:val="clear" w:color="auto" w:fill="FFFFFF"/>
        </w:rPr>
        <w:t xml:space="preserve">Jan </w:t>
      </w:r>
      <w:r w:rsidR="00552407" w:rsidRPr="00552407">
        <w:rPr>
          <w:color w:val="000000" w:themeColor="text1"/>
          <w:shd w:val="clear" w:color="auto" w:fill="FFFFFF"/>
        </w:rPr>
        <w:t>Société, 2023</w:t>
      </w:r>
      <w:r w:rsidR="0029572F">
        <w:rPr>
          <w:color w:val="000000" w:themeColor="text1"/>
          <w:shd w:val="clear" w:color="auto" w:fill="FFFFFF"/>
        </w:rPr>
        <w:t>.</w:t>
      </w:r>
    </w:p>
  </w:footnote>
  <w:footnote w:id="48">
    <w:p w14:paraId="2635B44A" w14:textId="0EDC747B" w:rsidR="00F96030" w:rsidRDefault="00F96030">
      <w:pPr>
        <w:pStyle w:val="Textpoznpodarou"/>
      </w:pPr>
      <w:r w:rsidRPr="00FB39E1">
        <w:rPr>
          <w:rStyle w:val="Znakapoznpodarou"/>
        </w:rPr>
        <w:footnoteRef/>
      </w:r>
      <w:r w:rsidRPr="00FB39E1">
        <w:t xml:space="preserve"> </w:t>
      </w:r>
      <w:r w:rsidR="0023557D" w:rsidRPr="0023557D">
        <w:rPr>
          <w:color w:val="212529"/>
          <w:shd w:val="clear" w:color="auto" w:fill="FFFFFF"/>
        </w:rPr>
        <w:t>Andrea Vytla</w:t>
      </w:r>
      <w:r w:rsidR="008809B3">
        <w:rPr>
          <w:color w:val="212529"/>
          <w:shd w:val="clear" w:color="auto" w:fill="FFFFFF"/>
        </w:rPr>
        <w:t>č</w:t>
      </w:r>
      <w:r w:rsidR="0023557D" w:rsidRPr="0023557D">
        <w:rPr>
          <w:color w:val="212529"/>
          <w:shd w:val="clear" w:color="auto" w:fill="FFFFFF"/>
        </w:rPr>
        <w:t>ilov</w:t>
      </w:r>
      <w:r w:rsidR="008809B3">
        <w:rPr>
          <w:color w:val="212529"/>
          <w:shd w:val="clear" w:color="auto" w:fill="FFFFFF"/>
        </w:rPr>
        <w:t>á</w:t>
      </w:r>
      <w:r w:rsidR="0023557D" w:rsidRPr="0023557D">
        <w:rPr>
          <w:color w:val="212529"/>
          <w:shd w:val="clear" w:color="auto" w:fill="FFFFFF"/>
        </w:rPr>
        <w:t>, 2024</w:t>
      </w:r>
      <w:r w:rsidR="00974B88">
        <w:rPr>
          <w:color w:val="212529"/>
          <w:shd w:val="clear" w:color="auto" w:fill="FFFFFF"/>
        </w:rPr>
        <w:t>.</w:t>
      </w:r>
    </w:p>
  </w:footnote>
  <w:footnote w:id="49">
    <w:p w14:paraId="5366A59A" w14:textId="2E4CEA25" w:rsidR="00176074" w:rsidRPr="0017129A" w:rsidRDefault="00176074">
      <w:pPr>
        <w:pStyle w:val="Textpoznpodarou"/>
      </w:pPr>
      <w:r w:rsidRPr="0017129A">
        <w:rPr>
          <w:rStyle w:val="Znakapoznpodarou"/>
        </w:rPr>
        <w:footnoteRef/>
      </w:r>
      <w:r w:rsidRPr="0017129A">
        <w:t xml:space="preserve"> </w:t>
      </w:r>
      <w:r w:rsidR="0017129A" w:rsidRPr="0017129A">
        <w:rPr>
          <w:color w:val="212529"/>
          <w:shd w:val="clear" w:color="auto" w:fill="FFFFFF"/>
        </w:rPr>
        <w:t xml:space="preserve">Denisa </w:t>
      </w:r>
      <w:r w:rsidR="0017129A" w:rsidRPr="0017129A">
        <w:rPr>
          <w:color w:val="212529"/>
          <w:shd w:val="clear" w:color="auto" w:fill="FFFFFF"/>
        </w:rPr>
        <w:t>Adolfová, 2024</w:t>
      </w:r>
      <w:r w:rsidR="00974B88">
        <w:rPr>
          <w:color w:val="212529"/>
          <w:shd w:val="clear" w:color="auto" w:fill="FFFFFF"/>
        </w:rPr>
        <w:t>.</w:t>
      </w:r>
    </w:p>
  </w:footnote>
  <w:footnote w:id="50">
    <w:p w14:paraId="513FE020" w14:textId="63D9F4B1" w:rsidR="0017129A" w:rsidRDefault="0017129A">
      <w:pPr>
        <w:pStyle w:val="Textpoznpodarou"/>
      </w:pPr>
      <w:r>
        <w:rPr>
          <w:rStyle w:val="Znakapoznpodarou"/>
        </w:rPr>
        <w:footnoteRef/>
      </w:r>
      <w:r>
        <w:t xml:space="preserve"> </w:t>
      </w:r>
      <w:r w:rsidR="00721469">
        <w:rPr>
          <w:color w:val="212529"/>
          <w:shd w:val="clear" w:color="auto" w:fill="FFFFFF"/>
        </w:rPr>
        <w:t>TAMTÉŽ.</w:t>
      </w:r>
    </w:p>
  </w:footnote>
  <w:footnote w:id="51">
    <w:p w14:paraId="5A62EC1A" w14:textId="718D100C" w:rsidR="00266F09" w:rsidRDefault="00266F09">
      <w:pPr>
        <w:pStyle w:val="Textpoznpodarou"/>
      </w:pPr>
      <w:r>
        <w:rPr>
          <w:rStyle w:val="Znakapoznpodarou"/>
        </w:rPr>
        <w:footnoteRef/>
      </w:r>
      <w:r>
        <w:t xml:space="preserve"> </w:t>
      </w:r>
      <w:r w:rsidR="008809B3" w:rsidRPr="0017129A">
        <w:rPr>
          <w:color w:val="212529"/>
          <w:shd w:val="clear" w:color="auto" w:fill="FFFFFF"/>
        </w:rPr>
        <w:t xml:space="preserve">Denisa </w:t>
      </w:r>
      <w:r w:rsidR="008809B3" w:rsidRPr="0017129A">
        <w:rPr>
          <w:color w:val="212529"/>
          <w:shd w:val="clear" w:color="auto" w:fill="FFFFFF"/>
        </w:rPr>
        <w:t>Adolfová, 2024</w:t>
      </w:r>
      <w:r w:rsidR="00E113D1">
        <w:rPr>
          <w:color w:val="212529"/>
          <w:shd w:val="clear" w:color="auto" w:fill="FFFFFF"/>
        </w:rPr>
        <w:t>.</w:t>
      </w:r>
    </w:p>
  </w:footnote>
  <w:footnote w:id="52">
    <w:p w14:paraId="33208412" w14:textId="73569E52" w:rsidR="00886FE6" w:rsidRPr="006E2C81" w:rsidRDefault="00886FE6" w:rsidP="003A3C77">
      <w:pPr>
        <w:pStyle w:val="Textpoznpodarou"/>
        <w:jc w:val="left"/>
      </w:pPr>
      <w:r>
        <w:rPr>
          <w:rStyle w:val="Znakapoznpodarou"/>
        </w:rPr>
        <w:footnoteRef/>
      </w:r>
      <w:r>
        <w:t xml:space="preserve"> </w:t>
      </w:r>
      <w:r w:rsidR="00FA1DFF" w:rsidRPr="006E2C81">
        <w:rPr>
          <w:color w:val="212529"/>
          <w:shd w:val="clear" w:color="auto" w:fill="FFFFFF"/>
        </w:rPr>
        <w:t>LADNER</w:t>
      </w:r>
      <w:r w:rsidR="006E2C81" w:rsidRPr="006E2C81">
        <w:rPr>
          <w:color w:val="212529"/>
          <w:shd w:val="clear" w:color="auto" w:fill="FFFFFF"/>
        </w:rPr>
        <w:t xml:space="preserve">, </w:t>
      </w:r>
      <w:r w:rsidR="00FA1DFF" w:rsidRPr="00FA1DFF">
        <w:rPr>
          <w:color w:val="212529"/>
          <w:lang w:val="en-GB"/>
        </w:rPr>
        <w:t>The Desirability of Handbags,</w:t>
      </w:r>
      <w:r w:rsidR="00FA1DFF">
        <w:rPr>
          <w:color w:val="212529"/>
        </w:rPr>
        <w:t xml:space="preserve"> </w:t>
      </w:r>
      <w:r w:rsidR="006E2C81" w:rsidRPr="006E2C81">
        <w:rPr>
          <w:color w:val="212529"/>
          <w:shd w:val="clear" w:color="auto" w:fill="FFFFFF"/>
        </w:rPr>
        <w:t>2018</w:t>
      </w:r>
      <w:r w:rsidR="00ED6074">
        <w:rPr>
          <w:color w:val="212529"/>
          <w:shd w:val="clear" w:color="auto" w:fill="FFFFFF"/>
        </w:rPr>
        <w:t>.</w:t>
      </w:r>
    </w:p>
  </w:footnote>
  <w:footnote w:id="53">
    <w:p w14:paraId="7BBA628A" w14:textId="01D76002" w:rsidR="006326B2" w:rsidRDefault="006326B2" w:rsidP="003A3C77">
      <w:pPr>
        <w:pStyle w:val="Textpoznpodarou"/>
        <w:jc w:val="left"/>
      </w:pPr>
      <w:r>
        <w:rPr>
          <w:rStyle w:val="Znakapoznpodarou"/>
        </w:rPr>
        <w:footnoteRef/>
      </w:r>
      <w:r w:rsidR="003A3C77">
        <w:t xml:space="preserve"> </w:t>
      </w:r>
      <w:r>
        <w:t>Ervin</w:t>
      </w:r>
      <w:r w:rsidR="00FA1DFF">
        <w:t>g</w:t>
      </w:r>
      <w:r>
        <w:t xml:space="preserve"> Goffman </w:t>
      </w:r>
      <w:r w:rsidR="00ED6074">
        <w:t xml:space="preserve">(1922–1982), </w:t>
      </w:r>
      <w:r>
        <w:t>americký sociolog,</w:t>
      </w:r>
      <w:r w:rsidR="00ED6074">
        <w:t xml:space="preserve"> </w:t>
      </w:r>
      <w:r>
        <w:t>zakladatel směru dramaturgické sociologie, která na základě Shakespearovy metafory, že „život je divadlo“ popisuje lidi jako herce.</w:t>
      </w:r>
    </w:p>
  </w:footnote>
  <w:footnote w:id="54">
    <w:p w14:paraId="038A5D17" w14:textId="20D0B5B3" w:rsidR="00886FE6" w:rsidRDefault="00886FE6" w:rsidP="003A3C77">
      <w:pPr>
        <w:pStyle w:val="Textpoznpodarou"/>
        <w:jc w:val="left"/>
      </w:pPr>
      <w:r w:rsidRPr="006E2C81">
        <w:rPr>
          <w:rStyle w:val="Znakapoznpodarou"/>
        </w:rPr>
        <w:footnoteRef/>
      </w:r>
      <w:r w:rsidRPr="006E2C81">
        <w:t xml:space="preserve"> </w:t>
      </w:r>
      <w:r w:rsidR="00FA1DFF">
        <w:t>GOFFMAN</w:t>
      </w:r>
      <w:r w:rsidR="006E2C81">
        <w:t xml:space="preserve">, </w:t>
      </w:r>
      <w:r w:rsidR="00FA1DFF" w:rsidRPr="006E2C81">
        <w:rPr>
          <w:i/>
          <w:iCs/>
          <w:color w:val="212529"/>
        </w:rPr>
        <w:t>Všichni hrajeme divadlo: sebeprezentace v každodenním životě</w:t>
      </w:r>
      <w:r w:rsidR="00FA1DFF">
        <w:rPr>
          <w:color w:val="212529"/>
        </w:rPr>
        <w:t xml:space="preserve">, </w:t>
      </w:r>
      <w:r w:rsidR="006E2C81">
        <w:t>2018</w:t>
      </w:r>
      <w:r w:rsidR="00ED6074">
        <w:t>.</w:t>
      </w:r>
    </w:p>
  </w:footnote>
  <w:footnote w:id="55">
    <w:p w14:paraId="379AC413" w14:textId="09DDF7CB" w:rsidR="00A7021D" w:rsidRDefault="00A7021D" w:rsidP="003A3C77">
      <w:pPr>
        <w:pStyle w:val="Textpoznpodarou"/>
        <w:jc w:val="left"/>
      </w:pPr>
      <w:r>
        <w:rPr>
          <w:rStyle w:val="Znakapoznpodarou"/>
        </w:rPr>
        <w:footnoteRef/>
      </w:r>
      <w:r>
        <w:t xml:space="preserve"> </w:t>
      </w:r>
      <w:r w:rsidR="00FA1DFF">
        <w:t>STEELE</w:t>
      </w:r>
      <w:r>
        <w:t xml:space="preserve">, </w:t>
      </w:r>
      <w:r w:rsidR="00FA1DFF" w:rsidRPr="0052272A">
        <w:rPr>
          <w:color w:val="212529"/>
        </w:rPr>
        <w:t>Bags: A Lexicon of Style</w:t>
      </w:r>
      <w:r w:rsidR="00FA1DFF">
        <w:t xml:space="preserve">, </w:t>
      </w:r>
      <w:r>
        <w:t>1999, s. 40</w:t>
      </w:r>
      <w:r w:rsidR="00ED6074">
        <w:t>.</w:t>
      </w:r>
    </w:p>
  </w:footnote>
  <w:footnote w:id="56">
    <w:p w14:paraId="41E066B2" w14:textId="468E7ECE" w:rsidR="003E7C2B" w:rsidRDefault="003E7C2B" w:rsidP="003A3C77">
      <w:pPr>
        <w:pStyle w:val="Textpoznpodarou"/>
        <w:jc w:val="left"/>
      </w:pPr>
      <w:r>
        <w:rPr>
          <w:rStyle w:val="Znakapoznpodarou"/>
        </w:rPr>
        <w:footnoteRef/>
      </w:r>
      <w:r>
        <w:t xml:space="preserve"> </w:t>
      </w:r>
      <w:r w:rsidR="00FA1DFF">
        <w:t>TAMTÉŽ</w:t>
      </w:r>
      <w:r w:rsidR="00ED6074">
        <w:t>.</w:t>
      </w:r>
    </w:p>
  </w:footnote>
  <w:footnote w:id="57">
    <w:p w14:paraId="61E2C328" w14:textId="1B3310BC" w:rsidR="00A7021D" w:rsidRDefault="00A7021D">
      <w:pPr>
        <w:pStyle w:val="Textpoznpodarou"/>
      </w:pPr>
      <w:r>
        <w:rPr>
          <w:rStyle w:val="Znakapoznpodarou"/>
        </w:rPr>
        <w:footnoteRef/>
      </w:r>
      <w:r>
        <w:t xml:space="preserve"> </w:t>
      </w:r>
      <w:r w:rsidR="00FA1DFF">
        <w:t>JOHNSON</w:t>
      </w:r>
      <w:r>
        <w:t xml:space="preserve">, </w:t>
      </w:r>
      <w:r w:rsidR="00FA1DFF" w:rsidRPr="000758A1">
        <w:rPr>
          <w:color w:val="212529"/>
          <w:lang w:val="en-GB"/>
        </w:rPr>
        <w:t>Handbags: The Power of Purse</w:t>
      </w:r>
      <w:r w:rsidR="00FA1DFF">
        <w:t xml:space="preserve">, </w:t>
      </w:r>
      <w:r>
        <w:t>2002, s.</w:t>
      </w:r>
      <w:r w:rsidR="00AF5522">
        <w:t xml:space="preserve"> </w:t>
      </w:r>
      <w:r>
        <w:t>445</w:t>
      </w:r>
      <w:r w:rsidR="00AF5522">
        <w:t>.</w:t>
      </w:r>
    </w:p>
  </w:footnote>
  <w:footnote w:id="58">
    <w:p w14:paraId="22C695D0" w14:textId="08C2C812" w:rsidR="00C80935" w:rsidRDefault="00C80935" w:rsidP="00C80935">
      <w:pPr>
        <w:pStyle w:val="Textpoznpodarou"/>
      </w:pPr>
      <w:r>
        <w:rPr>
          <w:rStyle w:val="Znakapoznpodarou"/>
        </w:rPr>
        <w:footnoteRef/>
      </w:r>
      <w:r>
        <w:t xml:space="preserve"> </w:t>
      </w:r>
      <w:r w:rsidR="00FA1DFF">
        <w:t>TAMTÉŽ</w:t>
      </w:r>
      <w:r w:rsidR="00AF5522">
        <w:t>.</w:t>
      </w:r>
    </w:p>
  </w:footnote>
  <w:footnote w:id="59">
    <w:p w14:paraId="376E09C8" w14:textId="1ECB07DA" w:rsidR="00C80935" w:rsidRDefault="00C80935" w:rsidP="00C80935">
      <w:pPr>
        <w:pStyle w:val="Textpoznpodarou"/>
      </w:pPr>
      <w:r>
        <w:rPr>
          <w:rStyle w:val="Znakapoznpodarou"/>
        </w:rPr>
        <w:footnoteRef/>
      </w:r>
      <w:r>
        <w:t xml:space="preserve"> </w:t>
      </w:r>
      <w:r w:rsidR="00FA1DFF">
        <w:t>TAMTÉŽ</w:t>
      </w:r>
      <w:r w:rsidR="00AF5522">
        <w:t>.</w:t>
      </w:r>
    </w:p>
  </w:footnote>
  <w:footnote w:id="60">
    <w:p w14:paraId="7249D56A" w14:textId="571980A3" w:rsidR="00161F87" w:rsidRDefault="00161F87">
      <w:pPr>
        <w:pStyle w:val="Textpoznpodarou"/>
      </w:pPr>
      <w:r>
        <w:rPr>
          <w:rStyle w:val="Znakapoznpodarou"/>
        </w:rPr>
        <w:footnoteRef/>
      </w:r>
      <w:r>
        <w:t xml:space="preserve"> </w:t>
      </w:r>
      <w:r w:rsidR="005518B9" w:rsidRPr="005518B9">
        <w:rPr>
          <w:color w:val="212529"/>
          <w:shd w:val="clear" w:color="auto" w:fill="FFFFFF"/>
        </w:rPr>
        <w:t>Barnebys Group AB, 2019</w:t>
      </w:r>
      <w:r w:rsidR="008C04D4">
        <w:rPr>
          <w:color w:val="212529"/>
          <w:shd w:val="clear" w:color="auto" w:fill="FFFFFF"/>
        </w:rPr>
        <w:t>.</w:t>
      </w:r>
    </w:p>
  </w:footnote>
  <w:footnote w:id="61">
    <w:p w14:paraId="1B869A5A" w14:textId="0868DF8F" w:rsidR="0032714E" w:rsidRPr="0076604D" w:rsidRDefault="0032714E">
      <w:pPr>
        <w:pStyle w:val="Textpoznpodarou"/>
      </w:pPr>
      <w:r w:rsidRPr="0076604D">
        <w:rPr>
          <w:rStyle w:val="Znakapoznpodarou"/>
        </w:rPr>
        <w:footnoteRef/>
      </w:r>
      <w:r w:rsidRPr="0076604D">
        <w:t xml:space="preserve"> </w:t>
      </w:r>
      <w:r w:rsidR="0076604D" w:rsidRPr="0076604D">
        <w:rPr>
          <w:color w:val="212529"/>
          <w:shd w:val="clear" w:color="auto" w:fill="FFFFFF"/>
        </w:rPr>
        <w:t>Christian Dior, 2024</w:t>
      </w:r>
      <w:r w:rsidR="008C04D4">
        <w:rPr>
          <w:color w:val="212529"/>
          <w:shd w:val="clear" w:color="auto" w:fill="FFFFFF"/>
        </w:rPr>
        <w:t>.</w:t>
      </w:r>
    </w:p>
  </w:footnote>
  <w:footnote w:id="62">
    <w:p w14:paraId="7A35142D" w14:textId="020AD6A5" w:rsidR="00E47351" w:rsidRPr="0076604D" w:rsidRDefault="00E47351" w:rsidP="00621514">
      <w:pPr>
        <w:rPr>
          <w:color w:val="212529"/>
          <w:sz w:val="20"/>
          <w:szCs w:val="20"/>
        </w:rPr>
      </w:pPr>
      <w:r w:rsidRPr="0076604D">
        <w:rPr>
          <w:rStyle w:val="Znakapoznpodarou"/>
          <w:sz w:val="20"/>
          <w:szCs w:val="20"/>
        </w:rPr>
        <w:footnoteRef/>
      </w:r>
      <w:r w:rsidR="00621514" w:rsidRPr="0076604D">
        <w:rPr>
          <w:sz w:val="20"/>
          <w:szCs w:val="20"/>
        </w:rPr>
        <w:t xml:space="preserve"> </w:t>
      </w:r>
      <w:r w:rsidR="00621514" w:rsidRPr="0076604D">
        <w:rPr>
          <w:color w:val="212529"/>
          <w:sz w:val="20"/>
          <w:szCs w:val="20"/>
        </w:rPr>
        <w:t>SKY ART MEDIA INC.</w:t>
      </w:r>
    </w:p>
  </w:footnote>
  <w:footnote w:id="63">
    <w:p w14:paraId="73CF34AE" w14:textId="56EC65D7" w:rsidR="000661A3" w:rsidRPr="000661A3" w:rsidRDefault="000661A3">
      <w:pPr>
        <w:pStyle w:val="Textpoznpodarou"/>
      </w:pPr>
      <w:r w:rsidRPr="000661A3">
        <w:rPr>
          <w:rStyle w:val="Znakapoznpodarou"/>
        </w:rPr>
        <w:footnoteRef/>
      </w:r>
      <w:r w:rsidRPr="000661A3">
        <w:t xml:space="preserve"> </w:t>
      </w:r>
      <w:r w:rsidRPr="000661A3">
        <w:rPr>
          <w:color w:val="212529"/>
          <w:shd w:val="clear" w:color="auto" w:fill="FFFFFF"/>
        </w:rPr>
        <w:t>Christian Dior, 2024</w:t>
      </w:r>
      <w:r w:rsidR="009816F9">
        <w:rPr>
          <w:color w:val="212529"/>
          <w:shd w:val="clear" w:color="auto" w:fill="FFFFFF"/>
        </w:rPr>
        <w:t>.</w:t>
      </w:r>
    </w:p>
  </w:footnote>
  <w:footnote w:id="64">
    <w:p w14:paraId="6F02A72E" w14:textId="1149F92E" w:rsidR="00AB3AF0" w:rsidRDefault="00AB3AF0">
      <w:pPr>
        <w:pStyle w:val="Textpoznpodarou"/>
      </w:pPr>
      <w:r>
        <w:rPr>
          <w:rStyle w:val="Znakapoznpodarou"/>
        </w:rPr>
        <w:footnoteRef/>
      </w:r>
      <w:r w:rsidR="00DB7470">
        <w:t xml:space="preserve"> </w:t>
      </w:r>
      <w:r w:rsidR="008C04D4" w:rsidRPr="00DB7470">
        <w:rPr>
          <w:color w:val="212529"/>
          <w:shd w:val="clear" w:color="auto" w:fill="FFFFFF"/>
        </w:rPr>
        <w:t>NEEDHAM</w:t>
      </w:r>
      <w:r w:rsidR="00DB7470" w:rsidRPr="00DB7470">
        <w:rPr>
          <w:color w:val="212529"/>
          <w:shd w:val="clear" w:color="auto" w:fill="FFFFFF"/>
        </w:rPr>
        <w:t xml:space="preserve">, </w:t>
      </w:r>
      <w:r w:rsidR="008C04D4" w:rsidRPr="008C04D4">
        <w:rPr>
          <w:color w:val="212529"/>
        </w:rPr>
        <w:t>Jeff Koons on his Gazing Ball Paintings</w:t>
      </w:r>
      <w:r w:rsidR="008C04D4">
        <w:rPr>
          <w:i/>
          <w:iCs/>
          <w:color w:val="212529"/>
        </w:rPr>
        <w:t xml:space="preserve">, </w:t>
      </w:r>
      <w:r w:rsidR="00DB7470" w:rsidRPr="00DB7470">
        <w:rPr>
          <w:color w:val="212529"/>
          <w:shd w:val="clear" w:color="auto" w:fill="FFFFFF"/>
        </w:rPr>
        <w:t>2015</w:t>
      </w:r>
      <w:r w:rsidR="009816F9">
        <w:rPr>
          <w:color w:val="212529"/>
          <w:shd w:val="clear" w:color="auto" w:fill="FFFFFF"/>
        </w:rPr>
        <w:t>.</w:t>
      </w:r>
    </w:p>
  </w:footnote>
  <w:footnote w:id="65">
    <w:p w14:paraId="4DF9E953" w14:textId="610A39D3" w:rsidR="004F362C" w:rsidRPr="004F362C" w:rsidRDefault="004F362C">
      <w:pPr>
        <w:pStyle w:val="Textpoznpodarou"/>
      </w:pPr>
      <w:r w:rsidRPr="004F362C">
        <w:rPr>
          <w:rStyle w:val="Znakapoznpodarou"/>
        </w:rPr>
        <w:footnoteRef/>
      </w:r>
      <w:r w:rsidRPr="004F362C">
        <w:t xml:space="preserve"> </w:t>
      </w:r>
      <w:r w:rsidRPr="004F362C">
        <w:rPr>
          <w:color w:val="212529"/>
          <w:shd w:val="clear" w:color="auto" w:fill="FFFFFF"/>
        </w:rPr>
        <w:t>Louis Vuitton, 2023</w:t>
      </w:r>
      <w:r w:rsidR="009816F9">
        <w:rPr>
          <w:color w:val="212529"/>
          <w:shd w:val="clear" w:color="auto" w:fill="FFFFFF"/>
        </w:rPr>
        <w:t>.</w:t>
      </w:r>
    </w:p>
  </w:footnote>
  <w:footnote w:id="66">
    <w:p w14:paraId="77597A8C" w14:textId="750AD303" w:rsidR="004F362C" w:rsidRDefault="004F362C">
      <w:pPr>
        <w:pStyle w:val="Textpoznpodarou"/>
      </w:pPr>
      <w:r>
        <w:rPr>
          <w:rStyle w:val="Znakapoznpodarou"/>
        </w:rPr>
        <w:footnoteRef/>
      </w:r>
      <w:r>
        <w:t xml:space="preserve"> </w:t>
      </w:r>
      <w:r w:rsidR="001D5DEB" w:rsidRPr="004F362C">
        <w:rPr>
          <w:color w:val="212529"/>
          <w:shd w:val="clear" w:color="auto" w:fill="FFFFFF"/>
        </w:rPr>
        <w:t>Louis Vuitton, 2023</w:t>
      </w:r>
      <w:r w:rsidR="009816F9">
        <w:rPr>
          <w:color w:val="212529"/>
          <w:shd w:val="clear" w:color="auto" w:fill="FFFFFF"/>
        </w:rPr>
        <w:t>.</w:t>
      </w:r>
    </w:p>
  </w:footnote>
  <w:footnote w:id="67">
    <w:p w14:paraId="49A27FC7" w14:textId="0CD584F4" w:rsidR="00F75C5C" w:rsidRDefault="00F75C5C">
      <w:pPr>
        <w:pStyle w:val="Textpoznpodarou"/>
      </w:pPr>
      <w:r>
        <w:rPr>
          <w:rStyle w:val="Znakapoznpodarou"/>
        </w:rPr>
        <w:footnoteRef/>
      </w:r>
      <w:r>
        <w:t xml:space="preserve"> </w:t>
      </w:r>
      <w:r w:rsidR="008C04D4">
        <w:t>TAMTÉŽ</w:t>
      </w:r>
      <w:r w:rsidR="009816F9">
        <w:t>.</w:t>
      </w:r>
    </w:p>
  </w:footnote>
  <w:footnote w:id="68">
    <w:p w14:paraId="40195C14" w14:textId="0DC3B398" w:rsidR="004E0208" w:rsidRPr="006F76AC" w:rsidRDefault="004E0208">
      <w:pPr>
        <w:pStyle w:val="Textpoznpodarou"/>
      </w:pPr>
      <w:r w:rsidRPr="006F76AC">
        <w:rPr>
          <w:rStyle w:val="Znakapoznpodarou"/>
        </w:rPr>
        <w:footnoteRef/>
      </w:r>
      <w:r w:rsidRPr="006F76AC">
        <w:t xml:space="preserve"> </w:t>
      </w:r>
      <w:r w:rsidR="001A632B">
        <w:rPr>
          <w:color w:val="212529"/>
          <w:shd w:val="clear" w:color="auto" w:fill="FFFFFF"/>
        </w:rPr>
        <w:t>Vogue</w:t>
      </w:r>
      <w:r w:rsidR="006F76AC" w:rsidRPr="006F76AC">
        <w:rPr>
          <w:color w:val="212529"/>
          <w:shd w:val="clear" w:color="auto" w:fill="FFFFFF"/>
        </w:rPr>
        <w:t>, 2024</w:t>
      </w:r>
      <w:r w:rsidR="00FF3667">
        <w:rPr>
          <w:color w:val="212529"/>
          <w:shd w:val="clear" w:color="auto" w:fill="FFFFFF"/>
        </w:rPr>
        <w:t>.</w:t>
      </w:r>
    </w:p>
  </w:footnote>
  <w:footnote w:id="69">
    <w:p w14:paraId="58AEE3B7" w14:textId="2A757680" w:rsidR="00D40908" w:rsidRDefault="00D40908" w:rsidP="00D40908">
      <w:pPr>
        <w:pStyle w:val="Textpoznpodarou"/>
      </w:pPr>
      <w:r>
        <w:rPr>
          <w:rStyle w:val="Znakapoznpodarou"/>
        </w:rPr>
        <w:footnoteRef/>
      </w:r>
      <w:r>
        <w:t xml:space="preserve"> </w:t>
      </w:r>
      <w:r w:rsidR="00806E7D">
        <w:t>Sotheby</w:t>
      </w:r>
      <w:r w:rsidR="00FF3667">
        <w:t>´</w:t>
      </w:r>
      <w:r w:rsidR="002858DC">
        <w:t>s</w:t>
      </w:r>
      <w:r w:rsidR="00806E7D">
        <w:t>, 20</w:t>
      </w:r>
      <w:r w:rsidR="003E38EB">
        <w:t>2</w:t>
      </w:r>
      <w:r w:rsidR="00806E7D">
        <w:t>4</w:t>
      </w:r>
      <w:r w:rsidR="00FF3667">
        <w:t>.</w:t>
      </w:r>
    </w:p>
  </w:footnote>
  <w:footnote w:id="70">
    <w:p w14:paraId="19374848" w14:textId="057EB986" w:rsidR="009F0B0D" w:rsidRDefault="009F0B0D">
      <w:pPr>
        <w:pStyle w:val="Textpoznpodarou"/>
      </w:pPr>
      <w:r>
        <w:rPr>
          <w:rStyle w:val="Znakapoznpodarou"/>
        </w:rPr>
        <w:footnoteRef/>
      </w:r>
      <w:r>
        <w:t xml:space="preserve"> </w:t>
      </w:r>
      <w:r>
        <w:t>pro.story, platforma pro design a umění ve Zlíně v letech 2020</w:t>
      </w:r>
      <w:r w:rsidR="00AA520A">
        <w:sym w:font="Symbol" w:char="F02D"/>
      </w:r>
      <w:r>
        <w:t>2022</w:t>
      </w:r>
      <w:r w:rsidR="00AA520A">
        <w:t>.</w:t>
      </w:r>
    </w:p>
  </w:footnote>
  <w:footnote w:id="71">
    <w:p w14:paraId="06521FCF" w14:textId="5C0E5ED7" w:rsidR="00A80A89" w:rsidRDefault="00A80A89">
      <w:pPr>
        <w:pStyle w:val="Textpoznpodarou"/>
      </w:pPr>
      <w:r>
        <w:rPr>
          <w:rStyle w:val="Znakapoznpodarou"/>
        </w:rPr>
        <w:footnoteRef/>
      </w:r>
      <w:r>
        <w:t xml:space="preserve"> </w:t>
      </w:r>
      <w:r w:rsidR="000B1D32">
        <w:t xml:space="preserve">VAVROUŠKOVÁ, </w:t>
      </w:r>
      <w:r w:rsidR="000B1D32" w:rsidRPr="000B1D32">
        <w:t>Osobní deník autorky</w:t>
      </w:r>
      <w:r w:rsidR="000B1D32">
        <w:t>, 2020</w:t>
      </w:r>
    </w:p>
  </w:footnote>
  <w:footnote w:id="72">
    <w:p w14:paraId="309A302A" w14:textId="622E9DC0" w:rsidR="00425DCE" w:rsidRDefault="00425DCE" w:rsidP="00425DCE">
      <w:pPr>
        <w:pStyle w:val="Textpoznpodarou"/>
      </w:pPr>
      <w:r>
        <w:rPr>
          <w:rStyle w:val="Znakapoznpodarou"/>
        </w:rPr>
        <w:footnoteRef/>
      </w:r>
      <w:r>
        <w:t xml:space="preserve"> </w:t>
      </w:r>
      <w:r w:rsidR="004D2A2A" w:rsidRPr="00FE519F">
        <w:rPr>
          <w:color w:val="212529"/>
          <w:shd w:val="clear" w:color="auto" w:fill="FFFFFF"/>
        </w:rPr>
        <w:t>Professional story, s.r.o., 2020</w:t>
      </w:r>
      <w:r w:rsidR="008D4272">
        <w:rPr>
          <w:color w:val="212529"/>
          <w:shd w:val="clear" w:color="auto" w:fill="FFFFFF"/>
        </w:rPr>
        <w:t>.</w:t>
      </w:r>
    </w:p>
  </w:footnote>
  <w:footnote w:id="73">
    <w:p w14:paraId="042F84E6" w14:textId="0158A8B8" w:rsidR="00177D76" w:rsidRDefault="00177D76" w:rsidP="00177D76">
      <w:pPr>
        <w:pStyle w:val="Textpoznpodarou"/>
      </w:pPr>
      <w:r>
        <w:rPr>
          <w:rStyle w:val="Znakapoznpodarou"/>
        </w:rPr>
        <w:footnoteRef/>
      </w:r>
      <w:r>
        <w:t xml:space="preserve"> Pavel </w:t>
      </w:r>
      <w:r>
        <w:t>Preisner, výtvarný umělec a básník působící ve Zlíně</w:t>
      </w:r>
      <w:r w:rsidR="008D4272">
        <w:t>.</w:t>
      </w:r>
    </w:p>
  </w:footnote>
  <w:footnote w:id="74">
    <w:p w14:paraId="57F6EEAC" w14:textId="6A6BD09B" w:rsidR="00DE4298" w:rsidRDefault="00DE4298">
      <w:pPr>
        <w:pStyle w:val="Textpoznpodarou"/>
      </w:pPr>
      <w:r>
        <w:rPr>
          <w:rStyle w:val="Znakapoznpodarou"/>
        </w:rPr>
        <w:footnoteRef/>
      </w:r>
      <w:r>
        <w:t xml:space="preserve"> </w:t>
      </w:r>
      <w:r w:rsidR="000B1D32">
        <w:t>TOMÁNEK, Rozhovor, 2024</w:t>
      </w:r>
      <w:r w:rsidR="00FA0202">
        <w:t>.</w:t>
      </w:r>
    </w:p>
  </w:footnote>
  <w:footnote w:id="75">
    <w:p w14:paraId="47B6AF4B" w14:textId="6B8B9036" w:rsidR="006E3D26" w:rsidRDefault="006E3D26" w:rsidP="006E3D26">
      <w:pPr>
        <w:pStyle w:val="Textpoznpodarou"/>
      </w:pPr>
      <w:r>
        <w:rPr>
          <w:rStyle w:val="Znakapoznpodarou"/>
        </w:rPr>
        <w:footnoteRef/>
      </w:r>
      <w:r>
        <w:t xml:space="preserve"> </w:t>
      </w:r>
      <w:r w:rsidR="004D2A2A" w:rsidRPr="00FE519F">
        <w:rPr>
          <w:color w:val="212529"/>
          <w:shd w:val="clear" w:color="auto" w:fill="FFFFFF"/>
        </w:rPr>
        <w:t>Professional story, s.r.o., 2020</w:t>
      </w:r>
      <w:r w:rsidR="0064218F">
        <w:rPr>
          <w:color w:val="212529"/>
          <w:shd w:val="clear" w:color="auto" w:fill="FFFFFF"/>
        </w:rPr>
        <w:t>.</w:t>
      </w:r>
    </w:p>
  </w:footnote>
  <w:footnote w:id="76">
    <w:p w14:paraId="1B316F6A" w14:textId="6838F3FF" w:rsidR="00720C97" w:rsidRDefault="00720C97">
      <w:pPr>
        <w:pStyle w:val="Textpoznpodarou"/>
      </w:pPr>
      <w:r>
        <w:rPr>
          <w:rStyle w:val="Znakapoznpodarou"/>
        </w:rPr>
        <w:footnoteRef/>
      </w:r>
      <w:r>
        <w:t xml:space="preserve"> </w:t>
      </w:r>
      <w:r>
        <w:t>Upcyklovaný</w:t>
      </w:r>
      <w:r w:rsidR="00E8596B">
        <w:t xml:space="preserve"> materiál</w:t>
      </w:r>
      <w:r>
        <w:t xml:space="preserve"> je znovu použitý materiál, který nabývá nových významů a nového využití</w:t>
      </w:r>
      <w:r w:rsidR="00501BA5">
        <w:t>.</w:t>
      </w:r>
    </w:p>
  </w:footnote>
  <w:footnote w:id="77">
    <w:p w14:paraId="3D4B6790" w14:textId="4AAEF0FF" w:rsidR="00020C6E" w:rsidRDefault="00020C6E">
      <w:pPr>
        <w:pStyle w:val="Textpoznpodarou"/>
      </w:pPr>
      <w:r>
        <w:rPr>
          <w:rStyle w:val="Znakapoznpodarou"/>
        </w:rPr>
        <w:footnoteRef/>
      </w:r>
      <w:r>
        <w:t xml:space="preserve"> </w:t>
      </w:r>
      <w:r w:rsidR="000B1D32">
        <w:t>TOMÁNEK, Rozhovor, 2024.</w:t>
      </w:r>
    </w:p>
  </w:footnote>
  <w:footnote w:id="78">
    <w:p w14:paraId="59C90A0C" w14:textId="3CD497DE" w:rsidR="00687072" w:rsidRDefault="00687072">
      <w:pPr>
        <w:pStyle w:val="Textpoznpodarou"/>
      </w:pPr>
      <w:r>
        <w:rPr>
          <w:rStyle w:val="Znakapoznpodarou"/>
        </w:rPr>
        <w:footnoteRef/>
      </w:r>
      <w:r>
        <w:t xml:space="preserve"> </w:t>
      </w:r>
      <w:r>
        <w:t>Tebo, a.</w:t>
      </w:r>
      <w:r w:rsidR="00501BA5">
        <w:t xml:space="preserve"> </w:t>
      </w:r>
      <w:r>
        <w:t>s., zakázková výroba</w:t>
      </w:r>
      <w:r w:rsidR="00501BA5">
        <w:t>.</w:t>
      </w:r>
    </w:p>
  </w:footnote>
  <w:footnote w:id="79">
    <w:p w14:paraId="3C10AB1D" w14:textId="22B2DA9E" w:rsidR="00166C38" w:rsidRDefault="00166C38" w:rsidP="00166C38">
      <w:pPr>
        <w:pStyle w:val="Textpoznpodarou"/>
      </w:pPr>
      <w:r>
        <w:rPr>
          <w:rStyle w:val="Znakapoznpodarou"/>
        </w:rPr>
        <w:footnoteRef/>
      </w:r>
      <w:r>
        <w:t xml:space="preserve"> </w:t>
      </w:r>
      <w:r w:rsidR="00065F11">
        <w:t>VAVROUŠKOVÁ, 2024</w:t>
      </w:r>
    </w:p>
  </w:footnote>
  <w:footnote w:id="80">
    <w:p w14:paraId="7B272721" w14:textId="4D8773E9" w:rsidR="00FD5662" w:rsidRDefault="00FD5662" w:rsidP="00FD5662">
      <w:pPr>
        <w:pStyle w:val="Textpoznpodarou"/>
      </w:pPr>
      <w:r>
        <w:rPr>
          <w:rStyle w:val="Znakapoznpodarou"/>
        </w:rPr>
        <w:footnoteRef/>
      </w:r>
      <w:r>
        <w:t xml:space="preserve"> </w:t>
      </w:r>
      <w:r w:rsidR="00065F11">
        <w:t>VAVROUŠKOVÁ, 2024</w:t>
      </w:r>
    </w:p>
  </w:footnote>
  <w:footnote w:id="81">
    <w:p w14:paraId="64078EBF" w14:textId="5D98E8FD" w:rsidR="009B55A7" w:rsidRDefault="009B55A7">
      <w:pPr>
        <w:pStyle w:val="Textpoznpodarou"/>
      </w:pPr>
      <w:r>
        <w:rPr>
          <w:rStyle w:val="Znakapoznpodarou"/>
        </w:rPr>
        <w:footnoteRef/>
      </w:r>
      <w:r w:rsidR="008E3C98">
        <w:rPr>
          <w:color w:val="202122"/>
          <w:sz w:val="19"/>
          <w:szCs w:val="19"/>
          <w:shd w:val="clear" w:color="auto" w:fill="FFFFFF"/>
        </w:rPr>
        <w:t xml:space="preserve"> </w:t>
      </w:r>
      <w:r w:rsidRPr="008E3C98">
        <w:rPr>
          <w:color w:val="202122"/>
          <w:shd w:val="clear" w:color="auto" w:fill="FFFFFF"/>
        </w:rPr>
        <w:t xml:space="preserve">Běžně se používá označení černá, např. ve francouzštině se používá zkratka CMJN, kde N znamená </w:t>
      </w:r>
      <w:r w:rsidRPr="008E3C98">
        <w:rPr>
          <w:color w:val="202122"/>
          <w:shd w:val="clear" w:color="auto" w:fill="FFFFFF"/>
        </w:rPr>
        <w:t>noir. V angličtině se používá na místo black také</w:t>
      </w:r>
      <w:r w:rsidRPr="008E3C98">
        <w:rPr>
          <w:rStyle w:val="apple-converted-space"/>
          <w:color w:val="202122"/>
          <w:shd w:val="clear" w:color="auto" w:fill="FFFFFF"/>
        </w:rPr>
        <w:t> </w:t>
      </w:r>
      <w:r w:rsidRPr="008E3C98">
        <w:rPr>
          <w:i/>
          <w:iCs/>
          <w:color w:val="202122"/>
        </w:rPr>
        <w:t>key</w:t>
      </w:r>
      <w:r w:rsidRPr="008E3C98">
        <w:rPr>
          <w:color w:val="202122"/>
          <w:shd w:val="clear" w:color="auto" w:fill="FFFFFF"/>
        </w:rPr>
        <w:t xml:space="preserve">, „klíč“. Použití písmene K zřejmě </w:t>
      </w:r>
      <w:r w:rsidRPr="008E3C98">
        <w:rPr>
          <w:color w:val="202122"/>
          <w:shd w:val="clear" w:color="auto" w:fill="FFFFFF"/>
        </w:rPr>
        <w:t>slouží i k vyloučení záměny s modrou barvou (blue), jak o tom svědčí anglická zkratka RYBK pro vícebarevný tisk s červenou, žlutou, modrou a černou barvou vynalezený kolem roku 1725 Jacobem Christophem de Blonem.</w:t>
      </w:r>
    </w:p>
  </w:footnote>
  <w:footnote w:id="82">
    <w:p w14:paraId="428F3D43" w14:textId="63D5C2D8" w:rsidR="008E3C98" w:rsidRPr="00420B1F" w:rsidRDefault="008E3C98">
      <w:pPr>
        <w:pStyle w:val="Textpoznpodarou"/>
      </w:pPr>
      <w:r w:rsidRPr="00420B1F">
        <w:rPr>
          <w:rStyle w:val="Znakapoznpodarou"/>
        </w:rPr>
        <w:footnoteRef/>
      </w:r>
      <w:r w:rsidRPr="00420B1F">
        <w:t xml:space="preserve"> </w:t>
      </w:r>
      <w:r w:rsidR="00420B1F" w:rsidRPr="00420B1F">
        <w:rPr>
          <w:color w:val="212529"/>
          <w:shd w:val="clear" w:color="auto" w:fill="FFFFFF"/>
        </w:rPr>
        <w:t>WikiSkripta, projekt 1. lékařské fakulty a Univerzity Karlovy, 2021</w:t>
      </w:r>
      <w:r w:rsidR="00501BA5">
        <w:rPr>
          <w:color w:val="212529"/>
          <w:shd w:val="clear" w:color="auto" w:fill="FFFFFF"/>
        </w:rPr>
        <w:t>.</w:t>
      </w:r>
    </w:p>
  </w:footnote>
  <w:footnote w:id="83">
    <w:p w14:paraId="6EB855E8" w14:textId="7711E9A4" w:rsidR="000B1D32" w:rsidRDefault="000B1D32">
      <w:pPr>
        <w:pStyle w:val="Textpoznpodarou"/>
      </w:pPr>
      <w:r>
        <w:rPr>
          <w:rStyle w:val="Znakapoznpodarou"/>
        </w:rPr>
        <w:footnoteRef/>
      </w:r>
      <w:r>
        <w:t xml:space="preserve"> TOMÁNEK, SMS, 2020</w:t>
      </w:r>
    </w:p>
  </w:footnote>
  <w:footnote w:id="84">
    <w:p w14:paraId="1500AD23" w14:textId="2903A0A7" w:rsidR="000B1D32" w:rsidRDefault="000B1D32">
      <w:pPr>
        <w:pStyle w:val="Textpoznpodarou"/>
      </w:pPr>
      <w:r>
        <w:rPr>
          <w:rStyle w:val="Znakapoznpodarou"/>
        </w:rPr>
        <w:footnoteRef/>
      </w:r>
      <w:r>
        <w:t xml:space="preserve"> VAVROUŠKOVÁ, </w:t>
      </w:r>
      <w:r w:rsidRPr="000B1D32">
        <w:t>Osobní deník autorky</w:t>
      </w:r>
      <w:r>
        <w:t>, 2020</w:t>
      </w:r>
    </w:p>
  </w:footnote>
  <w:footnote w:id="85">
    <w:p w14:paraId="7CFC9075" w14:textId="0D93DE46" w:rsidR="006730C7" w:rsidRDefault="006730C7" w:rsidP="006730C7">
      <w:pPr>
        <w:pStyle w:val="Textpoznpodarou"/>
      </w:pPr>
      <w:r>
        <w:rPr>
          <w:rStyle w:val="Znakapoznpodarou"/>
        </w:rPr>
        <w:footnoteRef/>
      </w:r>
      <w:r>
        <w:t xml:space="preserve"> </w:t>
      </w:r>
      <w:r w:rsidR="005E1840" w:rsidRPr="00FE519F">
        <w:rPr>
          <w:color w:val="212529"/>
          <w:shd w:val="clear" w:color="auto" w:fill="FFFFFF"/>
        </w:rPr>
        <w:t>Professional story, s.r.o., 2020</w:t>
      </w:r>
      <w:r w:rsidR="00646BA6">
        <w:rPr>
          <w:color w:val="212529"/>
          <w:shd w:val="clear" w:color="auto" w:fill="FFFFFF"/>
        </w:rPr>
        <w:t>.</w:t>
      </w:r>
    </w:p>
  </w:footnote>
  <w:footnote w:id="86">
    <w:p w14:paraId="7AD1DC26" w14:textId="25FE688E" w:rsidR="00512DEB" w:rsidRPr="00C62FDF" w:rsidRDefault="00512DEB" w:rsidP="00512DEB">
      <w:pPr>
        <w:pStyle w:val="Textpoznpodarou"/>
      </w:pPr>
      <w:r w:rsidRPr="00C62FDF">
        <w:rPr>
          <w:rStyle w:val="Znakapoznpodarou"/>
        </w:rPr>
        <w:footnoteRef/>
      </w:r>
      <w:r w:rsidRPr="00C62FDF">
        <w:t xml:space="preserve"> </w:t>
      </w:r>
      <w:r w:rsidRPr="00C62FDF">
        <w:rPr>
          <w:color w:val="212529"/>
          <w:shd w:val="clear" w:color="auto" w:fill="FFFFFF"/>
        </w:rPr>
        <w:t>AION CS, 2010</w:t>
      </w:r>
      <w:r w:rsidR="003E5957">
        <w:rPr>
          <w:color w:val="212529"/>
          <w:shd w:val="clear" w:color="auto" w:fill="FFFFFF"/>
        </w:rPr>
        <w:sym w:font="Symbol" w:char="F02D"/>
      </w:r>
      <w:r w:rsidRPr="00C62FDF">
        <w:rPr>
          <w:color w:val="212529"/>
          <w:shd w:val="clear" w:color="auto" w:fill="FFFFFF"/>
        </w:rPr>
        <w:t>2024</w:t>
      </w:r>
      <w:r w:rsidR="003E5957">
        <w:rPr>
          <w:color w:val="212529"/>
          <w:shd w:val="clear" w:color="auto" w:fill="FFFFFF"/>
        </w:rPr>
        <w:t>.</w:t>
      </w:r>
    </w:p>
  </w:footnote>
  <w:footnote w:id="87">
    <w:p w14:paraId="77AC2DEB" w14:textId="5CEBCE9E" w:rsidR="00DE3293" w:rsidRDefault="00DE3293">
      <w:pPr>
        <w:pStyle w:val="Textpoznpodarou"/>
      </w:pPr>
      <w:r>
        <w:rPr>
          <w:rStyle w:val="Znakapoznpodarou"/>
        </w:rPr>
        <w:footnoteRef/>
      </w:r>
      <w:r>
        <w:t xml:space="preserve"> </w:t>
      </w:r>
      <w:r>
        <w:t>Wifič ven! je kulturní festival firmy Egoé</w:t>
      </w:r>
      <w:r w:rsidR="00B562FA">
        <w:t>, který se koná v Bílovicích u Uherského Hradiště.</w:t>
      </w:r>
    </w:p>
  </w:footnote>
  <w:footnote w:id="88">
    <w:p w14:paraId="177DACF4" w14:textId="0145EBDE" w:rsidR="00A84651" w:rsidRDefault="00A84651" w:rsidP="00A84651">
      <w:pPr>
        <w:pStyle w:val="Textpoznpodarou"/>
      </w:pPr>
      <w:r>
        <w:rPr>
          <w:rStyle w:val="Znakapoznpodarou"/>
        </w:rPr>
        <w:footnoteRef/>
      </w:r>
      <w:r>
        <w:t xml:space="preserve"> </w:t>
      </w:r>
      <w:r w:rsidR="00065F11">
        <w:t>VAVROUŠKOVÁ, 2020</w:t>
      </w:r>
      <w:r>
        <w:t>.</w:t>
      </w:r>
    </w:p>
  </w:footnote>
  <w:footnote w:id="89">
    <w:p w14:paraId="5334FE4B" w14:textId="6A9FA5F3" w:rsidR="00EA1E07" w:rsidRDefault="00EA1E07" w:rsidP="00EA1E07">
      <w:pPr>
        <w:pStyle w:val="Textpoznpodarou"/>
      </w:pPr>
      <w:r>
        <w:rPr>
          <w:rStyle w:val="Znakapoznpodarou"/>
        </w:rPr>
        <w:footnoteRef/>
      </w:r>
      <w:r>
        <w:t xml:space="preserve"> </w:t>
      </w:r>
      <w:r w:rsidR="00065F11">
        <w:t>VAVROUŠKOVÁ, 2023</w:t>
      </w:r>
      <w:r>
        <w:t>.</w:t>
      </w:r>
    </w:p>
  </w:footnote>
  <w:footnote w:id="90">
    <w:p w14:paraId="06C3D3E0" w14:textId="314AD17B" w:rsidR="0013468C" w:rsidRDefault="0013468C" w:rsidP="0013468C">
      <w:pPr>
        <w:pStyle w:val="Textpoznpodarou"/>
      </w:pPr>
      <w:r>
        <w:rPr>
          <w:rStyle w:val="Znakapoznpodarou"/>
        </w:rPr>
        <w:footnoteRef/>
      </w:r>
      <w:r>
        <w:t xml:space="preserve"> </w:t>
      </w:r>
      <w:r w:rsidR="00065F11">
        <w:t>TOMÁNEK, 2020</w:t>
      </w:r>
    </w:p>
  </w:footnote>
  <w:footnote w:id="91">
    <w:p w14:paraId="1B631BB6" w14:textId="4D5B7890" w:rsidR="00306112" w:rsidRDefault="00306112" w:rsidP="00306112">
      <w:pPr>
        <w:pStyle w:val="Textpoznpodarou"/>
      </w:pPr>
      <w:r>
        <w:rPr>
          <w:rStyle w:val="Znakapoznpodarou"/>
        </w:rPr>
        <w:footnoteRef/>
      </w:r>
      <w:r>
        <w:t xml:space="preserve"> </w:t>
      </w:r>
      <w:r w:rsidR="00065F11">
        <w:t>TOMÁNEK, 2020</w:t>
      </w:r>
    </w:p>
  </w:footnote>
  <w:footnote w:id="92">
    <w:p w14:paraId="48D3EC6D" w14:textId="0C1A6053" w:rsidR="0013468C" w:rsidRDefault="0013468C" w:rsidP="0013468C">
      <w:pPr>
        <w:pStyle w:val="Textpoznpodarou"/>
      </w:pPr>
      <w:r>
        <w:rPr>
          <w:rStyle w:val="Znakapoznpodarou"/>
        </w:rPr>
        <w:footnoteRef/>
      </w:r>
      <w:r>
        <w:t xml:space="preserve"> </w:t>
      </w:r>
      <w:r w:rsidR="00065F11">
        <w:t>TOMÁNEK, 2020</w:t>
      </w:r>
    </w:p>
  </w:footnote>
  <w:footnote w:id="93">
    <w:p w14:paraId="7C191B56" w14:textId="491ADAA7" w:rsidR="0013468C" w:rsidRDefault="0013468C" w:rsidP="00BD278F">
      <w:pPr>
        <w:pStyle w:val="Textpoznpodarou"/>
      </w:pPr>
      <w:r>
        <w:rPr>
          <w:rStyle w:val="Znakapoznpodarou"/>
        </w:rPr>
        <w:footnoteRef/>
      </w:r>
      <w:r>
        <w:t xml:space="preserve"> </w:t>
      </w:r>
      <w:r w:rsidR="00065F11">
        <w:t>TOMÁNEK, 2020</w:t>
      </w:r>
    </w:p>
  </w:footnote>
  <w:footnote w:id="94">
    <w:p w14:paraId="56E4DADD" w14:textId="6364A442" w:rsidR="000B1D32" w:rsidRDefault="000B1D32">
      <w:pPr>
        <w:pStyle w:val="Textpoznpodarou"/>
      </w:pPr>
      <w:r>
        <w:rPr>
          <w:rStyle w:val="Znakapoznpodarou"/>
        </w:rPr>
        <w:footnoteRef/>
      </w:r>
      <w:r>
        <w:t xml:space="preserve"> TOMÁNEK, Rozhovor, 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F64DD" w14:textId="77777777" w:rsidR="0056551F" w:rsidRDefault="0056551F">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7F8EC" w14:textId="77777777" w:rsidR="006F012C" w:rsidRDefault="006F012C" w:rsidP="006F012C">
    <w:pPr>
      <w:pStyle w:val="Zkladntext"/>
      <w:pBdr>
        <w:bottom w:val="single" w:sz="4" w:space="1" w:color="auto"/>
      </w:pBdr>
      <w:tabs>
        <w:tab w:val="right" w:pos="8788"/>
      </w:tabs>
      <w:jc w:val="left"/>
    </w:pPr>
    <w:r>
      <w:t xml:space="preserve">UTB ve Zlíně, Fakulta </w:t>
    </w:r>
    <w:r w:rsidR="00AE096D">
      <w:t>multimediálních komunikací</w:t>
    </w:r>
    <w:r>
      <w:tab/>
    </w:r>
    <w:r>
      <w:fldChar w:fldCharType="begin"/>
    </w:r>
    <w:r>
      <w:instrText xml:space="preserve"> PAGE </w:instrText>
    </w:r>
    <w:r>
      <w:fldChar w:fldCharType="separate"/>
    </w:r>
    <w:r w:rsidR="00AE096D">
      <w:rPr>
        <w:noProof/>
      </w:rPr>
      <w:t>22</w:t>
    </w:r>
    <w:r>
      <w:fldChar w:fldCharType="end"/>
    </w:r>
  </w:p>
  <w:p w14:paraId="7F556FCA" w14:textId="77777777" w:rsidR="006F012C" w:rsidRDefault="006F012C">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854B39" w14:textId="77777777" w:rsidR="0044149D" w:rsidRPr="0044149D" w:rsidRDefault="0044149D" w:rsidP="0044149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9357E"/>
    <w:multiLevelType w:val="multilevel"/>
    <w:tmpl w:val="D5C80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D1290B"/>
    <w:multiLevelType w:val="multilevel"/>
    <w:tmpl w:val="87485C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D1E759C"/>
    <w:multiLevelType w:val="multilevel"/>
    <w:tmpl w:val="99BA0EBC"/>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3" w15:restartNumberingAfterBreak="0">
    <w:nsid w:val="16FF6521"/>
    <w:multiLevelType w:val="hybridMultilevel"/>
    <w:tmpl w:val="7F4872E6"/>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2D525BAE"/>
    <w:multiLevelType w:val="hybridMultilevel"/>
    <w:tmpl w:val="5AAA897E"/>
    <w:lvl w:ilvl="0" w:tplc="0405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03F2C7A"/>
    <w:multiLevelType w:val="multilevel"/>
    <w:tmpl w:val="EE2CC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6645347"/>
    <w:multiLevelType w:val="hybridMultilevel"/>
    <w:tmpl w:val="73F611C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36855D87"/>
    <w:multiLevelType w:val="hybridMultilevel"/>
    <w:tmpl w:val="C22452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3B834692"/>
    <w:multiLevelType w:val="multilevel"/>
    <w:tmpl w:val="31E223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04B4372"/>
    <w:multiLevelType w:val="hybridMultilevel"/>
    <w:tmpl w:val="C4987DB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 w15:restartNumberingAfterBreak="0">
    <w:nsid w:val="52136208"/>
    <w:multiLevelType w:val="hybridMultilevel"/>
    <w:tmpl w:val="4AB805A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573F556F"/>
    <w:multiLevelType w:val="hybridMultilevel"/>
    <w:tmpl w:val="0B3685A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608921FA"/>
    <w:multiLevelType w:val="hybridMultilevel"/>
    <w:tmpl w:val="14401B0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65AF2DA1"/>
    <w:multiLevelType w:val="hybridMultilevel"/>
    <w:tmpl w:val="7542C9E2"/>
    <w:lvl w:ilvl="0" w:tplc="C38A3E84">
      <w:start w:val="1"/>
      <w:numFmt w:val="upperRoman"/>
      <w:lvlText w:val="%1."/>
      <w:lvlJc w:val="left"/>
      <w:pPr>
        <w:ind w:left="720" w:hanging="360"/>
      </w:pPr>
      <w:rPr>
        <w:rFonts w:ascii="Times New Roman" w:hAnsi="Times New Roman" w:cs="Times New Roman" w:hint="default"/>
        <w:i w:val="0"/>
        <w:iC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685C68C0"/>
    <w:multiLevelType w:val="hybridMultilevel"/>
    <w:tmpl w:val="95CEA1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689C7A94"/>
    <w:multiLevelType w:val="hybridMultilevel"/>
    <w:tmpl w:val="9D8223B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69750E05"/>
    <w:multiLevelType w:val="hybridMultilevel"/>
    <w:tmpl w:val="232479D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6A434A1C"/>
    <w:multiLevelType w:val="hybridMultilevel"/>
    <w:tmpl w:val="5C2EE498"/>
    <w:lvl w:ilvl="0" w:tplc="207483CC">
      <w:start w:val="1"/>
      <w:numFmt w:val="upperRoman"/>
      <w:pStyle w:val="Obsah1"/>
      <w:lvlText w:val="%1"/>
      <w:lvlJc w:val="left"/>
      <w:pPr>
        <w:ind w:left="720" w:hanging="360"/>
      </w:pPr>
      <w:rPr>
        <w:rFonts w:ascii="Times New Roman" w:hAnsi="Times New Roman" w:cs="Times New Roman" w:hint="default"/>
        <w:b/>
        <w:i w:val="0"/>
        <w:iC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70117F36"/>
    <w:multiLevelType w:val="hybridMultilevel"/>
    <w:tmpl w:val="25101D2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74DF61B9"/>
    <w:multiLevelType w:val="hybridMultilevel"/>
    <w:tmpl w:val="40F434BA"/>
    <w:lvl w:ilvl="0" w:tplc="3F82CAAA">
      <w:start w:val="1"/>
      <w:numFmt w:val="upperRoman"/>
      <w:pStyle w:val="st-slice"/>
      <w:lvlText w:val="%1."/>
      <w:lvlJc w:val="left"/>
      <w:pPr>
        <w:tabs>
          <w:tab w:val="num" w:pos="720"/>
        </w:tabs>
        <w:ind w:left="0" w:firstLine="0"/>
      </w:pPr>
      <w:rPr>
        <w:rFonts w:ascii="Times New Roman" w:hAnsi="Times New Roman" w:cs="Times New Roman"/>
        <w:i w:val="0"/>
        <w:iC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1" w15:restartNumberingAfterBreak="0">
    <w:nsid w:val="76986EA9"/>
    <w:multiLevelType w:val="hybridMultilevel"/>
    <w:tmpl w:val="86EECDF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78DE3C73"/>
    <w:multiLevelType w:val="hybridMultilevel"/>
    <w:tmpl w:val="9EC0DACA"/>
    <w:lvl w:ilvl="0" w:tplc="08CCD892">
      <w:start w:val="1"/>
      <w:numFmt w:val="upperRoman"/>
      <w:pStyle w:val="st"/>
      <w:lvlText w:val="%1."/>
      <w:lvlJc w:val="left"/>
      <w:pPr>
        <w:ind w:left="360" w:hanging="360"/>
      </w:pPr>
      <w:rPr>
        <w:rFonts w:ascii="Times New Roman" w:hAnsi="Times New Roman" w:cs="Times New Roman" w:hint="default"/>
        <w:i w:val="0"/>
        <w:iC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7C870966"/>
    <w:multiLevelType w:val="hybridMultilevel"/>
    <w:tmpl w:val="76AC2D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7D9B77E1"/>
    <w:multiLevelType w:val="hybridMultilevel"/>
    <w:tmpl w:val="15AA9784"/>
    <w:lvl w:ilvl="0" w:tplc="2A485FB6">
      <w:start w:val="1"/>
      <w:numFmt w:val="lowerLetter"/>
      <w:pStyle w:val="Odstavecseseznamem"/>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772893195">
    <w:abstractNumId w:val="20"/>
  </w:num>
  <w:num w:numId="2" w16cid:durableId="578488846">
    <w:abstractNumId w:val="2"/>
  </w:num>
  <w:num w:numId="3" w16cid:durableId="487867533">
    <w:abstractNumId w:val="10"/>
  </w:num>
  <w:num w:numId="4" w16cid:durableId="953052241">
    <w:abstractNumId w:val="20"/>
    <w:lvlOverride w:ilvl="0">
      <w:startOverride w:val="1"/>
    </w:lvlOverride>
  </w:num>
  <w:num w:numId="5" w16cid:durableId="2040006161">
    <w:abstractNumId w:val="14"/>
  </w:num>
  <w:num w:numId="6" w16cid:durableId="305084996">
    <w:abstractNumId w:val="22"/>
  </w:num>
  <w:num w:numId="7" w16cid:durableId="1070925684">
    <w:abstractNumId w:val="18"/>
  </w:num>
  <w:num w:numId="8" w16cid:durableId="1067189594">
    <w:abstractNumId w:val="24"/>
  </w:num>
  <w:num w:numId="9" w16cid:durableId="960920954">
    <w:abstractNumId w:val="17"/>
  </w:num>
  <w:num w:numId="10" w16cid:durableId="442653344">
    <w:abstractNumId w:val="12"/>
  </w:num>
  <w:num w:numId="11" w16cid:durableId="909075606">
    <w:abstractNumId w:val="13"/>
  </w:num>
  <w:num w:numId="12" w16cid:durableId="782921510">
    <w:abstractNumId w:val="21"/>
  </w:num>
  <w:num w:numId="13" w16cid:durableId="126094622">
    <w:abstractNumId w:val="7"/>
  </w:num>
  <w:num w:numId="14" w16cid:durableId="1123496602">
    <w:abstractNumId w:val="5"/>
  </w:num>
  <w:num w:numId="15" w16cid:durableId="594215066">
    <w:abstractNumId w:val="3"/>
  </w:num>
  <w:num w:numId="16" w16cid:durableId="453645616">
    <w:abstractNumId w:val="1"/>
  </w:num>
  <w:num w:numId="17" w16cid:durableId="544828608">
    <w:abstractNumId w:val="15"/>
  </w:num>
  <w:num w:numId="18" w16cid:durableId="224031123">
    <w:abstractNumId w:val="8"/>
  </w:num>
  <w:num w:numId="19" w16cid:durableId="1554151921">
    <w:abstractNumId w:val="9"/>
  </w:num>
  <w:num w:numId="20" w16cid:durableId="96294471">
    <w:abstractNumId w:val="0"/>
  </w:num>
  <w:num w:numId="21" w16cid:durableId="1034499910">
    <w:abstractNumId w:val="6"/>
  </w:num>
  <w:num w:numId="22" w16cid:durableId="1709454355">
    <w:abstractNumId w:val="23"/>
  </w:num>
  <w:num w:numId="23" w16cid:durableId="1167135420">
    <w:abstractNumId w:val="19"/>
  </w:num>
  <w:num w:numId="24" w16cid:durableId="1878933405">
    <w:abstractNumId w:val="4"/>
  </w:num>
  <w:num w:numId="25" w16cid:durableId="1158308362">
    <w:abstractNumId w:val="11"/>
  </w:num>
  <w:num w:numId="26" w16cid:durableId="7047369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0B2C"/>
    <w:rsid w:val="0000015D"/>
    <w:rsid w:val="00003879"/>
    <w:rsid w:val="00005D37"/>
    <w:rsid w:val="00005FA0"/>
    <w:rsid w:val="00016AE6"/>
    <w:rsid w:val="0002061A"/>
    <w:rsid w:val="00020C6E"/>
    <w:rsid w:val="00021BA9"/>
    <w:rsid w:val="00024054"/>
    <w:rsid w:val="0002720C"/>
    <w:rsid w:val="000312F3"/>
    <w:rsid w:val="00031885"/>
    <w:rsid w:val="000351F2"/>
    <w:rsid w:val="00040259"/>
    <w:rsid w:val="00040C2C"/>
    <w:rsid w:val="00042DBF"/>
    <w:rsid w:val="0004641A"/>
    <w:rsid w:val="00050BDB"/>
    <w:rsid w:val="00054E2A"/>
    <w:rsid w:val="0005714F"/>
    <w:rsid w:val="0006011A"/>
    <w:rsid w:val="000619DD"/>
    <w:rsid w:val="00064BA0"/>
    <w:rsid w:val="00065CB9"/>
    <w:rsid w:val="00065F11"/>
    <w:rsid w:val="000661A3"/>
    <w:rsid w:val="00067C62"/>
    <w:rsid w:val="000744D9"/>
    <w:rsid w:val="000746BE"/>
    <w:rsid w:val="000753A6"/>
    <w:rsid w:val="000758A1"/>
    <w:rsid w:val="00075DA9"/>
    <w:rsid w:val="00075E10"/>
    <w:rsid w:val="00076296"/>
    <w:rsid w:val="00076570"/>
    <w:rsid w:val="00080084"/>
    <w:rsid w:val="0008057C"/>
    <w:rsid w:val="00081237"/>
    <w:rsid w:val="000819A5"/>
    <w:rsid w:val="000822B0"/>
    <w:rsid w:val="00082625"/>
    <w:rsid w:val="00083AD2"/>
    <w:rsid w:val="00083F95"/>
    <w:rsid w:val="00086B48"/>
    <w:rsid w:val="00091142"/>
    <w:rsid w:val="000973D9"/>
    <w:rsid w:val="000A0EE0"/>
    <w:rsid w:val="000A1A33"/>
    <w:rsid w:val="000A4965"/>
    <w:rsid w:val="000A4C78"/>
    <w:rsid w:val="000A5332"/>
    <w:rsid w:val="000B1D32"/>
    <w:rsid w:val="000B2190"/>
    <w:rsid w:val="000B3295"/>
    <w:rsid w:val="000C30CD"/>
    <w:rsid w:val="000C4F93"/>
    <w:rsid w:val="000C5CBB"/>
    <w:rsid w:val="000C5D62"/>
    <w:rsid w:val="000C63C7"/>
    <w:rsid w:val="000C7EBE"/>
    <w:rsid w:val="000D10E5"/>
    <w:rsid w:val="000D6319"/>
    <w:rsid w:val="000D73B2"/>
    <w:rsid w:val="000E3C03"/>
    <w:rsid w:val="000E56D6"/>
    <w:rsid w:val="000E6101"/>
    <w:rsid w:val="000E657A"/>
    <w:rsid w:val="000E7DC4"/>
    <w:rsid w:val="000F34B9"/>
    <w:rsid w:val="000F5544"/>
    <w:rsid w:val="001036D9"/>
    <w:rsid w:val="0010374C"/>
    <w:rsid w:val="00104918"/>
    <w:rsid w:val="00106D15"/>
    <w:rsid w:val="001103BE"/>
    <w:rsid w:val="00110BFF"/>
    <w:rsid w:val="00112753"/>
    <w:rsid w:val="00112838"/>
    <w:rsid w:val="00115E26"/>
    <w:rsid w:val="001212B1"/>
    <w:rsid w:val="001270AF"/>
    <w:rsid w:val="001310F0"/>
    <w:rsid w:val="00133207"/>
    <w:rsid w:val="0013468C"/>
    <w:rsid w:val="001528CB"/>
    <w:rsid w:val="00153B95"/>
    <w:rsid w:val="00154D06"/>
    <w:rsid w:val="0015508E"/>
    <w:rsid w:val="0016172F"/>
    <w:rsid w:val="00161F87"/>
    <w:rsid w:val="0016251D"/>
    <w:rsid w:val="00166C38"/>
    <w:rsid w:val="0017129A"/>
    <w:rsid w:val="00173977"/>
    <w:rsid w:val="00173C5C"/>
    <w:rsid w:val="00176074"/>
    <w:rsid w:val="0017686B"/>
    <w:rsid w:val="00177D76"/>
    <w:rsid w:val="001819B6"/>
    <w:rsid w:val="0018203E"/>
    <w:rsid w:val="00184737"/>
    <w:rsid w:val="00187DCD"/>
    <w:rsid w:val="00190A30"/>
    <w:rsid w:val="001920E7"/>
    <w:rsid w:val="001926CE"/>
    <w:rsid w:val="001A04C9"/>
    <w:rsid w:val="001A1987"/>
    <w:rsid w:val="001A3F15"/>
    <w:rsid w:val="001A453F"/>
    <w:rsid w:val="001A632B"/>
    <w:rsid w:val="001B12E3"/>
    <w:rsid w:val="001B5714"/>
    <w:rsid w:val="001B6CBD"/>
    <w:rsid w:val="001B6D9F"/>
    <w:rsid w:val="001B6F10"/>
    <w:rsid w:val="001B71C9"/>
    <w:rsid w:val="001B75B8"/>
    <w:rsid w:val="001C138F"/>
    <w:rsid w:val="001C1B66"/>
    <w:rsid w:val="001C1EA0"/>
    <w:rsid w:val="001C211D"/>
    <w:rsid w:val="001C3BD8"/>
    <w:rsid w:val="001C4612"/>
    <w:rsid w:val="001C512C"/>
    <w:rsid w:val="001C65F0"/>
    <w:rsid w:val="001C721C"/>
    <w:rsid w:val="001D4400"/>
    <w:rsid w:val="001D4406"/>
    <w:rsid w:val="001D590A"/>
    <w:rsid w:val="001D5DEB"/>
    <w:rsid w:val="001D6BF2"/>
    <w:rsid w:val="001E0173"/>
    <w:rsid w:val="001E3C9F"/>
    <w:rsid w:val="001E6566"/>
    <w:rsid w:val="001E7317"/>
    <w:rsid w:val="001E7372"/>
    <w:rsid w:val="001E775C"/>
    <w:rsid w:val="001F0A96"/>
    <w:rsid w:val="001F0E71"/>
    <w:rsid w:val="001F1741"/>
    <w:rsid w:val="001F4663"/>
    <w:rsid w:val="001F4AA5"/>
    <w:rsid w:val="001F4AAA"/>
    <w:rsid w:val="001F50DE"/>
    <w:rsid w:val="0020052C"/>
    <w:rsid w:val="002006C1"/>
    <w:rsid w:val="00201E23"/>
    <w:rsid w:val="002037FA"/>
    <w:rsid w:val="00206035"/>
    <w:rsid w:val="00206A9B"/>
    <w:rsid w:val="00207BF8"/>
    <w:rsid w:val="00210D80"/>
    <w:rsid w:val="00215C5E"/>
    <w:rsid w:val="00216ECB"/>
    <w:rsid w:val="00221714"/>
    <w:rsid w:val="00226CA1"/>
    <w:rsid w:val="0022749D"/>
    <w:rsid w:val="00230355"/>
    <w:rsid w:val="0023557D"/>
    <w:rsid w:val="0023683C"/>
    <w:rsid w:val="00237E86"/>
    <w:rsid w:val="0024185E"/>
    <w:rsid w:val="00242B9D"/>
    <w:rsid w:val="002476C2"/>
    <w:rsid w:val="00251EAB"/>
    <w:rsid w:val="002531FF"/>
    <w:rsid w:val="00253D81"/>
    <w:rsid w:val="00255066"/>
    <w:rsid w:val="002563FD"/>
    <w:rsid w:val="0025666D"/>
    <w:rsid w:val="00257ED8"/>
    <w:rsid w:val="00261495"/>
    <w:rsid w:val="002617B3"/>
    <w:rsid w:val="00261DDD"/>
    <w:rsid w:val="00262397"/>
    <w:rsid w:val="00262EA2"/>
    <w:rsid w:val="00263322"/>
    <w:rsid w:val="002654CA"/>
    <w:rsid w:val="00266F09"/>
    <w:rsid w:val="00273994"/>
    <w:rsid w:val="002752A0"/>
    <w:rsid w:val="00275555"/>
    <w:rsid w:val="0027664B"/>
    <w:rsid w:val="0028006D"/>
    <w:rsid w:val="00281159"/>
    <w:rsid w:val="00281489"/>
    <w:rsid w:val="0028185D"/>
    <w:rsid w:val="00281C4C"/>
    <w:rsid w:val="002831A9"/>
    <w:rsid w:val="00284BB5"/>
    <w:rsid w:val="00284CE6"/>
    <w:rsid w:val="00284E8D"/>
    <w:rsid w:val="002858DC"/>
    <w:rsid w:val="00285CA1"/>
    <w:rsid w:val="00290F8F"/>
    <w:rsid w:val="0029572F"/>
    <w:rsid w:val="00296529"/>
    <w:rsid w:val="00297881"/>
    <w:rsid w:val="002A2D99"/>
    <w:rsid w:val="002A3CC3"/>
    <w:rsid w:val="002A5E89"/>
    <w:rsid w:val="002A7782"/>
    <w:rsid w:val="002A7C0F"/>
    <w:rsid w:val="002A7E95"/>
    <w:rsid w:val="002B4B2D"/>
    <w:rsid w:val="002B593E"/>
    <w:rsid w:val="002B61DF"/>
    <w:rsid w:val="002B6EEB"/>
    <w:rsid w:val="002C1471"/>
    <w:rsid w:val="002C5DD9"/>
    <w:rsid w:val="002C7367"/>
    <w:rsid w:val="002C75C0"/>
    <w:rsid w:val="002D17C0"/>
    <w:rsid w:val="002D3F95"/>
    <w:rsid w:val="002D5EF2"/>
    <w:rsid w:val="002D714E"/>
    <w:rsid w:val="002E0F91"/>
    <w:rsid w:val="002E284B"/>
    <w:rsid w:val="002E2C9B"/>
    <w:rsid w:val="002E3ABE"/>
    <w:rsid w:val="002E48A4"/>
    <w:rsid w:val="002F312D"/>
    <w:rsid w:val="002F371E"/>
    <w:rsid w:val="002F44AB"/>
    <w:rsid w:val="002F61C9"/>
    <w:rsid w:val="002F66B2"/>
    <w:rsid w:val="002F6968"/>
    <w:rsid w:val="0030058F"/>
    <w:rsid w:val="00301D89"/>
    <w:rsid w:val="003020E9"/>
    <w:rsid w:val="00302E21"/>
    <w:rsid w:val="00306112"/>
    <w:rsid w:val="003068A0"/>
    <w:rsid w:val="00310B2C"/>
    <w:rsid w:val="00310CD2"/>
    <w:rsid w:val="0031297A"/>
    <w:rsid w:val="00312D36"/>
    <w:rsid w:val="00313BDC"/>
    <w:rsid w:val="003153BE"/>
    <w:rsid w:val="0032114C"/>
    <w:rsid w:val="003213ED"/>
    <w:rsid w:val="00324313"/>
    <w:rsid w:val="0032714E"/>
    <w:rsid w:val="00335709"/>
    <w:rsid w:val="00336852"/>
    <w:rsid w:val="00337185"/>
    <w:rsid w:val="00337B47"/>
    <w:rsid w:val="0034123D"/>
    <w:rsid w:val="00342255"/>
    <w:rsid w:val="00342B9B"/>
    <w:rsid w:val="003449A4"/>
    <w:rsid w:val="00346D5D"/>
    <w:rsid w:val="00347BB7"/>
    <w:rsid w:val="0035193E"/>
    <w:rsid w:val="00353205"/>
    <w:rsid w:val="003665BB"/>
    <w:rsid w:val="00367B60"/>
    <w:rsid w:val="003715D9"/>
    <w:rsid w:val="00371B88"/>
    <w:rsid w:val="0037709B"/>
    <w:rsid w:val="00382B40"/>
    <w:rsid w:val="00383CCF"/>
    <w:rsid w:val="0038515C"/>
    <w:rsid w:val="003870A5"/>
    <w:rsid w:val="00391D3C"/>
    <w:rsid w:val="003921D3"/>
    <w:rsid w:val="003972CA"/>
    <w:rsid w:val="003974EA"/>
    <w:rsid w:val="003A1A20"/>
    <w:rsid w:val="003A1D13"/>
    <w:rsid w:val="003A3C77"/>
    <w:rsid w:val="003A4E17"/>
    <w:rsid w:val="003A65F6"/>
    <w:rsid w:val="003A6F07"/>
    <w:rsid w:val="003B0FB7"/>
    <w:rsid w:val="003B2F86"/>
    <w:rsid w:val="003B543D"/>
    <w:rsid w:val="003C268C"/>
    <w:rsid w:val="003C4A77"/>
    <w:rsid w:val="003C4BB3"/>
    <w:rsid w:val="003C760D"/>
    <w:rsid w:val="003D1BF7"/>
    <w:rsid w:val="003D51D5"/>
    <w:rsid w:val="003D5473"/>
    <w:rsid w:val="003D5B43"/>
    <w:rsid w:val="003D65F3"/>
    <w:rsid w:val="003D6A5D"/>
    <w:rsid w:val="003D7599"/>
    <w:rsid w:val="003D7FFA"/>
    <w:rsid w:val="003E03FC"/>
    <w:rsid w:val="003E2A56"/>
    <w:rsid w:val="003E33F1"/>
    <w:rsid w:val="003E38EB"/>
    <w:rsid w:val="003E449D"/>
    <w:rsid w:val="003E4D62"/>
    <w:rsid w:val="003E5957"/>
    <w:rsid w:val="003E5D99"/>
    <w:rsid w:val="003E7C2B"/>
    <w:rsid w:val="003F2611"/>
    <w:rsid w:val="003F2E18"/>
    <w:rsid w:val="003F5836"/>
    <w:rsid w:val="003F78AC"/>
    <w:rsid w:val="003F7EDC"/>
    <w:rsid w:val="004011C2"/>
    <w:rsid w:val="004029DD"/>
    <w:rsid w:val="00405168"/>
    <w:rsid w:val="00406811"/>
    <w:rsid w:val="00410570"/>
    <w:rsid w:val="0041427E"/>
    <w:rsid w:val="00414D64"/>
    <w:rsid w:val="00415344"/>
    <w:rsid w:val="0041668C"/>
    <w:rsid w:val="00417323"/>
    <w:rsid w:val="004177B1"/>
    <w:rsid w:val="00420333"/>
    <w:rsid w:val="00420628"/>
    <w:rsid w:val="00420B1F"/>
    <w:rsid w:val="0042144D"/>
    <w:rsid w:val="0042269E"/>
    <w:rsid w:val="00425DCE"/>
    <w:rsid w:val="00427EDE"/>
    <w:rsid w:val="0043068C"/>
    <w:rsid w:val="00431217"/>
    <w:rsid w:val="00431D61"/>
    <w:rsid w:val="004340BF"/>
    <w:rsid w:val="004362BB"/>
    <w:rsid w:val="00437439"/>
    <w:rsid w:val="00437E9E"/>
    <w:rsid w:val="0044149D"/>
    <w:rsid w:val="00441BD8"/>
    <w:rsid w:val="00442B2F"/>
    <w:rsid w:val="00443CD2"/>
    <w:rsid w:val="004450EB"/>
    <w:rsid w:val="004533E0"/>
    <w:rsid w:val="004550C5"/>
    <w:rsid w:val="00455F80"/>
    <w:rsid w:val="00465332"/>
    <w:rsid w:val="00465D7C"/>
    <w:rsid w:val="00466D6A"/>
    <w:rsid w:val="0046740C"/>
    <w:rsid w:val="004675B7"/>
    <w:rsid w:val="00470AF0"/>
    <w:rsid w:val="00470E5C"/>
    <w:rsid w:val="00473EBC"/>
    <w:rsid w:val="0047450E"/>
    <w:rsid w:val="00475D1F"/>
    <w:rsid w:val="004768C3"/>
    <w:rsid w:val="00481655"/>
    <w:rsid w:val="00481E49"/>
    <w:rsid w:val="004824A6"/>
    <w:rsid w:val="00484360"/>
    <w:rsid w:val="00490E24"/>
    <w:rsid w:val="00494279"/>
    <w:rsid w:val="004A14E0"/>
    <w:rsid w:val="004A47F4"/>
    <w:rsid w:val="004A4EFB"/>
    <w:rsid w:val="004B03DB"/>
    <w:rsid w:val="004B193D"/>
    <w:rsid w:val="004B7766"/>
    <w:rsid w:val="004B7982"/>
    <w:rsid w:val="004C12F7"/>
    <w:rsid w:val="004C1F81"/>
    <w:rsid w:val="004C1FA8"/>
    <w:rsid w:val="004C3A83"/>
    <w:rsid w:val="004C410D"/>
    <w:rsid w:val="004C4539"/>
    <w:rsid w:val="004D1C4A"/>
    <w:rsid w:val="004D2A2A"/>
    <w:rsid w:val="004D4882"/>
    <w:rsid w:val="004D796A"/>
    <w:rsid w:val="004E0208"/>
    <w:rsid w:val="004E0603"/>
    <w:rsid w:val="004E1A40"/>
    <w:rsid w:val="004E2F9B"/>
    <w:rsid w:val="004E40F3"/>
    <w:rsid w:val="004F0BDE"/>
    <w:rsid w:val="004F362C"/>
    <w:rsid w:val="004F52B5"/>
    <w:rsid w:val="004F5510"/>
    <w:rsid w:val="00500539"/>
    <w:rsid w:val="00501BA5"/>
    <w:rsid w:val="00504B35"/>
    <w:rsid w:val="00512DEB"/>
    <w:rsid w:val="005140BE"/>
    <w:rsid w:val="005168C2"/>
    <w:rsid w:val="005179D2"/>
    <w:rsid w:val="0052272A"/>
    <w:rsid w:val="005231DD"/>
    <w:rsid w:val="005274FA"/>
    <w:rsid w:val="0053181E"/>
    <w:rsid w:val="00532CF3"/>
    <w:rsid w:val="005330FF"/>
    <w:rsid w:val="005338AD"/>
    <w:rsid w:val="0054429F"/>
    <w:rsid w:val="00545269"/>
    <w:rsid w:val="00546EAE"/>
    <w:rsid w:val="00547E89"/>
    <w:rsid w:val="005518B9"/>
    <w:rsid w:val="0055226B"/>
    <w:rsid w:val="00552407"/>
    <w:rsid w:val="00553A1F"/>
    <w:rsid w:val="00556881"/>
    <w:rsid w:val="005625E3"/>
    <w:rsid w:val="005649BE"/>
    <w:rsid w:val="005651B5"/>
    <w:rsid w:val="0056551F"/>
    <w:rsid w:val="00566747"/>
    <w:rsid w:val="00567D3F"/>
    <w:rsid w:val="00567DD9"/>
    <w:rsid w:val="00567E07"/>
    <w:rsid w:val="005722B3"/>
    <w:rsid w:val="005734EE"/>
    <w:rsid w:val="00575BA6"/>
    <w:rsid w:val="0057799F"/>
    <w:rsid w:val="005807E3"/>
    <w:rsid w:val="00581857"/>
    <w:rsid w:val="00583094"/>
    <w:rsid w:val="00584416"/>
    <w:rsid w:val="0058676A"/>
    <w:rsid w:val="005921E2"/>
    <w:rsid w:val="00593F90"/>
    <w:rsid w:val="005952F5"/>
    <w:rsid w:val="005A222D"/>
    <w:rsid w:val="005A2CC5"/>
    <w:rsid w:val="005A352B"/>
    <w:rsid w:val="005A4988"/>
    <w:rsid w:val="005A5241"/>
    <w:rsid w:val="005A6B3A"/>
    <w:rsid w:val="005B006E"/>
    <w:rsid w:val="005B51A2"/>
    <w:rsid w:val="005B5713"/>
    <w:rsid w:val="005C0962"/>
    <w:rsid w:val="005C2226"/>
    <w:rsid w:val="005C54C9"/>
    <w:rsid w:val="005C742E"/>
    <w:rsid w:val="005D08B9"/>
    <w:rsid w:val="005D224A"/>
    <w:rsid w:val="005D4073"/>
    <w:rsid w:val="005D41E3"/>
    <w:rsid w:val="005D47FE"/>
    <w:rsid w:val="005D5EF1"/>
    <w:rsid w:val="005D6ACE"/>
    <w:rsid w:val="005E1793"/>
    <w:rsid w:val="005E1840"/>
    <w:rsid w:val="005E1AB7"/>
    <w:rsid w:val="005E388B"/>
    <w:rsid w:val="005E3D77"/>
    <w:rsid w:val="005E51D5"/>
    <w:rsid w:val="005E7401"/>
    <w:rsid w:val="005F34CC"/>
    <w:rsid w:val="005F417B"/>
    <w:rsid w:val="005F65D5"/>
    <w:rsid w:val="00600296"/>
    <w:rsid w:val="00600385"/>
    <w:rsid w:val="0060393F"/>
    <w:rsid w:val="00604256"/>
    <w:rsid w:val="0060663A"/>
    <w:rsid w:val="00610032"/>
    <w:rsid w:val="00614850"/>
    <w:rsid w:val="00615136"/>
    <w:rsid w:val="00617548"/>
    <w:rsid w:val="00620054"/>
    <w:rsid w:val="00621514"/>
    <w:rsid w:val="006218C9"/>
    <w:rsid w:val="0062476D"/>
    <w:rsid w:val="00624F87"/>
    <w:rsid w:val="00625463"/>
    <w:rsid w:val="00630056"/>
    <w:rsid w:val="006326B2"/>
    <w:rsid w:val="00634203"/>
    <w:rsid w:val="006347F7"/>
    <w:rsid w:val="00635416"/>
    <w:rsid w:val="006364BC"/>
    <w:rsid w:val="0064218F"/>
    <w:rsid w:val="00646BA6"/>
    <w:rsid w:val="00652D33"/>
    <w:rsid w:val="00653007"/>
    <w:rsid w:val="006638A0"/>
    <w:rsid w:val="00665F6A"/>
    <w:rsid w:val="00666023"/>
    <w:rsid w:val="00667D0E"/>
    <w:rsid w:val="00670A66"/>
    <w:rsid w:val="006719A1"/>
    <w:rsid w:val="006730C7"/>
    <w:rsid w:val="00675317"/>
    <w:rsid w:val="00682C0B"/>
    <w:rsid w:val="00684851"/>
    <w:rsid w:val="00687072"/>
    <w:rsid w:val="0069012D"/>
    <w:rsid w:val="00690397"/>
    <w:rsid w:val="0069179B"/>
    <w:rsid w:val="006937CF"/>
    <w:rsid w:val="00696084"/>
    <w:rsid w:val="006A04F2"/>
    <w:rsid w:val="006A05F3"/>
    <w:rsid w:val="006A0DFB"/>
    <w:rsid w:val="006A1D70"/>
    <w:rsid w:val="006A2319"/>
    <w:rsid w:val="006A6A39"/>
    <w:rsid w:val="006B1AA0"/>
    <w:rsid w:val="006C0C0C"/>
    <w:rsid w:val="006C1193"/>
    <w:rsid w:val="006C31FE"/>
    <w:rsid w:val="006C6CEA"/>
    <w:rsid w:val="006D0C1F"/>
    <w:rsid w:val="006D5A1A"/>
    <w:rsid w:val="006D5C1B"/>
    <w:rsid w:val="006E2143"/>
    <w:rsid w:val="006E2C81"/>
    <w:rsid w:val="006E3D26"/>
    <w:rsid w:val="006E3F23"/>
    <w:rsid w:val="006F0112"/>
    <w:rsid w:val="006F012C"/>
    <w:rsid w:val="006F0FA7"/>
    <w:rsid w:val="006F1A34"/>
    <w:rsid w:val="006F1B12"/>
    <w:rsid w:val="006F2110"/>
    <w:rsid w:val="006F2EDD"/>
    <w:rsid w:val="006F49B1"/>
    <w:rsid w:val="006F58E3"/>
    <w:rsid w:val="006F59C3"/>
    <w:rsid w:val="006F5C68"/>
    <w:rsid w:val="006F76AC"/>
    <w:rsid w:val="006F79C2"/>
    <w:rsid w:val="006F7C76"/>
    <w:rsid w:val="0070288F"/>
    <w:rsid w:val="00702F27"/>
    <w:rsid w:val="00705D24"/>
    <w:rsid w:val="007076FB"/>
    <w:rsid w:val="007105F6"/>
    <w:rsid w:val="00710845"/>
    <w:rsid w:val="007124F1"/>
    <w:rsid w:val="00720C97"/>
    <w:rsid w:val="00721469"/>
    <w:rsid w:val="00723415"/>
    <w:rsid w:val="0072419A"/>
    <w:rsid w:val="00726501"/>
    <w:rsid w:val="00727388"/>
    <w:rsid w:val="0073118B"/>
    <w:rsid w:val="007317DF"/>
    <w:rsid w:val="00734E1A"/>
    <w:rsid w:val="0073548B"/>
    <w:rsid w:val="007362AF"/>
    <w:rsid w:val="00737990"/>
    <w:rsid w:val="0074074D"/>
    <w:rsid w:val="007422A0"/>
    <w:rsid w:val="0074398D"/>
    <w:rsid w:val="00747841"/>
    <w:rsid w:val="00750AAA"/>
    <w:rsid w:val="00753A87"/>
    <w:rsid w:val="00756CAF"/>
    <w:rsid w:val="007621D6"/>
    <w:rsid w:val="0076604D"/>
    <w:rsid w:val="00767CEF"/>
    <w:rsid w:val="00770CC8"/>
    <w:rsid w:val="00777DFC"/>
    <w:rsid w:val="00782117"/>
    <w:rsid w:val="00783936"/>
    <w:rsid w:val="00785069"/>
    <w:rsid w:val="0079134D"/>
    <w:rsid w:val="00792961"/>
    <w:rsid w:val="00792B79"/>
    <w:rsid w:val="00792CC7"/>
    <w:rsid w:val="007A3AF6"/>
    <w:rsid w:val="007A7BD9"/>
    <w:rsid w:val="007B006D"/>
    <w:rsid w:val="007B198C"/>
    <w:rsid w:val="007B3184"/>
    <w:rsid w:val="007B3465"/>
    <w:rsid w:val="007B3905"/>
    <w:rsid w:val="007B515A"/>
    <w:rsid w:val="007C16D2"/>
    <w:rsid w:val="007C4A56"/>
    <w:rsid w:val="007C5DE7"/>
    <w:rsid w:val="007C61DB"/>
    <w:rsid w:val="007D3B31"/>
    <w:rsid w:val="007D5E73"/>
    <w:rsid w:val="007D65B5"/>
    <w:rsid w:val="007E221F"/>
    <w:rsid w:val="007E38D9"/>
    <w:rsid w:val="007E6CB3"/>
    <w:rsid w:val="007E706D"/>
    <w:rsid w:val="007F0288"/>
    <w:rsid w:val="007F1693"/>
    <w:rsid w:val="007F7600"/>
    <w:rsid w:val="0080265A"/>
    <w:rsid w:val="0080651B"/>
    <w:rsid w:val="00806E7D"/>
    <w:rsid w:val="00807AAB"/>
    <w:rsid w:val="00812A69"/>
    <w:rsid w:val="0081360B"/>
    <w:rsid w:val="008139DF"/>
    <w:rsid w:val="00814394"/>
    <w:rsid w:val="00816F38"/>
    <w:rsid w:val="008219A3"/>
    <w:rsid w:val="00821D2E"/>
    <w:rsid w:val="00822E56"/>
    <w:rsid w:val="00826D07"/>
    <w:rsid w:val="00832957"/>
    <w:rsid w:val="00835B2B"/>
    <w:rsid w:val="00837B05"/>
    <w:rsid w:val="00842362"/>
    <w:rsid w:val="008431A2"/>
    <w:rsid w:val="0084361D"/>
    <w:rsid w:val="00844E16"/>
    <w:rsid w:val="008452DD"/>
    <w:rsid w:val="00845A40"/>
    <w:rsid w:val="008464B0"/>
    <w:rsid w:val="00846AF1"/>
    <w:rsid w:val="0085210D"/>
    <w:rsid w:val="00857EE8"/>
    <w:rsid w:val="00860D44"/>
    <w:rsid w:val="008618E7"/>
    <w:rsid w:val="0086286B"/>
    <w:rsid w:val="00862C23"/>
    <w:rsid w:val="0086499E"/>
    <w:rsid w:val="00871D90"/>
    <w:rsid w:val="00873A5F"/>
    <w:rsid w:val="00876A19"/>
    <w:rsid w:val="008809B3"/>
    <w:rsid w:val="008856DD"/>
    <w:rsid w:val="00885BFA"/>
    <w:rsid w:val="00886FE6"/>
    <w:rsid w:val="008951DF"/>
    <w:rsid w:val="00895BA8"/>
    <w:rsid w:val="008A07F9"/>
    <w:rsid w:val="008A0CE4"/>
    <w:rsid w:val="008A6781"/>
    <w:rsid w:val="008B1C55"/>
    <w:rsid w:val="008B313B"/>
    <w:rsid w:val="008B36AE"/>
    <w:rsid w:val="008B40E0"/>
    <w:rsid w:val="008B5339"/>
    <w:rsid w:val="008C0188"/>
    <w:rsid w:val="008C04D4"/>
    <w:rsid w:val="008C0F8D"/>
    <w:rsid w:val="008C5667"/>
    <w:rsid w:val="008C5D7C"/>
    <w:rsid w:val="008C60BF"/>
    <w:rsid w:val="008C66FE"/>
    <w:rsid w:val="008C6AF0"/>
    <w:rsid w:val="008D09CC"/>
    <w:rsid w:val="008D1A6F"/>
    <w:rsid w:val="008D20DE"/>
    <w:rsid w:val="008D4272"/>
    <w:rsid w:val="008D534A"/>
    <w:rsid w:val="008D5A18"/>
    <w:rsid w:val="008D62B9"/>
    <w:rsid w:val="008D66D3"/>
    <w:rsid w:val="008E2DDC"/>
    <w:rsid w:val="008E3C98"/>
    <w:rsid w:val="008E6DFE"/>
    <w:rsid w:val="008F1DF5"/>
    <w:rsid w:val="008F2F43"/>
    <w:rsid w:val="008F5435"/>
    <w:rsid w:val="008F6471"/>
    <w:rsid w:val="008F6F40"/>
    <w:rsid w:val="0090032E"/>
    <w:rsid w:val="0090211C"/>
    <w:rsid w:val="009039A4"/>
    <w:rsid w:val="00907183"/>
    <w:rsid w:val="00907888"/>
    <w:rsid w:val="00907B4F"/>
    <w:rsid w:val="00907E41"/>
    <w:rsid w:val="009120ED"/>
    <w:rsid w:val="009164C1"/>
    <w:rsid w:val="0091702F"/>
    <w:rsid w:val="00921650"/>
    <w:rsid w:val="00922629"/>
    <w:rsid w:val="00923871"/>
    <w:rsid w:val="00925399"/>
    <w:rsid w:val="009303D4"/>
    <w:rsid w:val="00931DD2"/>
    <w:rsid w:val="00932D03"/>
    <w:rsid w:val="00933B9B"/>
    <w:rsid w:val="0094104B"/>
    <w:rsid w:val="00941448"/>
    <w:rsid w:val="0094460F"/>
    <w:rsid w:val="00952E18"/>
    <w:rsid w:val="00960F8E"/>
    <w:rsid w:val="00961FC6"/>
    <w:rsid w:val="0096510B"/>
    <w:rsid w:val="00966814"/>
    <w:rsid w:val="0097034D"/>
    <w:rsid w:val="0097071F"/>
    <w:rsid w:val="00970F86"/>
    <w:rsid w:val="0097374D"/>
    <w:rsid w:val="00974B88"/>
    <w:rsid w:val="009771F4"/>
    <w:rsid w:val="009771FC"/>
    <w:rsid w:val="009816F9"/>
    <w:rsid w:val="0098232E"/>
    <w:rsid w:val="00986E0B"/>
    <w:rsid w:val="00987B56"/>
    <w:rsid w:val="00990642"/>
    <w:rsid w:val="009939F7"/>
    <w:rsid w:val="009977FF"/>
    <w:rsid w:val="009A274C"/>
    <w:rsid w:val="009A275F"/>
    <w:rsid w:val="009A4564"/>
    <w:rsid w:val="009A4681"/>
    <w:rsid w:val="009A5DCE"/>
    <w:rsid w:val="009A724E"/>
    <w:rsid w:val="009A7270"/>
    <w:rsid w:val="009A74FA"/>
    <w:rsid w:val="009B3BD1"/>
    <w:rsid w:val="009B55A7"/>
    <w:rsid w:val="009B6351"/>
    <w:rsid w:val="009B6AF1"/>
    <w:rsid w:val="009C386E"/>
    <w:rsid w:val="009C3B51"/>
    <w:rsid w:val="009C65BE"/>
    <w:rsid w:val="009D63A3"/>
    <w:rsid w:val="009E19CA"/>
    <w:rsid w:val="009E245E"/>
    <w:rsid w:val="009E3D63"/>
    <w:rsid w:val="009E452F"/>
    <w:rsid w:val="009E478E"/>
    <w:rsid w:val="009E70FB"/>
    <w:rsid w:val="009F02EE"/>
    <w:rsid w:val="009F0B0D"/>
    <w:rsid w:val="009F44B5"/>
    <w:rsid w:val="009F6302"/>
    <w:rsid w:val="009F7D64"/>
    <w:rsid w:val="009F7F04"/>
    <w:rsid w:val="00A04121"/>
    <w:rsid w:val="00A04B7E"/>
    <w:rsid w:val="00A0519B"/>
    <w:rsid w:val="00A12722"/>
    <w:rsid w:val="00A1372D"/>
    <w:rsid w:val="00A21CAE"/>
    <w:rsid w:val="00A25394"/>
    <w:rsid w:val="00A25625"/>
    <w:rsid w:val="00A25981"/>
    <w:rsid w:val="00A25BDC"/>
    <w:rsid w:val="00A2720F"/>
    <w:rsid w:val="00A278A7"/>
    <w:rsid w:val="00A3355B"/>
    <w:rsid w:val="00A33A55"/>
    <w:rsid w:val="00A33DF5"/>
    <w:rsid w:val="00A33EDF"/>
    <w:rsid w:val="00A34F56"/>
    <w:rsid w:val="00A356B1"/>
    <w:rsid w:val="00A402B4"/>
    <w:rsid w:val="00A42917"/>
    <w:rsid w:val="00A4382B"/>
    <w:rsid w:val="00A43934"/>
    <w:rsid w:val="00A451B6"/>
    <w:rsid w:val="00A454CB"/>
    <w:rsid w:val="00A5007F"/>
    <w:rsid w:val="00A53743"/>
    <w:rsid w:val="00A55EC0"/>
    <w:rsid w:val="00A62798"/>
    <w:rsid w:val="00A642DB"/>
    <w:rsid w:val="00A65069"/>
    <w:rsid w:val="00A67291"/>
    <w:rsid w:val="00A7021D"/>
    <w:rsid w:val="00A71913"/>
    <w:rsid w:val="00A71AEC"/>
    <w:rsid w:val="00A75F74"/>
    <w:rsid w:val="00A76987"/>
    <w:rsid w:val="00A80A89"/>
    <w:rsid w:val="00A8129F"/>
    <w:rsid w:val="00A821EA"/>
    <w:rsid w:val="00A84651"/>
    <w:rsid w:val="00A846BF"/>
    <w:rsid w:val="00A8613D"/>
    <w:rsid w:val="00A91AAB"/>
    <w:rsid w:val="00A95A40"/>
    <w:rsid w:val="00A97D96"/>
    <w:rsid w:val="00AA2AE4"/>
    <w:rsid w:val="00AA520A"/>
    <w:rsid w:val="00AA5571"/>
    <w:rsid w:val="00AA588A"/>
    <w:rsid w:val="00AA5A01"/>
    <w:rsid w:val="00AB11BD"/>
    <w:rsid w:val="00AB3116"/>
    <w:rsid w:val="00AB3AF0"/>
    <w:rsid w:val="00AB5291"/>
    <w:rsid w:val="00AB6FD6"/>
    <w:rsid w:val="00AB75C7"/>
    <w:rsid w:val="00AC11AE"/>
    <w:rsid w:val="00AC14AC"/>
    <w:rsid w:val="00AC4740"/>
    <w:rsid w:val="00AE0231"/>
    <w:rsid w:val="00AE096D"/>
    <w:rsid w:val="00AE0B86"/>
    <w:rsid w:val="00AE1957"/>
    <w:rsid w:val="00AE1E17"/>
    <w:rsid w:val="00AE4448"/>
    <w:rsid w:val="00AE4BD6"/>
    <w:rsid w:val="00AE69DD"/>
    <w:rsid w:val="00AE6EB0"/>
    <w:rsid w:val="00AF36D9"/>
    <w:rsid w:val="00AF481A"/>
    <w:rsid w:val="00AF53CC"/>
    <w:rsid w:val="00AF5522"/>
    <w:rsid w:val="00B0023F"/>
    <w:rsid w:val="00B004E8"/>
    <w:rsid w:val="00B0671B"/>
    <w:rsid w:val="00B10A5B"/>
    <w:rsid w:val="00B137A2"/>
    <w:rsid w:val="00B13915"/>
    <w:rsid w:val="00B15290"/>
    <w:rsid w:val="00B1561B"/>
    <w:rsid w:val="00B16996"/>
    <w:rsid w:val="00B1700A"/>
    <w:rsid w:val="00B171CF"/>
    <w:rsid w:val="00B17F38"/>
    <w:rsid w:val="00B20F15"/>
    <w:rsid w:val="00B21713"/>
    <w:rsid w:val="00B21ADA"/>
    <w:rsid w:val="00B221A3"/>
    <w:rsid w:val="00B224A4"/>
    <w:rsid w:val="00B27311"/>
    <w:rsid w:val="00B30D57"/>
    <w:rsid w:val="00B30EB5"/>
    <w:rsid w:val="00B3287F"/>
    <w:rsid w:val="00B32921"/>
    <w:rsid w:val="00B34815"/>
    <w:rsid w:val="00B34E44"/>
    <w:rsid w:val="00B351BF"/>
    <w:rsid w:val="00B3613D"/>
    <w:rsid w:val="00B404C2"/>
    <w:rsid w:val="00B419A2"/>
    <w:rsid w:val="00B43328"/>
    <w:rsid w:val="00B4356E"/>
    <w:rsid w:val="00B43EEC"/>
    <w:rsid w:val="00B4421E"/>
    <w:rsid w:val="00B47412"/>
    <w:rsid w:val="00B54DDC"/>
    <w:rsid w:val="00B562FA"/>
    <w:rsid w:val="00B567C8"/>
    <w:rsid w:val="00B57175"/>
    <w:rsid w:val="00B64EDB"/>
    <w:rsid w:val="00B65BCE"/>
    <w:rsid w:val="00B72A87"/>
    <w:rsid w:val="00B76994"/>
    <w:rsid w:val="00B82967"/>
    <w:rsid w:val="00B847FF"/>
    <w:rsid w:val="00B87A86"/>
    <w:rsid w:val="00B92D31"/>
    <w:rsid w:val="00B94EB0"/>
    <w:rsid w:val="00B96800"/>
    <w:rsid w:val="00BA2ED3"/>
    <w:rsid w:val="00BA3899"/>
    <w:rsid w:val="00BA4B78"/>
    <w:rsid w:val="00BA6B05"/>
    <w:rsid w:val="00BA6B3F"/>
    <w:rsid w:val="00BB0124"/>
    <w:rsid w:val="00BB0FE7"/>
    <w:rsid w:val="00BB3505"/>
    <w:rsid w:val="00BB4F2E"/>
    <w:rsid w:val="00BB6424"/>
    <w:rsid w:val="00BC03E4"/>
    <w:rsid w:val="00BC18EC"/>
    <w:rsid w:val="00BC2B45"/>
    <w:rsid w:val="00BC447A"/>
    <w:rsid w:val="00BD191E"/>
    <w:rsid w:val="00BD1D4A"/>
    <w:rsid w:val="00BD278F"/>
    <w:rsid w:val="00BD29AB"/>
    <w:rsid w:val="00BD3D7A"/>
    <w:rsid w:val="00BD5E1B"/>
    <w:rsid w:val="00BD6989"/>
    <w:rsid w:val="00BD792C"/>
    <w:rsid w:val="00BE3D29"/>
    <w:rsid w:val="00BE7D32"/>
    <w:rsid w:val="00BF1C71"/>
    <w:rsid w:val="00BF3F7B"/>
    <w:rsid w:val="00BF68DC"/>
    <w:rsid w:val="00C05146"/>
    <w:rsid w:val="00C06D95"/>
    <w:rsid w:val="00C1125A"/>
    <w:rsid w:val="00C15E5E"/>
    <w:rsid w:val="00C1690A"/>
    <w:rsid w:val="00C20DFD"/>
    <w:rsid w:val="00C21518"/>
    <w:rsid w:val="00C21587"/>
    <w:rsid w:val="00C3134B"/>
    <w:rsid w:val="00C33473"/>
    <w:rsid w:val="00C33580"/>
    <w:rsid w:val="00C335C8"/>
    <w:rsid w:val="00C341FF"/>
    <w:rsid w:val="00C3532B"/>
    <w:rsid w:val="00C37B54"/>
    <w:rsid w:val="00C411C5"/>
    <w:rsid w:val="00C41F06"/>
    <w:rsid w:val="00C42619"/>
    <w:rsid w:val="00C4382D"/>
    <w:rsid w:val="00C43ED6"/>
    <w:rsid w:val="00C4646F"/>
    <w:rsid w:val="00C475FC"/>
    <w:rsid w:val="00C50376"/>
    <w:rsid w:val="00C50F40"/>
    <w:rsid w:val="00C6148D"/>
    <w:rsid w:val="00C61B6D"/>
    <w:rsid w:val="00C61DCF"/>
    <w:rsid w:val="00C62FDF"/>
    <w:rsid w:val="00C63E78"/>
    <w:rsid w:val="00C65AF6"/>
    <w:rsid w:val="00C72861"/>
    <w:rsid w:val="00C73125"/>
    <w:rsid w:val="00C80935"/>
    <w:rsid w:val="00C86F77"/>
    <w:rsid w:val="00C91706"/>
    <w:rsid w:val="00C9300F"/>
    <w:rsid w:val="00C93B39"/>
    <w:rsid w:val="00C9539E"/>
    <w:rsid w:val="00C961C6"/>
    <w:rsid w:val="00C96B24"/>
    <w:rsid w:val="00C96C4A"/>
    <w:rsid w:val="00CA0B0F"/>
    <w:rsid w:val="00CA336B"/>
    <w:rsid w:val="00CA47B1"/>
    <w:rsid w:val="00CA7CC5"/>
    <w:rsid w:val="00CB1841"/>
    <w:rsid w:val="00CB250C"/>
    <w:rsid w:val="00CB3710"/>
    <w:rsid w:val="00CB670D"/>
    <w:rsid w:val="00CC2E0C"/>
    <w:rsid w:val="00CC4060"/>
    <w:rsid w:val="00CC47C2"/>
    <w:rsid w:val="00CC49EC"/>
    <w:rsid w:val="00CD00A9"/>
    <w:rsid w:val="00CD2E46"/>
    <w:rsid w:val="00CD49CE"/>
    <w:rsid w:val="00CE5B54"/>
    <w:rsid w:val="00CE6BD0"/>
    <w:rsid w:val="00CF2872"/>
    <w:rsid w:val="00CF2E05"/>
    <w:rsid w:val="00CF34F2"/>
    <w:rsid w:val="00CF5BDC"/>
    <w:rsid w:val="00D04150"/>
    <w:rsid w:val="00D103EC"/>
    <w:rsid w:val="00D12BD9"/>
    <w:rsid w:val="00D14C85"/>
    <w:rsid w:val="00D168C7"/>
    <w:rsid w:val="00D2128A"/>
    <w:rsid w:val="00D22051"/>
    <w:rsid w:val="00D23AB0"/>
    <w:rsid w:val="00D24F08"/>
    <w:rsid w:val="00D25528"/>
    <w:rsid w:val="00D25FEB"/>
    <w:rsid w:val="00D31004"/>
    <w:rsid w:val="00D31C2C"/>
    <w:rsid w:val="00D33EDC"/>
    <w:rsid w:val="00D40908"/>
    <w:rsid w:val="00D410B4"/>
    <w:rsid w:val="00D50EBE"/>
    <w:rsid w:val="00D517D4"/>
    <w:rsid w:val="00D56688"/>
    <w:rsid w:val="00D607F9"/>
    <w:rsid w:val="00D64FE4"/>
    <w:rsid w:val="00D65766"/>
    <w:rsid w:val="00D7478C"/>
    <w:rsid w:val="00D77794"/>
    <w:rsid w:val="00D7785C"/>
    <w:rsid w:val="00D80974"/>
    <w:rsid w:val="00D914F2"/>
    <w:rsid w:val="00D92595"/>
    <w:rsid w:val="00D95D40"/>
    <w:rsid w:val="00D9657C"/>
    <w:rsid w:val="00DA47D1"/>
    <w:rsid w:val="00DB0C67"/>
    <w:rsid w:val="00DB471E"/>
    <w:rsid w:val="00DB4F7D"/>
    <w:rsid w:val="00DB54AB"/>
    <w:rsid w:val="00DB5919"/>
    <w:rsid w:val="00DB7470"/>
    <w:rsid w:val="00DB7FE7"/>
    <w:rsid w:val="00DC0FD7"/>
    <w:rsid w:val="00DC1A91"/>
    <w:rsid w:val="00DC1F30"/>
    <w:rsid w:val="00DC2122"/>
    <w:rsid w:val="00DC3960"/>
    <w:rsid w:val="00DC4576"/>
    <w:rsid w:val="00DC660D"/>
    <w:rsid w:val="00DD0124"/>
    <w:rsid w:val="00DD32C9"/>
    <w:rsid w:val="00DD7E3F"/>
    <w:rsid w:val="00DE0952"/>
    <w:rsid w:val="00DE1D7E"/>
    <w:rsid w:val="00DE3293"/>
    <w:rsid w:val="00DE3BF9"/>
    <w:rsid w:val="00DE4298"/>
    <w:rsid w:val="00DE5725"/>
    <w:rsid w:val="00DE77C9"/>
    <w:rsid w:val="00DF1EEC"/>
    <w:rsid w:val="00DF3088"/>
    <w:rsid w:val="00DF316D"/>
    <w:rsid w:val="00DF35A5"/>
    <w:rsid w:val="00DF3CAC"/>
    <w:rsid w:val="00DF3FCE"/>
    <w:rsid w:val="00DF69BE"/>
    <w:rsid w:val="00E01B44"/>
    <w:rsid w:val="00E02605"/>
    <w:rsid w:val="00E03A10"/>
    <w:rsid w:val="00E10189"/>
    <w:rsid w:val="00E113D1"/>
    <w:rsid w:val="00E1312D"/>
    <w:rsid w:val="00E1331B"/>
    <w:rsid w:val="00E15116"/>
    <w:rsid w:val="00E16187"/>
    <w:rsid w:val="00E16D2B"/>
    <w:rsid w:val="00E21A9F"/>
    <w:rsid w:val="00E273A0"/>
    <w:rsid w:val="00E30AEF"/>
    <w:rsid w:val="00E30C2B"/>
    <w:rsid w:val="00E324DD"/>
    <w:rsid w:val="00E358FC"/>
    <w:rsid w:val="00E37823"/>
    <w:rsid w:val="00E401A4"/>
    <w:rsid w:val="00E445BE"/>
    <w:rsid w:val="00E46166"/>
    <w:rsid w:val="00E47351"/>
    <w:rsid w:val="00E50797"/>
    <w:rsid w:val="00E569D2"/>
    <w:rsid w:val="00E62A44"/>
    <w:rsid w:val="00E65910"/>
    <w:rsid w:val="00E67EAF"/>
    <w:rsid w:val="00E71942"/>
    <w:rsid w:val="00E71B94"/>
    <w:rsid w:val="00E75189"/>
    <w:rsid w:val="00E751DD"/>
    <w:rsid w:val="00E81882"/>
    <w:rsid w:val="00E82389"/>
    <w:rsid w:val="00E8596B"/>
    <w:rsid w:val="00E85B9E"/>
    <w:rsid w:val="00E8662A"/>
    <w:rsid w:val="00E9070D"/>
    <w:rsid w:val="00E9135E"/>
    <w:rsid w:val="00E92DBD"/>
    <w:rsid w:val="00E97077"/>
    <w:rsid w:val="00EA1874"/>
    <w:rsid w:val="00EA1E07"/>
    <w:rsid w:val="00EA36B5"/>
    <w:rsid w:val="00EA5782"/>
    <w:rsid w:val="00EA6846"/>
    <w:rsid w:val="00EA7201"/>
    <w:rsid w:val="00EA7387"/>
    <w:rsid w:val="00EA7591"/>
    <w:rsid w:val="00EA79EE"/>
    <w:rsid w:val="00EB2771"/>
    <w:rsid w:val="00EB4190"/>
    <w:rsid w:val="00EB49F9"/>
    <w:rsid w:val="00EB78A2"/>
    <w:rsid w:val="00EC4DFF"/>
    <w:rsid w:val="00EC7C03"/>
    <w:rsid w:val="00ED1202"/>
    <w:rsid w:val="00ED13AA"/>
    <w:rsid w:val="00ED5F44"/>
    <w:rsid w:val="00ED6074"/>
    <w:rsid w:val="00ED68E8"/>
    <w:rsid w:val="00EE0F0D"/>
    <w:rsid w:val="00EE3301"/>
    <w:rsid w:val="00EE436D"/>
    <w:rsid w:val="00EE526C"/>
    <w:rsid w:val="00EE73C8"/>
    <w:rsid w:val="00EF09BE"/>
    <w:rsid w:val="00EF1F56"/>
    <w:rsid w:val="00EF3CBE"/>
    <w:rsid w:val="00EF5397"/>
    <w:rsid w:val="00EF56B5"/>
    <w:rsid w:val="00F02604"/>
    <w:rsid w:val="00F027F2"/>
    <w:rsid w:val="00F02AC4"/>
    <w:rsid w:val="00F05547"/>
    <w:rsid w:val="00F062CF"/>
    <w:rsid w:val="00F13B62"/>
    <w:rsid w:val="00F143DA"/>
    <w:rsid w:val="00F17434"/>
    <w:rsid w:val="00F21394"/>
    <w:rsid w:val="00F23330"/>
    <w:rsid w:val="00F2576A"/>
    <w:rsid w:val="00F276DB"/>
    <w:rsid w:val="00F2781E"/>
    <w:rsid w:val="00F33FDE"/>
    <w:rsid w:val="00F34096"/>
    <w:rsid w:val="00F36D32"/>
    <w:rsid w:val="00F4001E"/>
    <w:rsid w:val="00F4499D"/>
    <w:rsid w:val="00F46DE3"/>
    <w:rsid w:val="00F525B1"/>
    <w:rsid w:val="00F52765"/>
    <w:rsid w:val="00F52F45"/>
    <w:rsid w:val="00F53645"/>
    <w:rsid w:val="00F53F85"/>
    <w:rsid w:val="00F548AC"/>
    <w:rsid w:val="00F55901"/>
    <w:rsid w:val="00F55B8C"/>
    <w:rsid w:val="00F605E4"/>
    <w:rsid w:val="00F624F0"/>
    <w:rsid w:val="00F63E5C"/>
    <w:rsid w:val="00F66A80"/>
    <w:rsid w:val="00F66AD3"/>
    <w:rsid w:val="00F71F2F"/>
    <w:rsid w:val="00F75C5C"/>
    <w:rsid w:val="00F767E3"/>
    <w:rsid w:val="00F7724D"/>
    <w:rsid w:val="00F801DB"/>
    <w:rsid w:val="00F80FEE"/>
    <w:rsid w:val="00F8525E"/>
    <w:rsid w:val="00F86D65"/>
    <w:rsid w:val="00F904DF"/>
    <w:rsid w:val="00F91CD8"/>
    <w:rsid w:val="00F91D0C"/>
    <w:rsid w:val="00F91F9A"/>
    <w:rsid w:val="00F926CC"/>
    <w:rsid w:val="00F96030"/>
    <w:rsid w:val="00F977AB"/>
    <w:rsid w:val="00FA0202"/>
    <w:rsid w:val="00FA0AA2"/>
    <w:rsid w:val="00FA0B07"/>
    <w:rsid w:val="00FA1DFF"/>
    <w:rsid w:val="00FA328D"/>
    <w:rsid w:val="00FA4190"/>
    <w:rsid w:val="00FA57F2"/>
    <w:rsid w:val="00FA7565"/>
    <w:rsid w:val="00FB32AC"/>
    <w:rsid w:val="00FB39E1"/>
    <w:rsid w:val="00FB709E"/>
    <w:rsid w:val="00FC1400"/>
    <w:rsid w:val="00FC253E"/>
    <w:rsid w:val="00FC2718"/>
    <w:rsid w:val="00FC414D"/>
    <w:rsid w:val="00FC4F53"/>
    <w:rsid w:val="00FC560C"/>
    <w:rsid w:val="00FD057F"/>
    <w:rsid w:val="00FD0CE9"/>
    <w:rsid w:val="00FD2C9F"/>
    <w:rsid w:val="00FD32AD"/>
    <w:rsid w:val="00FD46DD"/>
    <w:rsid w:val="00FD53B2"/>
    <w:rsid w:val="00FD5662"/>
    <w:rsid w:val="00FE519F"/>
    <w:rsid w:val="00FE5D75"/>
    <w:rsid w:val="00FF1A5A"/>
    <w:rsid w:val="00FF23A1"/>
    <w:rsid w:val="00FF35AA"/>
    <w:rsid w:val="00FF3667"/>
    <w:rsid w:val="00FF3798"/>
    <w:rsid w:val="00FF4E4C"/>
    <w:rsid w:val="00FF61EB"/>
    <w:rsid w:val="00FF6DB1"/>
    <w:rsid w:val="00FF7D26"/>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12FA3C"/>
  <w14:defaultImageDpi w14:val="330"/>
  <w15:chartTrackingRefBased/>
  <w15:docId w15:val="{15C95315-952A-4CA4-BCB3-1E8EA34490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32D03"/>
    <w:pPr>
      <w:jc w:val="left"/>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qFormat/>
    <w:rsid w:val="006F012C"/>
    <w:pPr>
      <w:keepNext/>
      <w:pageBreakBefore/>
      <w:numPr>
        <w:numId w:val="2"/>
      </w:numPr>
      <w:tabs>
        <w:tab w:val="left" w:pos="567"/>
      </w:tabs>
      <w:spacing w:after="120" w:line="360" w:lineRule="auto"/>
      <w:outlineLvl w:val="0"/>
    </w:pPr>
    <w:rPr>
      <w:b/>
      <w:bCs/>
      <w:caps/>
      <w:kern w:val="28"/>
      <w:sz w:val="28"/>
      <w:szCs w:val="28"/>
    </w:rPr>
  </w:style>
  <w:style w:type="paragraph" w:styleId="Nadpis2">
    <w:name w:val="heading 2"/>
    <w:basedOn w:val="Normln"/>
    <w:next w:val="Normln"/>
    <w:link w:val="Nadpis2Char"/>
    <w:qFormat/>
    <w:rsid w:val="006F012C"/>
    <w:pPr>
      <w:keepNext/>
      <w:numPr>
        <w:ilvl w:val="1"/>
        <w:numId w:val="2"/>
      </w:numPr>
      <w:tabs>
        <w:tab w:val="left" w:pos="851"/>
      </w:tabs>
      <w:spacing w:before="240" w:after="120" w:line="360" w:lineRule="auto"/>
      <w:outlineLvl w:val="1"/>
    </w:pPr>
    <w:rPr>
      <w:b/>
      <w:bCs/>
      <w:sz w:val="28"/>
      <w:szCs w:val="28"/>
    </w:rPr>
  </w:style>
  <w:style w:type="paragraph" w:styleId="Nadpis3">
    <w:name w:val="heading 3"/>
    <w:basedOn w:val="Normln"/>
    <w:next w:val="Normln"/>
    <w:link w:val="Nadpis3Char"/>
    <w:qFormat/>
    <w:rsid w:val="006F012C"/>
    <w:pPr>
      <w:keepNext/>
      <w:numPr>
        <w:ilvl w:val="2"/>
        <w:numId w:val="2"/>
      </w:numPr>
      <w:tabs>
        <w:tab w:val="left" w:pos="1134"/>
      </w:tabs>
      <w:spacing w:before="240" w:after="120" w:line="360" w:lineRule="auto"/>
      <w:outlineLvl w:val="2"/>
    </w:pPr>
    <w:rPr>
      <w:b/>
      <w:bCs/>
    </w:rPr>
  </w:style>
  <w:style w:type="paragraph" w:styleId="Nadpis4">
    <w:name w:val="heading 4"/>
    <w:basedOn w:val="Normln"/>
    <w:next w:val="Normln"/>
    <w:link w:val="Nadpis4Char"/>
    <w:qFormat/>
    <w:rsid w:val="006F012C"/>
    <w:pPr>
      <w:keepNext/>
      <w:numPr>
        <w:ilvl w:val="3"/>
        <w:numId w:val="2"/>
      </w:numPr>
      <w:spacing w:before="240" w:after="120" w:line="360" w:lineRule="auto"/>
      <w:outlineLvl w:val="3"/>
    </w:pPr>
    <w:rPr>
      <w:b/>
      <w:bCs/>
      <w:i/>
      <w:iCs/>
    </w:rPr>
  </w:style>
  <w:style w:type="paragraph" w:styleId="Nadpis5">
    <w:name w:val="heading 5"/>
    <w:aliases w:val="Nepoužívaný 5"/>
    <w:basedOn w:val="Normln"/>
    <w:next w:val="Normln"/>
    <w:link w:val="Nadpis5Char"/>
    <w:rsid w:val="006F012C"/>
    <w:pPr>
      <w:numPr>
        <w:ilvl w:val="4"/>
        <w:numId w:val="2"/>
      </w:numPr>
      <w:spacing w:before="240" w:after="120" w:line="360" w:lineRule="auto"/>
      <w:jc w:val="both"/>
      <w:outlineLvl w:val="4"/>
    </w:pPr>
  </w:style>
  <w:style w:type="paragraph" w:styleId="Nadpis6">
    <w:name w:val="heading 6"/>
    <w:aliases w:val="Nepoužívaný 6"/>
    <w:basedOn w:val="Normln"/>
    <w:next w:val="Normln"/>
    <w:link w:val="Nadpis6Char"/>
    <w:qFormat/>
    <w:rsid w:val="006F012C"/>
    <w:pPr>
      <w:numPr>
        <w:ilvl w:val="5"/>
        <w:numId w:val="2"/>
      </w:numPr>
      <w:spacing w:before="240" w:after="60" w:line="360" w:lineRule="auto"/>
      <w:jc w:val="both"/>
      <w:outlineLvl w:val="5"/>
    </w:pPr>
    <w:rPr>
      <w:i/>
      <w:iCs/>
      <w:sz w:val="22"/>
      <w:szCs w:val="22"/>
    </w:rPr>
  </w:style>
  <w:style w:type="paragraph" w:styleId="Nadpis7">
    <w:name w:val="heading 7"/>
    <w:aliases w:val="Nepoužívaný 7"/>
    <w:basedOn w:val="Normln"/>
    <w:next w:val="Normln"/>
    <w:link w:val="Nadpis7Char"/>
    <w:qFormat/>
    <w:rsid w:val="006F012C"/>
    <w:pPr>
      <w:numPr>
        <w:ilvl w:val="6"/>
        <w:numId w:val="2"/>
      </w:numPr>
      <w:spacing w:before="240" w:after="60" w:line="360" w:lineRule="auto"/>
      <w:jc w:val="both"/>
      <w:outlineLvl w:val="6"/>
    </w:pPr>
  </w:style>
  <w:style w:type="paragraph" w:styleId="Nadpis8">
    <w:name w:val="heading 8"/>
    <w:aliases w:val="Nepoužívaný 8"/>
    <w:basedOn w:val="Normln"/>
    <w:next w:val="Normln"/>
    <w:link w:val="Nadpis8Char"/>
    <w:qFormat/>
    <w:rsid w:val="006F012C"/>
    <w:pPr>
      <w:numPr>
        <w:ilvl w:val="7"/>
        <w:numId w:val="2"/>
      </w:numPr>
      <w:spacing w:before="240" w:after="60" w:line="360" w:lineRule="auto"/>
      <w:jc w:val="both"/>
      <w:outlineLvl w:val="7"/>
    </w:pPr>
    <w:rPr>
      <w:i/>
      <w:iCs/>
    </w:rPr>
  </w:style>
  <w:style w:type="paragraph" w:styleId="Nadpis9">
    <w:name w:val="heading 9"/>
    <w:aliases w:val="Nepoužívaný 9"/>
    <w:basedOn w:val="Normln"/>
    <w:next w:val="Normln"/>
    <w:link w:val="Nadpis9Char"/>
    <w:qFormat/>
    <w:rsid w:val="006F012C"/>
    <w:pPr>
      <w:numPr>
        <w:ilvl w:val="8"/>
        <w:numId w:val="2"/>
      </w:numPr>
      <w:spacing w:before="240" w:after="60" w:line="360" w:lineRule="auto"/>
      <w:jc w:val="both"/>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F276DB"/>
    <w:rPr>
      <w:color w:val="808080"/>
    </w:rPr>
  </w:style>
  <w:style w:type="character" w:customStyle="1" w:styleId="Styl1ablona">
    <w:name w:val="Styl1_šablona"/>
    <w:basedOn w:val="Standardnpsmoodstavce"/>
    <w:uiPriority w:val="1"/>
    <w:rsid w:val="00F276DB"/>
    <w:rPr>
      <w:rFonts w:ascii="Arial Narrow" w:hAnsi="Arial Narrow"/>
      <w:sz w:val="32"/>
    </w:rPr>
  </w:style>
  <w:style w:type="paragraph" w:styleId="Zhlav">
    <w:name w:val="header"/>
    <w:basedOn w:val="Normln"/>
    <w:link w:val="ZhlavChar"/>
    <w:uiPriority w:val="99"/>
    <w:unhideWhenUsed/>
    <w:rsid w:val="0056551F"/>
    <w:pPr>
      <w:tabs>
        <w:tab w:val="center" w:pos="4536"/>
        <w:tab w:val="right" w:pos="9072"/>
      </w:tabs>
      <w:jc w:val="both"/>
    </w:pPr>
  </w:style>
  <w:style w:type="character" w:customStyle="1" w:styleId="ZhlavChar">
    <w:name w:val="Záhlaví Char"/>
    <w:basedOn w:val="Standardnpsmoodstavce"/>
    <w:link w:val="Zhlav"/>
    <w:uiPriority w:val="99"/>
    <w:rsid w:val="0056551F"/>
    <w:rPr>
      <w:rFonts w:ascii="Times New Roman" w:eastAsia="Times New Roman" w:hAnsi="Times New Roman" w:cs="Times New Roman"/>
      <w:sz w:val="24"/>
      <w:szCs w:val="24"/>
      <w:lang w:eastAsia="cs-CZ"/>
    </w:rPr>
  </w:style>
  <w:style w:type="paragraph" w:styleId="Zpat">
    <w:name w:val="footer"/>
    <w:basedOn w:val="Normln"/>
    <w:link w:val="ZpatChar"/>
    <w:uiPriority w:val="99"/>
    <w:unhideWhenUsed/>
    <w:rsid w:val="0056551F"/>
    <w:pPr>
      <w:tabs>
        <w:tab w:val="center" w:pos="4536"/>
        <w:tab w:val="right" w:pos="9072"/>
      </w:tabs>
      <w:jc w:val="both"/>
    </w:pPr>
  </w:style>
  <w:style w:type="character" w:customStyle="1" w:styleId="ZpatChar">
    <w:name w:val="Zápatí Char"/>
    <w:basedOn w:val="Standardnpsmoodstavce"/>
    <w:link w:val="Zpat"/>
    <w:uiPriority w:val="99"/>
    <w:rsid w:val="0056551F"/>
    <w:rPr>
      <w:rFonts w:ascii="Times New Roman" w:eastAsia="Times New Roman" w:hAnsi="Times New Roman" w:cs="Times New Roman"/>
      <w:sz w:val="24"/>
      <w:szCs w:val="24"/>
      <w:lang w:eastAsia="cs-CZ"/>
    </w:rPr>
  </w:style>
  <w:style w:type="paragraph" w:styleId="Nzev">
    <w:name w:val="Title"/>
    <w:basedOn w:val="Normln"/>
    <w:next w:val="Normln"/>
    <w:link w:val="NzevChar"/>
    <w:qFormat/>
    <w:rsid w:val="005C742E"/>
    <w:pPr>
      <w:pageBreakBefore/>
      <w:spacing w:after="120" w:line="360" w:lineRule="auto"/>
    </w:pPr>
    <w:rPr>
      <w:b/>
      <w:bCs/>
      <w:caps/>
      <w:kern w:val="28"/>
      <w:sz w:val="28"/>
      <w:szCs w:val="28"/>
    </w:rPr>
  </w:style>
  <w:style w:type="character" w:customStyle="1" w:styleId="NzevChar">
    <w:name w:val="Název Char"/>
    <w:basedOn w:val="Standardnpsmoodstavce"/>
    <w:link w:val="Nzev"/>
    <w:rsid w:val="005C742E"/>
    <w:rPr>
      <w:rFonts w:ascii="Times New Roman" w:eastAsia="Times New Roman" w:hAnsi="Times New Roman" w:cs="Times New Roman"/>
      <w:b/>
      <w:bCs/>
      <w:caps/>
      <w:kern w:val="28"/>
      <w:sz w:val="28"/>
      <w:szCs w:val="28"/>
      <w:lang w:eastAsia="cs-CZ"/>
    </w:rPr>
  </w:style>
  <w:style w:type="character" w:customStyle="1" w:styleId="Pokec">
    <w:name w:val="Pokec"/>
    <w:basedOn w:val="Standardnpsmoodstavce"/>
    <w:rsid w:val="005C742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Abstraktabstract">
    <w:name w:val="Abstrakt/abstract"/>
    <w:basedOn w:val="Nzev"/>
    <w:link w:val="AbstraktabstractChar"/>
    <w:qFormat/>
    <w:rsid w:val="008219A3"/>
    <w:pPr>
      <w:pageBreakBefore w:val="0"/>
    </w:pPr>
  </w:style>
  <w:style w:type="paragraph" w:customStyle="1" w:styleId="Abstraktabstracttext">
    <w:name w:val="Abstrakt/abstract text"/>
    <w:basedOn w:val="Normln"/>
    <w:link w:val="AbstraktabstracttextChar"/>
    <w:qFormat/>
    <w:rsid w:val="005C742E"/>
    <w:pPr>
      <w:spacing w:after="120" w:line="360" w:lineRule="auto"/>
      <w:jc w:val="both"/>
    </w:pPr>
  </w:style>
  <w:style w:type="character" w:customStyle="1" w:styleId="AbstraktabstractChar">
    <w:name w:val="Abstrakt/abstract Char"/>
    <w:basedOn w:val="NzevChar"/>
    <w:link w:val="Abstraktabstract"/>
    <w:rsid w:val="008219A3"/>
    <w:rPr>
      <w:rFonts w:ascii="Times New Roman" w:eastAsia="Times New Roman" w:hAnsi="Times New Roman" w:cs="Times New Roman"/>
      <w:b/>
      <w:bCs/>
      <w:caps/>
      <w:kern w:val="28"/>
      <w:sz w:val="28"/>
      <w:szCs w:val="28"/>
      <w:lang w:eastAsia="cs-CZ"/>
    </w:rPr>
  </w:style>
  <w:style w:type="paragraph" w:customStyle="1" w:styleId="Obsahcontents">
    <w:name w:val="Obsah/contents"/>
    <w:basedOn w:val="Normln"/>
    <w:next w:val="Normln"/>
    <w:rsid w:val="005F417B"/>
    <w:pPr>
      <w:spacing w:after="180" w:line="360" w:lineRule="auto"/>
      <w:outlineLvl w:val="0"/>
    </w:pPr>
    <w:rPr>
      <w:b/>
      <w:bCs/>
      <w:caps/>
      <w:sz w:val="28"/>
      <w:szCs w:val="28"/>
    </w:rPr>
  </w:style>
  <w:style w:type="character" w:customStyle="1" w:styleId="AbstraktabstracttextChar">
    <w:name w:val="Abstrakt/abstract text Char"/>
    <w:basedOn w:val="Standardnpsmoodstavce"/>
    <w:link w:val="Abstraktabstracttext"/>
    <w:rsid w:val="005C742E"/>
    <w:rPr>
      <w:rFonts w:ascii="Times New Roman" w:eastAsia="Times New Roman" w:hAnsi="Times New Roman" w:cs="Times New Roman"/>
      <w:sz w:val="24"/>
      <w:szCs w:val="24"/>
      <w:lang w:eastAsia="cs-CZ"/>
    </w:rPr>
  </w:style>
  <w:style w:type="paragraph" w:customStyle="1" w:styleId="vodzvrintroductionconclusion">
    <w:name w:val="Úvod+závěr/introduction+conclusion"/>
    <w:basedOn w:val="Normln"/>
    <w:next w:val="Textprce"/>
    <w:link w:val="vodzvrintroductionconclusionChar"/>
    <w:qFormat/>
    <w:rsid w:val="0096510B"/>
    <w:pPr>
      <w:pageBreakBefore/>
      <w:spacing w:after="120" w:line="360" w:lineRule="auto"/>
      <w:outlineLvl w:val="0"/>
    </w:pPr>
    <w:rPr>
      <w:b/>
      <w:bCs/>
      <w:caps/>
      <w:sz w:val="28"/>
      <w:szCs w:val="28"/>
    </w:rPr>
  </w:style>
  <w:style w:type="paragraph" w:customStyle="1" w:styleId="Textprce">
    <w:name w:val="Text práce"/>
    <w:basedOn w:val="Normln"/>
    <w:link w:val="TextprceChar"/>
    <w:qFormat/>
    <w:rsid w:val="0096510B"/>
    <w:pPr>
      <w:spacing w:after="120" w:line="360" w:lineRule="auto"/>
      <w:jc w:val="both"/>
    </w:pPr>
    <w:rPr>
      <w:color w:val="000000" w:themeColor="text1"/>
    </w:rPr>
  </w:style>
  <w:style w:type="paragraph" w:styleId="Zkladntext">
    <w:name w:val="Body Text"/>
    <w:basedOn w:val="Normln"/>
    <w:link w:val="ZkladntextChar"/>
    <w:semiHidden/>
    <w:rsid w:val="006F012C"/>
    <w:pPr>
      <w:spacing w:before="60" w:after="60"/>
      <w:jc w:val="center"/>
    </w:pPr>
    <w:rPr>
      <w:b/>
      <w:bCs/>
    </w:rPr>
  </w:style>
  <w:style w:type="character" w:customStyle="1" w:styleId="TextprceChar">
    <w:name w:val="Text práce Char"/>
    <w:basedOn w:val="Standardnpsmoodstavce"/>
    <w:link w:val="Textprce"/>
    <w:rsid w:val="0096510B"/>
    <w:rPr>
      <w:rFonts w:ascii="Times New Roman" w:eastAsia="Times New Roman" w:hAnsi="Times New Roman" w:cs="Times New Roman"/>
      <w:color w:val="000000" w:themeColor="text1"/>
      <w:sz w:val="24"/>
      <w:szCs w:val="24"/>
      <w:lang w:eastAsia="cs-CZ"/>
    </w:rPr>
  </w:style>
  <w:style w:type="character" w:customStyle="1" w:styleId="ZkladntextChar">
    <w:name w:val="Základní text Char"/>
    <w:basedOn w:val="Standardnpsmoodstavce"/>
    <w:link w:val="Zkladntext"/>
    <w:semiHidden/>
    <w:rsid w:val="006F012C"/>
    <w:rPr>
      <w:rFonts w:ascii="Times New Roman" w:eastAsia="Times New Roman" w:hAnsi="Times New Roman" w:cs="Times New Roman"/>
      <w:b/>
      <w:bCs/>
      <w:sz w:val="24"/>
      <w:szCs w:val="24"/>
      <w:lang w:eastAsia="cs-CZ"/>
    </w:rPr>
  </w:style>
  <w:style w:type="paragraph" w:customStyle="1" w:styleId="st">
    <w:name w:val="Část"/>
    <w:basedOn w:val="Normln"/>
    <w:next w:val="Normln"/>
    <w:rsid w:val="00065CB9"/>
    <w:pPr>
      <w:pageBreakBefore/>
      <w:numPr>
        <w:numId w:val="6"/>
      </w:numPr>
      <w:spacing w:before="6000" w:line="360" w:lineRule="auto"/>
      <w:ind w:left="0" w:firstLine="0"/>
      <w:outlineLvl w:val="0"/>
    </w:pPr>
    <w:rPr>
      <w:b/>
      <w:bCs/>
      <w:caps/>
      <w:sz w:val="36"/>
      <w:szCs w:val="28"/>
    </w:rPr>
  </w:style>
  <w:style w:type="paragraph" w:customStyle="1" w:styleId="st-slice">
    <w:name w:val="Část-číslice"/>
    <w:basedOn w:val="st"/>
    <w:rsid w:val="00F143DA"/>
    <w:pPr>
      <w:numPr>
        <w:numId w:val="1"/>
      </w:numPr>
      <w:jc w:val="right"/>
    </w:pPr>
  </w:style>
  <w:style w:type="character" w:customStyle="1" w:styleId="Nadpis1Char">
    <w:name w:val="Nadpis 1 Char"/>
    <w:basedOn w:val="Standardnpsmoodstavce"/>
    <w:link w:val="Nadpis1"/>
    <w:rsid w:val="006F012C"/>
    <w:rPr>
      <w:rFonts w:ascii="Times New Roman" w:eastAsia="Times New Roman" w:hAnsi="Times New Roman" w:cs="Times New Roman"/>
      <w:b/>
      <w:bCs/>
      <w:caps/>
      <w:kern w:val="28"/>
      <w:sz w:val="28"/>
      <w:szCs w:val="28"/>
      <w:lang w:eastAsia="cs-CZ"/>
    </w:rPr>
  </w:style>
  <w:style w:type="character" w:customStyle="1" w:styleId="Nadpis2Char">
    <w:name w:val="Nadpis 2 Char"/>
    <w:basedOn w:val="Standardnpsmoodstavce"/>
    <w:link w:val="Nadpis2"/>
    <w:rsid w:val="006F012C"/>
    <w:rPr>
      <w:rFonts w:ascii="Times New Roman" w:eastAsia="Times New Roman" w:hAnsi="Times New Roman" w:cs="Times New Roman"/>
      <w:b/>
      <w:bCs/>
      <w:sz w:val="28"/>
      <w:szCs w:val="28"/>
      <w:lang w:eastAsia="cs-CZ"/>
    </w:rPr>
  </w:style>
  <w:style w:type="character" w:customStyle="1" w:styleId="Nadpis3Char">
    <w:name w:val="Nadpis 3 Char"/>
    <w:basedOn w:val="Standardnpsmoodstavce"/>
    <w:link w:val="Nadpis3"/>
    <w:rsid w:val="006F012C"/>
    <w:rPr>
      <w:rFonts w:ascii="Times New Roman" w:eastAsia="Times New Roman" w:hAnsi="Times New Roman" w:cs="Times New Roman"/>
      <w:b/>
      <w:bCs/>
      <w:sz w:val="24"/>
      <w:szCs w:val="24"/>
      <w:lang w:eastAsia="cs-CZ"/>
    </w:rPr>
  </w:style>
  <w:style w:type="character" w:customStyle="1" w:styleId="Nadpis4Char">
    <w:name w:val="Nadpis 4 Char"/>
    <w:basedOn w:val="Standardnpsmoodstavce"/>
    <w:link w:val="Nadpis4"/>
    <w:rsid w:val="006F012C"/>
    <w:rPr>
      <w:rFonts w:ascii="Times New Roman" w:eastAsia="Times New Roman" w:hAnsi="Times New Roman" w:cs="Times New Roman"/>
      <w:b/>
      <w:bCs/>
      <w:i/>
      <w:iCs/>
      <w:sz w:val="24"/>
      <w:szCs w:val="24"/>
      <w:lang w:eastAsia="cs-CZ"/>
    </w:rPr>
  </w:style>
  <w:style w:type="character" w:customStyle="1" w:styleId="Nadpis5Char">
    <w:name w:val="Nadpis 5 Char"/>
    <w:aliases w:val="Nepoužívaný 5 Char"/>
    <w:basedOn w:val="Standardnpsmoodstavce"/>
    <w:link w:val="Nadpis5"/>
    <w:rsid w:val="006F012C"/>
    <w:rPr>
      <w:rFonts w:ascii="Times New Roman" w:eastAsia="Times New Roman" w:hAnsi="Times New Roman" w:cs="Times New Roman"/>
      <w:sz w:val="24"/>
      <w:szCs w:val="24"/>
      <w:lang w:eastAsia="cs-CZ"/>
    </w:rPr>
  </w:style>
  <w:style w:type="character" w:customStyle="1" w:styleId="Nadpis6Char">
    <w:name w:val="Nadpis 6 Char"/>
    <w:aliases w:val="Nepoužívaný 6 Char"/>
    <w:basedOn w:val="Standardnpsmoodstavce"/>
    <w:link w:val="Nadpis6"/>
    <w:rsid w:val="006F012C"/>
    <w:rPr>
      <w:rFonts w:ascii="Times New Roman" w:eastAsia="Times New Roman" w:hAnsi="Times New Roman" w:cs="Times New Roman"/>
      <w:i/>
      <w:iCs/>
      <w:lang w:eastAsia="cs-CZ"/>
    </w:rPr>
  </w:style>
  <w:style w:type="character" w:customStyle="1" w:styleId="Nadpis7Char">
    <w:name w:val="Nadpis 7 Char"/>
    <w:aliases w:val="Nepoužívaný 7 Char"/>
    <w:basedOn w:val="Standardnpsmoodstavce"/>
    <w:link w:val="Nadpis7"/>
    <w:rsid w:val="006F012C"/>
    <w:rPr>
      <w:rFonts w:ascii="Times New Roman" w:eastAsia="Times New Roman" w:hAnsi="Times New Roman" w:cs="Times New Roman"/>
      <w:sz w:val="24"/>
      <w:szCs w:val="24"/>
      <w:lang w:eastAsia="cs-CZ"/>
    </w:rPr>
  </w:style>
  <w:style w:type="character" w:customStyle="1" w:styleId="Nadpis8Char">
    <w:name w:val="Nadpis 8 Char"/>
    <w:aliases w:val="Nepoužívaný 8 Char"/>
    <w:basedOn w:val="Standardnpsmoodstavce"/>
    <w:link w:val="Nadpis8"/>
    <w:rsid w:val="006F012C"/>
    <w:rPr>
      <w:rFonts w:ascii="Times New Roman" w:eastAsia="Times New Roman" w:hAnsi="Times New Roman" w:cs="Times New Roman"/>
      <w:i/>
      <w:iCs/>
      <w:sz w:val="24"/>
      <w:szCs w:val="24"/>
      <w:lang w:eastAsia="cs-CZ"/>
    </w:rPr>
  </w:style>
  <w:style w:type="character" w:customStyle="1" w:styleId="Nadpis9Char">
    <w:name w:val="Nadpis 9 Char"/>
    <w:aliases w:val="Nepoužívaný 9 Char"/>
    <w:basedOn w:val="Standardnpsmoodstavce"/>
    <w:link w:val="Nadpis9"/>
    <w:rsid w:val="006F012C"/>
    <w:rPr>
      <w:rFonts w:ascii="Times New Roman" w:eastAsia="Times New Roman" w:hAnsi="Times New Roman" w:cs="Times New Roman"/>
      <w:b/>
      <w:bCs/>
      <w:i/>
      <w:iCs/>
      <w:sz w:val="18"/>
      <w:szCs w:val="18"/>
      <w:lang w:eastAsia="cs-CZ"/>
    </w:rPr>
  </w:style>
  <w:style w:type="paragraph" w:customStyle="1" w:styleId="Nadpis1text">
    <w:name w:val="Nadpis 1_text"/>
    <w:basedOn w:val="Nadpis1"/>
    <w:next w:val="Textprce"/>
    <w:link w:val="Nadpis1textChar"/>
    <w:qFormat/>
    <w:rsid w:val="006F012C"/>
  </w:style>
  <w:style w:type="paragraph" w:customStyle="1" w:styleId="Nadpis2text">
    <w:name w:val="Nadpis 2_text"/>
    <w:basedOn w:val="Nadpis2"/>
    <w:next w:val="Textprce"/>
    <w:link w:val="Nadpis2textChar"/>
    <w:qFormat/>
    <w:rsid w:val="006F012C"/>
  </w:style>
  <w:style w:type="character" w:customStyle="1" w:styleId="Nadpis1textChar">
    <w:name w:val="Nadpis 1_text Char"/>
    <w:basedOn w:val="Nadpis1Char"/>
    <w:link w:val="Nadpis1text"/>
    <w:rsid w:val="006F012C"/>
    <w:rPr>
      <w:rFonts w:ascii="Times New Roman" w:eastAsia="Times New Roman" w:hAnsi="Times New Roman" w:cs="Times New Roman"/>
      <w:b/>
      <w:bCs/>
      <w:caps/>
      <w:kern w:val="28"/>
      <w:sz w:val="28"/>
      <w:szCs w:val="28"/>
      <w:lang w:eastAsia="cs-CZ"/>
    </w:rPr>
  </w:style>
  <w:style w:type="paragraph" w:customStyle="1" w:styleId="Nadpis3text">
    <w:name w:val="Nadpis 3_text"/>
    <w:basedOn w:val="Nadpis3"/>
    <w:next w:val="Textprce"/>
    <w:link w:val="Nadpis3textChar"/>
    <w:qFormat/>
    <w:rsid w:val="006F012C"/>
  </w:style>
  <w:style w:type="character" w:customStyle="1" w:styleId="Nadpis2textChar">
    <w:name w:val="Nadpis 2_text Char"/>
    <w:basedOn w:val="Nadpis2Char"/>
    <w:link w:val="Nadpis2text"/>
    <w:rsid w:val="006F012C"/>
    <w:rPr>
      <w:rFonts w:ascii="Times New Roman" w:eastAsia="Times New Roman" w:hAnsi="Times New Roman" w:cs="Times New Roman"/>
      <w:b/>
      <w:bCs/>
      <w:sz w:val="28"/>
      <w:szCs w:val="28"/>
      <w:lang w:eastAsia="cs-CZ"/>
    </w:rPr>
  </w:style>
  <w:style w:type="character" w:customStyle="1" w:styleId="Nadpis3textChar">
    <w:name w:val="Nadpis 3_text Char"/>
    <w:basedOn w:val="Nadpis3Char"/>
    <w:link w:val="Nadpis3text"/>
    <w:rsid w:val="006F012C"/>
    <w:rPr>
      <w:rFonts w:ascii="Times New Roman" w:eastAsia="Times New Roman" w:hAnsi="Times New Roman" w:cs="Times New Roman"/>
      <w:b/>
      <w:bCs/>
      <w:sz w:val="24"/>
      <w:szCs w:val="24"/>
      <w:lang w:eastAsia="cs-CZ"/>
    </w:rPr>
  </w:style>
  <w:style w:type="paragraph" w:styleId="Obsah1">
    <w:name w:val="toc 1"/>
    <w:basedOn w:val="Normln"/>
    <w:next w:val="Normln"/>
    <w:autoRedefine/>
    <w:uiPriority w:val="39"/>
    <w:unhideWhenUsed/>
    <w:rsid w:val="009F7D64"/>
    <w:pPr>
      <w:numPr>
        <w:numId w:val="7"/>
      </w:numPr>
      <w:tabs>
        <w:tab w:val="right" w:leader="dot" w:pos="8777"/>
      </w:tabs>
      <w:spacing w:before="120" w:after="120"/>
      <w:ind w:left="397" w:right="567" w:hanging="397"/>
      <w:outlineLvl w:val="0"/>
    </w:pPr>
    <w:rPr>
      <w:b/>
      <w:caps/>
    </w:rPr>
  </w:style>
  <w:style w:type="paragraph" w:styleId="Obsah2">
    <w:name w:val="toc 2"/>
    <w:basedOn w:val="Normln"/>
    <w:next w:val="Normln"/>
    <w:autoRedefine/>
    <w:uiPriority w:val="39"/>
    <w:unhideWhenUsed/>
    <w:rsid w:val="00A356B1"/>
    <w:pPr>
      <w:tabs>
        <w:tab w:val="right" w:leader="dot" w:pos="8777"/>
      </w:tabs>
      <w:spacing w:before="120" w:after="120"/>
      <w:ind w:left="567" w:right="567" w:hanging="567"/>
      <w:outlineLvl w:val="0"/>
    </w:pPr>
    <w:rPr>
      <w:b/>
      <w:caps/>
    </w:rPr>
  </w:style>
  <w:style w:type="paragraph" w:styleId="Obsah3">
    <w:name w:val="toc 3"/>
    <w:basedOn w:val="Normln"/>
    <w:next w:val="Normln"/>
    <w:autoRedefine/>
    <w:uiPriority w:val="39"/>
    <w:unhideWhenUsed/>
    <w:rsid w:val="000A5332"/>
    <w:pPr>
      <w:tabs>
        <w:tab w:val="right" w:leader="dot" w:pos="8777"/>
      </w:tabs>
      <w:spacing w:before="120" w:after="120"/>
      <w:ind w:left="993" w:right="567" w:hanging="709"/>
      <w:outlineLvl w:val="2"/>
    </w:pPr>
    <w:rPr>
      <w:smallCaps/>
    </w:rPr>
  </w:style>
  <w:style w:type="character" w:styleId="Hypertextovodkaz">
    <w:name w:val="Hyperlink"/>
    <w:basedOn w:val="Standardnpsmoodstavce"/>
    <w:uiPriority w:val="99"/>
    <w:unhideWhenUsed/>
    <w:rsid w:val="00AF36D9"/>
    <w:rPr>
      <w:color w:val="auto"/>
      <w:u w:val="single"/>
    </w:rPr>
  </w:style>
  <w:style w:type="paragraph" w:customStyle="1" w:styleId="Plohaattachment">
    <w:name w:val="Příloha/attachment"/>
    <w:basedOn w:val="vodzvrintroductionconclusion"/>
    <w:next w:val="Textprce"/>
    <w:link w:val="PlohaattachmentChar"/>
    <w:qFormat/>
    <w:rsid w:val="00DF69BE"/>
  </w:style>
  <w:style w:type="character" w:customStyle="1" w:styleId="vodzvrintroductionconclusionChar">
    <w:name w:val="Úvod+závěr/introduction+conclusion Char"/>
    <w:basedOn w:val="Standardnpsmoodstavce"/>
    <w:link w:val="vodzvrintroductionconclusion"/>
    <w:rsid w:val="00DF69BE"/>
    <w:rPr>
      <w:rFonts w:ascii="Times New Roman" w:eastAsia="Times New Roman" w:hAnsi="Times New Roman" w:cs="Times New Roman"/>
      <w:b/>
      <w:bCs/>
      <w:caps/>
      <w:sz w:val="28"/>
      <w:szCs w:val="28"/>
      <w:lang w:eastAsia="cs-CZ"/>
    </w:rPr>
  </w:style>
  <w:style w:type="character" w:customStyle="1" w:styleId="PlohaattachmentChar">
    <w:name w:val="Příloha/attachment Char"/>
    <w:basedOn w:val="vodzvrintroductionconclusionChar"/>
    <w:link w:val="Plohaattachment"/>
    <w:rsid w:val="00DF69BE"/>
    <w:rPr>
      <w:rFonts w:ascii="Times New Roman" w:eastAsia="Times New Roman" w:hAnsi="Times New Roman" w:cs="Times New Roman"/>
      <w:b/>
      <w:bCs/>
      <w:caps/>
      <w:sz w:val="28"/>
      <w:szCs w:val="28"/>
      <w:lang w:eastAsia="cs-CZ"/>
    </w:rPr>
  </w:style>
  <w:style w:type="paragraph" w:styleId="Nadpisobsahu">
    <w:name w:val="TOC Heading"/>
    <w:basedOn w:val="Nadpis1"/>
    <w:next w:val="Normln"/>
    <w:uiPriority w:val="39"/>
    <w:unhideWhenUsed/>
    <w:rsid w:val="0010374C"/>
    <w:pPr>
      <w:keepLines/>
      <w:pageBreakBefore w:val="0"/>
      <w:numPr>
        <w:numId w:val="0"/>
      </w:numPr>
      <w:tabs>
        <w:tab w:val="clear" w:pos="567"/>
      </w:tabs>
      <w:spacing w:before="240" w:after="0" w:line="259" w:lineRule="auto"/>
      <w:outlineLvl w:val="9"/>
    </w:pPr>
    <w:rPr>
      <w:rFonts w:asciiTheme="majorHAnsi" w:eastAsiaTheme="majorEastAsia" w:hAnsiTheme="majorHAnsi" w:cstheme="majorBidi"/>
      <w:b w:val="0"/>
      <w:bCs w:val="0"/>
      <w:caps w:val="0"/>
      <w:color w:val="2E74B5" w:themeColor="accent1" w:themeShade="BF"/>
      <w:kern w:val="0"/>
      <w:sz w:val="32"/>
      <w:szCs w:val="32"/>
    </w:rPr>
  </w:style>
  <w:style w:type="paragraph" w:customStyle="1" w:styleId="Obsah1st">
    <w:name w:val="Obsah 1_část"/>
    <w:basedOn w:val="Obsah1"/>
    <w:qFormat/>
    <w:rsid w:val="00B34815"/>
    <w:pPr>
      <w:ind w:left="340" w:hanging="340"/>
    </w:pPr>
    <w:rPr>
      <w:rFonts w:eastAsiaTheme="minorEastAsia" w:cstheme="minorBidi"/>
      <w:b w:val="0"/>
      <w:caps w:val="0"/>
      <w:noProof/>
      <w:szCs w:val="22"/>
    </w:rPr>
  </w:style>
  <w:style w:type="paragraph" w:styleId="Titulek">
    <w:name w:val="caption"/>
    <w:aliases w:val="Titulek/caption"/>
    <w:basedOn w:val="Textprce"/>
    <w:next w:val="Textprce"/>
    <w:uiPriority w:val="35"/>
    <w:unhideWhenUsed/>
    <w:qFormat/>
    <w:rsid w:val="0002720C"/>
    <w:pPr>
      <w:spacing w:before="120" w:line="240" w:lineRule="auto"/>
      <w:jc w:val="center"/>
    </w:pPr>
    <w:rPr>
      <w:iCs/>
      <w:szCs w:val="18"/>
    </w:rPr>
  </w:style>
  <w:style w:type="paragraph" w:styleId="Obsah4">
    <w:name w:val="toc 4"/>
    <w:basedOn w:val="Normln"/>
    <w:next w:val="Normln"/>
    <w:autoRedefine/>
    <w:uiPriority w:val="39"/>
    <w:unhideWhenUsed/>
    <w:rsid w:val="00B34815"/>
    <w:pPr>
      <w:ind w:left="1418" w:right="567" w:hanging="851"/>
    </w:pPr>
  </w:style>
  <w:style w:type="paragraph" w:styleId="Seznamobrzk">
    <w:name w:val="table of figures"/>
    <w:basedOn w:val="Normln"/>
    <w:next w:val="Normln"/>
    <w:uiPriority w:val="99"/>
    <w:unhideWhenUsed/>
    <w:rsid w:val="007D5E73"/>
    <w:pPr>
      <w:spacing w:before="120" w:after="120"/>
      <w:jc w:val="both"/>
    </w:pPr>
  </w:style>
  <w:style w:type="paragraph" w:styleId="Odstavecseseznamem">
    <w:name w:val="List Paragraph"/>
    <w:basedOn w:val="Textprce"/>
    <w:uiPriority w:val="34"/>
    <w:qFormat/>
    <w:rsid w:val="00C93B39"/>
    <w:pPr>
      <w:numPr>
        <w:numId w:val="8"/>
      </w:numPr>
      <w:ind w:left="567" w:hanging="357"/>
    </w:pPr>
  </w:style>
  <w:style w:type="paragraph" w:styleId="Textpoznpodarou">
    <w:name w:val="footnote text"/>
    <w:basedOn w:val="Normln"/>
    <w:link w:val="TextpoznpodarouChar"/>
    <w:uiPriority w:val="99"/>
    <w:semiHidden/>
    <w:unhideWhenUsed/>
    <w:rsid w:val="002654CA"/>
    <w:pPr>
      <w:jc w:val="both"/>
    </w:pPr>
    <w:rPr>
      <w:sz w:val="20"/>
      <w:szCs w:val="20"/>
    </w:rPr>
  </w:style>
  <w:style w:type="character" w:customStyle="1" w:styleId="TextpoznpodarouChar">
    <w:name w:val="Text pozn. pod čarou Char"/>
    <w:basedOn w:val="Standardnpsmoodstavce"/>
    <w:link w:val="Textpoznpodarou"/>
    <w:uiPriority w:val="99"/>
    <w:semiHidden/>
    <w:rsid w:val="002654CA"/>
    <w:rPr>
      <w:rFonts w:ascii="Times New Roman" w:eastAsia="Times New Roman" w:hAnsi="Times New Roman" w:cs="Times New Roman"/>
      <w:sz w:val="20"/>
      <w:szCs w:val="20"/>
      <w:lang w:eastAsia="cs-CZ"/>
    </w:rPr>
  </w:style>
  <w:style w:type="character" w:styleId="Znakapoznpodarou">
    <w:name w:val="footnote reference"/>
    <w:basedOn w:val="Standardnpsmoodstavce"/>
    <w:uiPriority w:val="99"/>
    <w:semiHidden/>
    <w:unhideWhenUsed/>
    <w:rsid w:val="002654CA"/>
    <w:rPr>
      <w:vertAlign w:val="superscript"/>
    </w:rPr>
  </w:style>
  <w:style w:type="character" w:customStyle="1" w:styleId="apple-converted-space">
    <w:name w:val="apple-converted-space"/>
    <w:basedOn w:val="Standardnpsmoodstavce"/>
    <w:rsid w:val="0086286B"/>
  </w:style>
  <w:style w:type="character" w:styleId="Nevyeenzmnka">
    <w:name w:val="Unresolved Mention"/>
    <w:basedOn w:val="Standardnpsmoodstavce"/>
    <w:uiPriority w:val="99"/>
    <w:semiHidden/>
    <w:unhideWhenUsed/>
    <w:rsid w:val="00A4382B"/>
    <w:rPr>
      <w:color w:val="605E5C"/>
      <w:shd w:val="clear" w:color="auto" w:fill="E1DFDD"/>
    </w:rPr>
  </w:style>
  <w:style w:type="paragraph" w:styleId="Normlnweb">
    <w:name w:val="Normal (Web)"/>
    <w:basedOn w:val="Normln"/>
    <w:uiPriority w:val="99"/>
    <w:unhideWhenUsed/>
    <w:rsid w:val="00263322"/>
    <w:pPr>
      <w:spacing w:before="100" w:beforeAutospacing="1" w:after="100" w:afterAutospacing="1"/>
    </w:pPr>
  </w:style>
  <w:style w:type="character" w:styleId="Sledovanodkaz">
    <w:name w:val="FollowedHyperlink"/>
    <w:basedOn w:val="Standardnpsmoodstavce"/>
    <w:uiPriority w:val="99"/>
    <w:semiHidden/>
    <w:unhideWhenUsed/>
    <w:rsid w:val="007C5DE7"/>
    <w:rPr>
      <w:color w:val="954F72" w:themeColor="followedHyperlink"/>
      <w:u w:val="single"/>
    </w:rPr>
  </w:style>
  <w:style w:type="character" w:styleId="Siln">
    <w:name w:val="Strong"/>
    <w:basedOn w:val="Standardnpsmoodstavce"/>
    <w:uiPriority w:val="22"/>
    <w:qFormat/>
    <w:rsid w:val="00D24F08"/>
    <w:rPr>
      <w:b/>
      <w:bCs/>
    </w:rPr>
  </w:style>
  <w:style w:type="paragraph" w:styleId="FormtovanvHTML">
    <w:name w:val="HTML Preformatted"/>
    <w:basedOn w:val="Normln"/>
    <w:link w:val="FormtovanvHTMLChar"/>
    <w:uiPriority w:val="99"/>
    <w:semiHidden/>
    <w:unhideWhenUsed/>
    <w:rsid w:val="003D7F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semiHidden/>
    <w:rsid w:val="003D7FFA"/>
    <w:rPr>
      <w:rFonts w:ascii="Courier New" w:eastAsia="Times New Roman" w:hAnsi="Courier New" w:cs="Courier New"/>
      <w:sz w:val="20"/>
      <w:szCs w:val="20"/>
      <w:lang w:eastAsia="cs-CZ"/>
    </w:rPr>
  </w:style>
  <w:style w:type="character" w:customStyle="1" w:styleId="y2iqfc">
    <w:name w:val="y2iqfc"/>
    <w:basedOn w:val="Standardnpsmoodstavce"/>
    <w:rsid w:val="003D7FFA"/>
  </w:style>
  <w:style w:type="paragraph" w:customStyle="1" w:styleId="l5">
    <w:name w:val="l5"/>
    <w:basedOn w:val="Normln"/>
    <w:rsid w:val="00C62FDF"/>
    <w:pPr>
      <w:spacing w:before="100" w:beforeAutospacing="1" w:after="100" w:afterAutospacing="1"/>
    </w:pPr>
  </w:style>
  <w:style w:type="character" w:styleId="PromnnHTML">
    <w:name w:val="HTML Variable"/>
    <w:basedOn w:val="Standardnpsmoodstavce"/>
    <w:uiPriority w:val="99"/>
    <w:semiHidden/>
    <w:unhideWhenUsed/>
    <w:rsid w:val="00C62FDF"/>
    <w:rPr>
      <w:i/>
      <w:iCs/>
    </w:rPr>
  </w:style>
  <w:style w:type="paragraph" w:styleId="Revize">
    <w:name w:val="Revision"/>
    <w:hidden/>
    <w:uiPriority w:val="99"/>
    <w:semiHidden/>
    <w:rsid w:val="0057799F"/>
    <w:pPr>
      <w:jc w:val="left"/>
    </w:pPr>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2913">
      <w:bodyDiv w:val="1"/>
      <w:marLeft w:val="0"/>
      <w:marRight w:val="0"/>
      <w:marTop w:val="0"/>
      <w:marBottom w:val="0"/>
      <w:divBdr>
        <w:top w:val="none" w:sz="0" w:space="0" w:color="auto"/>
        <w:left w:val="none" w:sz="0" w:space="0" w:color="auto"/>
        <w:bottom w:val="none" w:sz="0" w:space="0" w:color="auto"/>
        <w:right w:val="none" w:sz="0" w:space="0" w:color="auto"/>
      </w:divBdr>
    </w:div>
    <w:div w:id="18435335">
      <w:bodyDiv w:val="1"/>
      <w:marLeft w:val="0"/>
      <w:marRight w:val="0"/>
      <w:marTop w:val="0"/>
      <w:marBottom w:val="0"/>
      <w:divBdr>
        <w:top w:val="none" w:sz="0" w:space="0" w:color="auto"/>
        <w:left w:val="none" w:sz="0" w:space="0" w:color="auto"/>
        <w:bottom w:val="none" w:sz="0" w:space="0" w:color="auto"/>
        <w:right w:val="none" w:sz="0" w:space="0" w:color="auto"/>
      </w:divBdr>
    </w:div>
    <w:div w:id="128784761">
      <w:bodyDiv w:val="1"/>
      <w:marLeft w:val="0"/>
      <w:marRight w:val="0"/>
      <w:marTop w:val="0"/>
      <w:marBottom w:val="0"/>
      <w:divBdr>
        <w:top w:val="none" w:sz="0" w:space="0" w:color="auto"/>
        <w:left w:val="none" w:sz="0" w:space="0" w:color="auto"/>
        <w:bottom w:val="none" w:sz="0" w:space="0" w:color="auto"/>
        <w:right w:val="none" w:sz="0" w:space="0" w:color="auto"/>
      </w:divBdr>
    </w:div>
    <w:div w:id="196625038">
      <w:bodyDiv w:val="1"/>
      <w:marLeft w:val="0"/>
      <w:marRight w:val="0"/>
      <w:marTop w:val="0"/>
      <w:marBottom w:val="0"/>
      <w:divBdr>
        <w:top w:val="none" w:sz="0" w:space="0" w:color="auto"/>
        <w:left w:val="none" w:sz="0" w:space="0" w:color="auto"/>
        <w:bottom w:val="none" w:sz="0" w:space="0" w:color="auto"/>
        <w:right w:val="none" w:sz="0" w:space="0" w:color="auto"/>
      </w:divBdr>
    </w:div>
    <w:div w:id="214657517">
      <w:bodyDiv w:val="1"/>
      <w:marLeft w:val="0"/>
      <w:marRight w:val="0"/>
      <w:marTop w:val="0"/>
      <w:marBottom w:val="0"/>
      <w:divBdr>
        <w:top w:val="none" w:sz="0" w:space="0" w:color="auto"/>
        <w:left w:val="none" w:sz="0" w:space="0" w:color="auto"/>
        <w:bottom w:val="none" w:sz="0" w:space="0" w:color="auto"/>
        <w:right w:val="none" w:sz="0" w:space="0" w:color="auto"/>
      </w:divBdr>
    </w:div>
    <w:div w:id="264270930">
      <w:bodyDiv w:val="1"/>
      <w:marLeft w:val="0"/>
      <w:marRight w:val="0"/>
      <w:marTop w:val="0"/>
      <w:marBottom w:val="0"/>
      <w:divBdr>
        <w:top w:val="none" w:sz="0" w:space="0" w:color="auto"/>
        <w:left w:val="none" w:sz="0" w:space="0" w:color="auto"/>
        <w:bottom w:val="none" w:sz="0" w:space="0" w:color="auto"/>
        <w:right w:val="none" w:sz="0" w:space="0" w:color="auto"/>
      </w:divBdr>
    </w:div>
    <w:div w:id="297541059">
      <w:bodyDiv w:val="1"/>
      <w:marLeft w:val="0"/>
      <w:marRight w:val="0"/>
      <w:marTop w:val="0"/>
      <w:marBottom w:val="0"/>
      <w:divBdr>
        <w:top w:val="none" w:sz="0" w:space="0" w:color="auto"/>
        <w:left w:val="none" w:sz="0" w:space="0" w:color="auto"/>
        <w:bottom w:val="none" w:sz="0" w:space="0" w:color="auto"/>
        <w:right w:val="none" w:sz="0" w:space="0" w:color="auto"/>
      </w:divBdr>
    </w:div>
    <w:div w:id="304166076">
      <w:bodyDiv w:val="1"/>
      <w:marLeft w:val="0"/>
      <w:marRight w:val="0"/>
      <w:marTop w:val="0"/>
      <w:marBottom w:val="0"/>
      <w:divBdr>
        <w:top w:val="none" w:sz="0" w:space="0" w:color="auto"/>
        <w:left w:val="none" w:sz="0" w:space="0" w:color="auto"/>
        <w:bottom w:val="none" w:sz="0" w:space="0" w:color="auto"/>
        <w:right w:val="none" w:sz="0" w:space="0" w:color="auto"/>
      </w:divBdr>
    </w:div>
    <w:div w:id="305285356">
      <w:bodyDiv w:val="1"/>
      <w:marLeft w:val="0"/>
      <w:marRight w:val="0"/>
      <w:marTop w:val="0"/>
      <w:marBottom w:val="0"/>
      <w:divBdr>
        <w:top w:val="none" w:sz="0" w:space="0" w:color="auto"/>
        <w:left w:val="none" w:sz="0" w:space="0" w:color="auto"/>
        <w:bottom w:val="none" w:sz="0" w:space="0" w:color="auto"/>
        <w:right w:val="none" w:sz="0" w:space="0" w:color="auto"/>
      </w:divBdr>
      <w:divsChild>
        <w:div w:id="621886852">
          <w:marLeft w:val="0"/>
          <w:marRight w:val="0"/>
          <w:marTop w:val="0"/>
          <w:marBottom w:val="0"/>
          <w:divBdr>
            <w:top w:val="none" w:sz="0" w:space="0" w:color="auto"/>
            <w:left w:val="none" w:sz="0" w:space="0" w:color="auto"/>
            <w:bottom w:val="none" w:sz="0" w:space="0" w:color="auto"/>
            <w:right w:val="none" w:sz="0" w:space="0" w:color="auto"/>
          </w:divBdr>
          <w:divsChild>
            <w:div w:id="1953201675">
              <w:marLeft w:val="0"/>
              <w:marRight w:val="0"/>
              <w:marTop w:val="0"/>
              <w:marBottom w:val="0"/>
              <w:divBdr>
                <w:top w:val="none" w:sz="0" w:space="0" w:color="auto"/>
                <w:left w:val="none" w:sz="0" w:space="0" w:color="auto"/>
                <w:bottom w:val="none" w:sz="0" w:space="0" w:color="auto"/>
                <w:right w:val="none" w:sz="0" w:space="0" w:color="auto"/>
              </w:divBdr>
              <w:divsChild>
                <w:div w:id="635917324">
                  <w:marLeft w:val="0"/>
                  <w:marRight w:val="0"/>
                  <w:marTop w:val="0"/>
                  <w:marBottom w:val="0"/>
                  <w:divBdr>
                    <w:top w:val="none" w:sz="0" w:space="0" w:color="auto"/>
                    <w:left w:val="none" w:sz="0" w:space="0" w:color="auto"/>
                    <w:bottom w:val="none" w:sz="0" w:space="0" w:color="auto"/>
                    <w:right w:val="none" w:sz="0" w:space="0" w:color="auto"/>
                  </w:divBdr>
                  <w:divsChild>
                    <w:div w:id="303318088">
                      <w:marLeft w:val="0"/>
                      <w:marRight w:val="0"/>
                      <w:marTop w:val="0"/>
                      <w:marBottom w:val="0"/>
                      <w:divBdr>
                        <w:top w:val="none" w:sz="0" w:space="0" w:color="auto"/>
                        <w:left w:val="none" w:sz="0" w:space="0" w:color="auto"/>
                        <w:bottom w:val="none" w:sz="0" w:space="0" w:color="auto"/>
                        <w:right w:val="none" w:sz="0" w:space="0" w:color="auto"/>
                      </w:divBdr>
                      <w:divsChild>
                        <w:div w:id="44508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6810754">
      <w:bodyDiv w:val="1"/>
      <w:marLeft w:val="0"/>
      <w:marRight w:val="0"/>
      <w:marTop w:val="0"/>
      <w:marBottom w:val="0"/>
      <w:divBdr>
        <w:top w:val="none" w:sz="0" w:space="0" w:color="auto"/>
        <w:left w:val="none" w:sz="0" w:space="0" w:color="auto"/>
        <w:bottom w:val="none" w:sz="0" w:space="0" w:color="auto"/>
        <w:right w:val="none" w:sz="0" w:space="0" w:color="auto"/>
      </w:divBdr>
    </w:div>
    <w:div w:id="359009471">
      <w:bodyDiv w:val="1"/>
      <w:marLeft w:val="0"/>
      <w:marRight w:val="0"/>
      <w:marTop w:val="0"/>
      <w:marBottom w:val="0"/>
      <w:divBdr>
        <w:top w:val="none" w:sz="0" w:space="0" w:color="auto"/>
        <w:left w:val="none" w:sz="0" w:space="0" w:color="auto"/>
        <w:bottom w:val="none" w:sz="0" w:space="0" w:color="auto"/>
        <w:right w:val="none" w:sz="0" w:space="0" w:color="auto"/>
      </w:divBdr>
    </w:div>
    <w:div w:id="371267029">
      <w:bodyDiv w:val="1"/>
      <w:marLeft w:val="0"/>
      <w:marRight w:val="0"/>
      <w:marTop w:val="0"/>
      <w:marBottom w:val="0"/>
      <w:divBdr>
        <w:top w:val="none" w:sz="0" w:space="0" w:color="auto"/>
        <w:left w:val="none" w:sz="0" w:space="0" w:color="auto"/>
        <w:bottom w:val="none" w:sz="0" w:space="0" w:color="auto"/>
        <w:right w:val="none" w:sz="0" w:space="0" w:color="auto"/>
      </w:divBdr>
    </w:div>
    <w:div w:id="377896555">
      <w:bodyDiv w:val="1"/>
      <w:marLeft w:val="0"/>
      <w:marRight w:val="0"/>
      <w:marTop w:val="0"/>
      <w:marBottom w:val="0"/>
      <w:divBdr>
        <w:top w:val="none" w:sz="0" w:space="0" w:color="auto"/>
        <w:left w:val="none" w:sz="0" w:space="0" w:color="auto"/>
        <w:bottom w:val="none" w:sz="0" w:space="0" w:color="auto"/>
        <w:right w:val="none" w:sz="0" w:space="0" w:color="auto"/>
      </w:divBdr>
    </w:div>
    <w:div w:id="464398519">
      <w:bodyDiv w:val="1"/>
      <w:marLeft w:val="0"/>
      <w:marRight w:val="0"/>
      <w:marTop w:val="0"/>
      <w:marBottom w:val="0"/>
      <w:divBdr>
        <w:top w:val="none" w:sz="0" w:space="0" w:color="auto"/>
        <w:left w:val="none" w:sz="0" w:space="0" w:color="auto"/>
        <w:bottom w:val="none" w:sz="0" w:space="0" w:color="auto"/>
        <w:right w:val="none" w:sz="0" w:space="0" w:color="auto"/>
      </w:divBdr>
    </w:div>
    <w:div w:id="474418466">
      <w:bodyDiv w:val="1"/>
      <w:marLeft w:val="0"/>
      <w:marRight w:val="0"/>
      <w:marTop w:val="0"/>
      <w:marBottom w:val="0"/>
      <w:divBdr>
        <w:top w:val="none" w:sz="0" w:space="0" w:color="auto"/>
        <w:left w:val="none" w:sz="0" w:space="0" w:color="auto"/>
        <w:bottom w:val="none" w:sz="0" w:space="0" w:color="auto"/>
        <w:right w:val="none" w:sz="0" w:space="0" w:color="auto"/>
      </w:divBdr>
    </w:div>
    <w:div w:id="581833704">
      <w:bodyDiv w:val="1"/>
      <w:marLeft w:val="0"/>
      <w:marRight w:val="0"/>
      <w:marTop w:val="0"/>
      <w:marBottom w:val="0"/>
      <w:divBdr>
        <w:top w:val="none" w:sz="0" w:space="0" w:color="auto"/>
        <w:left w:val="none" w:sz="0" w:space="0" w:color="auto"/>
        <w:bottom w:val="none" w:sz="0" w:space="0" w:color="auto"/>
        <w:right w:val="none" w:sz="0" w:space="0" w:color="auto"/>
      </w:divBdr>
    </w:div>
    <w:div w:id="588927721">
      <w:bodyDiv w:val="1"/>
      <w:marLeft w:val="0"/>
      <w:marRight w:val="0"/>
      <w:marTop w:val="0"/>
      <w:marBottom w:val="0"/>
      <w:divBdr>
        <w:top w:val="none" w:sz="0" w:space="0" w:color="auto"/>
        <w:left w:val="none" w:sz="0" w:space="0" w:color="auto"/>
        <w:bottom w:val="none" w:sz="0" w:space="0" w:color="auto"/>
        <w:right w:val="none" w:sz="0" w:space="0" w:color="auto"/>
      </w:divBdr>
    </w:div>
    <w:div w:id="696007952">
      <w:bodyDiv w:val="1"/>
      <w:marLeft w:val="0"/>
      <w:marRight w:val="0"/>
      <w:marTop w:val="0"/>
      <w:marBottom w:val="0"/>
      <w:divBdr>
        <w:top w:val="none" w:sz="0" w:space="0" w:color="auto"/>
        <w:left w:val="none" w:sz="0" w:space="0" w:color="auto"/>
        <w:bottom w:val="none" w:sz="0" w:space="0" w:color="auto"/>
        <w:right w:val="none" w:sz="0" w:space="0" w:color="auto"/>
      </w:divBdr>
    </w:div>
    <w:div w:id="696808074">
      <w:bodyDiv w:val="1"/>
      <w:marLeft w:val="0"/>
      <w:marRight w:val="0"/>
      <w:marTop w:val="0"/>
      <w:marBottom w:val="0"/>
      <w:divBdr>
        <w:top w:val="none" w:sz="0" w:space="0" w:color="auto"/>
        <w:left w:val="none" w:sz="0" w:space="0" w:color="auto"/>
        <w:bottom w:val="none" w:sz="0" w:space="0" w:color="auto"/>
        <w:right w:val="none" w:sz="0" w:space="0" w:color="auto"/>
      </w:divBdr>
    </w:div>
    <w:div w:id="732385215">
      <w:bodyDiv w:val="1"/>
      <w:marLeft w:val="0"/>
      <w:marRight w:val="0"/>
      <w:marTop w:val="0"/>
      <w:marBottom w:val="0"/>
      <w:divBdr>
        <w:top w:val="none" w:sz="0" w:space="0" w:color="auto"/>
        <w:left w:val="none" w:sz="0" w:space="0" w:color="auto"/>
        <w:bottom w:val="none" w:sz="0" w:space="0" w:color="auto"/>
        <w:right w:val="none" w:sz="0" w:space="0" w:color="auto"/>
      </w:divBdr>
    </w:div>
    <w:div w:id="768506368">
      <w:bodyDiv w:val="1"/>
      <w:marLeft w:val="0"/>
      <w:marRight w:val="0"/>
      <w:marTop w:val="0"/>
      <w:marBottom w:val="0"/>
      <w:divBdr>
        <w:top w:val="none" w:sz="0" w:space="0" w:color="auto"/>
        <w:left w:val="none" w:sz="0" w:space="0" w:color="auto"/>
        <w:bottom w:val="none" w:sz="0" w:space="0" w:color="auto"/>
        <w:right w:val="none" w:sz="0" w:space="0" w:color="auto"/>
      </w:divBdr>
    </w:div>
    <w:div w:id="773399135">
      <w:bodyDiv w:val="1"/>
      <w:marLeft w:val="0"/>
      <w:marRight w:val="0"/>
      <w:marTop w:val="0"/>
      <w:marBottom w:val="0"/>
      <w:divBdr>
        <w:top w:val="none" w:sz="0" w:space="0" w:color="auto"/>
        <w:left w:val="none" w:sz="0" w:space="0" w:color="auto"/>
        <w:bottom w:val="none" w:sz="0" w:space="0" w:color="auto"/>
        <w:right w:val="none" w:sz="0" w:space="0" w:color="auto"/>
      </w:divBdr>
      <w:divsChild>
        <w:div w:id="1423259320">
          <w:marLeft w:val="0"/>
          <w:marRight w:val="0"/>
          <w:marTop w:val="0"/>
          <w:marBottom w:val="0"/>
          <w:divBdr>
            <w:top w:val="none" w:sz="0" w:space="0" w:color="auto"/>
            <w:left w:val="none" w:sz="0" w:space="0" w:color="auto"/>
            <w:bottom w:val="none" w:sz="0" w:space="0" w:color="auto"/>
            <w:right w:val="none" w:sz="0" w:space="0" w:color="auto"/>
          </w:divBdr>
          <w:divsChild>
            <w:div w:id="646587967">
              <w:marLeft w:val="0"/>
              <w:marRight w:val="0"/>
              <w:marTop w:val="0"/>
              <w:marBottom w:val="0"/>
              <w:divBdr>
                <w:top w:val="none" w:sz="0" w:space="0" w:color="auto"/>
                <w:left w:val="none" w:sz="0" w:space="0" w:color="auto"/>
                <w:bottom w:val="none" w:sz="0" w:space="0" w:color="auto"/>
                <w:right w:val="none" w:sz="0" w:space="0" w:color="auto"/>
              </w:divBdr>
              <w:divsChild>
                <w:div w:id="604119981">
                  <w:marLeft w:val="0"/>
                  <w:marRight w:val="0"/>
                  <w:marTop w:val="0"/>
                  <w:marBottom w:val="0"/>
                  <w:divBdr>
                    <w:top w:val="none" w:sz="0" w:space="0" w:color="auto"/>
                    <w:left w:val="none" w:sz="0" w:space="0" w:color="auto"/>
                    <w:bottom w:val="none" w:sz="0" w:space="0" w:color="auto"/>
                    <w:right w:val="none" w:sz="0" w:space="0" w:color="auto"/>
                  </w:divBdr>
                  <w:divsChild>
                    <w:div w:id="1344892950">
                      <w:marLeft w:val="0"/>
                      <w:marRight w:val="0"/>
                      <w:marTop w:val="0"/>
                      <w:marBottom w:val="0"/>
                      <w:divBdr>
                        <w:top w:val="none" w:sz="0" w:space="0" w:color="auto"/>
                        <w:left w:val="none" w:sz="0" w:space="0" w:color="auto"/>
                        <w:bottom w:val="none" w:sz="0" w:space="0" w:color="auto"/>
                        <w:right w:val="none" w:sz="0" w:space="0" w:color="auto"/>
                      </w:divBdr>
                      <w:divsChild>
                        <w:div w:id="1002010748">
                          <w:marLeft w:val="0"/>
                          <w:marRight w:val="0"/>
                          <w:marTop w:val="0"/>
                          <w:marBottom w:val="0"/>
                          <w:divBdr>
                            <w:top w:val="none" w:sz="0" w:space="0" w:color="auto"/>
                            <w:left w:val="none" w:sz="0" w:space="0" w:color="auto"/>
                            <w:bottom w:val="none" w:sz="0" w:space="0" w:color="auto"/>
                            <w:right w:val="none" w:sz="0" w:space="0" w:color="auto"/>
                          </w:divBdr>
                          <w:divsChild>
                            <w:div w:id="1327898995">
                              <w:marLeft w:val="0"/>
                              <w:marRight w:val="0"/>
                              <w:marTop w:val="0"/>
                              <w:marBottom w:val="0"/>
                              <w:divBdr>
                                <w:top w:val="none" w:sz="0" w:space="0" w:color="auto"/>
                                <w:left w:val="none" w:sz="0" w:space="0" w:color="auto"/>
                                <w:bottom w:val="none" w:sz="0" w:space="0" w:color="auto"/>
                                <w:right w:val="none" w:sz="0" w:space="0" w:color="auto"/>
                              </w:divBdr>
                              <w:divsChild>
                                <w:div w:id="1203127366">
                                  <w:marLeft w:val="0"/>
                                  <w:marRight w:val="0"/>
                                  <w:marTop w:val="0"/>
                                  <w:marBottom w:val="0"/>
                                  <w:divBdr>
                                    <w:top w:val="none" w:sz="0" w:space="0" w:color="auto"/>
                                    <w:left w:val="none" w:sz="0" w:space="0" w:color="auto"/>
                                    <w:bottom w:val="none" w:sz="0" w:space="0" w:color="auto"/>
                                    <w:right w:val="none" w:sz="0" w:space="0" w:color="auto"/>
                                  </w:divBdr>
                                  <w:divsChild>
                                    <w:div w:id="179323078">
                                      <w:marLeft w:val="0"/>
                                      <w:marRight w:val="0"/>
                                      <w:marTop w:val="0"/>
                                      <w:marBottom w:val="0"/>
                                      <w:divBdr>
                                        <w:top w:val="none" w:sz="0" w:space="0" w:color="auto"/>
                                        <w:left w:val="none" w:sz="0" w:space="0" w:color="auto"/>
                                        <w:bottom w:val="none" w:sz="0" w:space="0" w:color="auto"/>
                                        <w:right w:val="none" w:sz="0" w:space="0" w:color="auto"/>
                                      </w:divBdr>
                                    </w:div>
                                    <w:div w:id="2030598528">
                                      <w:marLeft w:val="0"/>
                                      <w:marRight w:val="0"/>
                                      <w:marTop w:val="0"/>
                                      <w:marBottom w:val="0"/>
                                      <w:divBdr>
                                        <w:top w:val="none" w:sz="0" w:space="0" w:color="auto"/>
                                        <w:left w:val="none" w:sz="0" w:space="0" w:color="auto"/>
                                        <w:bottom w:val="none" w:sz="0" w:space="0" w:color="auto"/>
                                        <w:right w:val="none" w:sz="0" w:space="0" w:color="auto"/>
                                      </w:divBdr>
                                      <w:divsChild>
                                        <w:div w:id="714307836">
                                          <w:marLeft w:val="0"/>
                                          <w:marRight w:val="165"/>
                                          <w:marTop w:val="150"/>
                                          <w:marBottom w:val="0"/>
                                          <w:divBdr>
                                            <w:top w:val="none" w:sz="0" w:space="0" w:color="auto"/>
                                            <w:left w:val="none" w:sz="0" w:space="0" w:color="auto"/>
                                            <w:bottom w:val="none" w:sz="0" w:space="0" w:color="auto"/>
                                            <w:right w:val="none" w:sz="0" w:space="0" w:color="auto"/>
                                          </w:divBdr>
                                          <w:divsChild>
                                            <w:div w:id="452677131">
                                              <w:marLeft w:val="0"/>
                                              <w:marRight w:val="0"/>
                                              <w:marTop w:val="0"/>
                                              <w:marBottom w:val="0"/>
                                              <w:divBdr>
                                                <w:top w:val="none" w:sz="0" w:space="0" w:color="auto"/>
                                                <w:left w:val="none" w:sz="0" w:space="0" w:color="auto"/>
                                                <w:bottom w:val="none" w:sz="0" w:space="0" w:color="auto"/>
                                                <w:right w:val="none" w:sz="0" w:space="0" w:color="auto"/>
                                              </w:divBdr>
                                              <w:divsChild>
                                                <w:div w:id="206533954">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90336948">
          <w:marLeft w:val="0"/>
          <w:marRight w:val="0"/>
          <w:marTop w:val="240"/>
          <w:marBottom w:val="0"/>
          <w:divBdr>
            <w:top w:val="none" w:sz="0" w:space="0" w:color="auto"/>
            <w:left w:val="none" w:sz="0" w:space="0" w:color="auto"/>
            <w:bottom w:val="none" w:sz="0" w:space="0" w:color="auto"/>
            <w:right w:val="none" w:sz="0" w:space="0" w:color="auto"/>
          </w:divBdr>
        </w:div>
      </w:divsChild>
    </w:div>
    <w:div w:id="780538030">
      <w:bodyDiv w:val="1"/>
      <w:marLeft w:val="0"/>
      <w:marRight w:val="0"/>
      <w:marTop w:val="0"/>
      <w:marBottom w:val="0"/>
      <w:divBdr>
        <w:top w:val="none" w:sz="0" w:space="0" w:color="auto"/>
        <w:left w:val="none" w:sz="0" w:space="0" w:color="auto"/>
        <w:bottom w:val="none" w:sz="0" w:space="0" w:color="auto"/>
        <w:right w:val="none" w:sz="0" w:space="0" w:color="auto"/>
      </w:divBdr>
    </w:div>
    <w:div w:id="792139821">
      <w:bodyDiv w:val="1"/>
      <w:marLeft w:val="0"/>
      <w:marRight w:val="0"/>
      <w:marTop w:val="0"/>
      <w:marBottom w:val="0"/>
      <w:divBdr>
        <w:top w:val="none" w:sz="0" w:space="0" w:color="auto"/>
        <w:left w:val="none" w:sz="0" w:space="0" w:color="auto"/>
        <w:bottom w:val="none" w:sz="0" w:space="0" w:color="auto"/>
        <w:right w:val="none" w:sz="0" w:space="0" w:color="auto"/>
      </w:divBdr>
    </w:div>
    <w:div w:id="860777210">
      <w:bodyDiv w:val="1"/>
      <w:marLeft w:val="0"/>
      <w:marRight w:val="0"/>
      <w:marTop w:val="0"/>
      <w:marBottom w:val="0"/>
      <w:divBdr>
        <w:top w:val="none" w:sz="0" w:space="0" w:color="auto"/>
        <w:left w:val="none" w:sz="0" w:space="0" w:color="auto"/>
        <w:bottom w:val="none" w:sz="0" w:space="0" w:color="auto"/>
        <w:right w:val="none" w:sz="0" w:space="0" w:color="auto"/>
      </w:divBdr>
    </w:div>
    <w:div w:id="865564543">
      <w:bodyDiv w:val="1"/>
      <w:marLeft w:val="0"/>
      <w:marRight w:val="0"/>
      <w:marTop w:val="0"/>
      <w:marBottom w:val="0"/>
      <w:divBdr>
        <w:top w:val="none" w:sz="0" w:space="0" w:color="auto"/>
        <w:left w:val="none" w:sz="0" w:space="0" w:color="auto"/>
        <w:bottom w:val="none" w:sz="0" w:space="0" w:color="auto"/>
        <w:right w:val="none" w:sz="0" w:space="0" w:color="auto"/>
      </w:divBdr>
    </w:div>
    <w:div w:id="875235318">
      <w:bodyDiv w:val="1"/>
      <w:marLeft w:val="0"/>
      <w:marRight w:val="0"/>
      <w:marTop w:val="0"/>
      <w:marBottom w:val="0"/>
      <w:divBdr>
        <w:top w:val="none" w:sz="0" w:space="0" w:color="auto"/>
        <w:left w:val="none" w:sz="0" w:space="0" w:color="auto"/>
        <w:bottom w:val="none" w:sz="0" w:space="0" w:color="auto"/>
        <w:right w:val="none" w:sz="0" w:space="0" w:color="auto"/>
      </w:divBdr>
    </w:div>
    <w:div w:id="923689609">
      <w:bodyDiv w:val="1"/>
      <w:marLeft w:val="0"/>
      <w:marRight w:val="0"/>
      <w:marTop w:val="0"/>
      <w:marBottom w:val="0"/>
      <w:divBdr>
        <w:top w:val="none" w:sz="0" w:space="0" w:color="auto"/>
        <w:left w:val="none" w:sz="0" w:space="0" w:color="auto"/>
        <w:bottom w:val="none" w:sz="0" w:space="0" w:color="auto"/>
        <w:right w:val="none" w:sz="0" w:space="0" w:color="auto"/>
      </w:divBdr>
      <w:divsChild>
        <w:div w:id="1239173573">
          <w:marLeft w:val="0"/>
          <w:marRight w:val="0"/>
          <w:marTop w:val="180"/>
          <w:marBottom w:val="0"/>
          <w:divBdr>
            <w:top w:val="none" w:sz="0" w:space="0" w:color="auto"/>
            <w:left w:val="none" w:sz="0" w:space="0" w:color="auto"/>
            <w:bottom w:val="none" w:sz="0" w:space="0" w:color="auto"/>
            <w:right w:val="none" w:sz="0" w:space="0" w:color="auto"/>
          </w:divBdr>
        </w:div>
      </w:divsChild>
    </w:div>
    <w:div w:id="926883574">
      <w:bodyDiv w:val="1"/>
      <w:marLeft w:val="0"/>
      <w:marRight w:val="0"/>
      <w:marTop w:val="0"/>
      <w:marBottom w:val="0"/>
      <w:divBdr>
        <w:top w:val="none" w:sz="0" w:space="0" w:color="auto"/>
        <w:left w:val="none" w:sz="0" w:space="0" w:color="auto"/>
        <w:bottom w:val="none" w:sz="0" w:space="0" w:color="auto"/>
        <w:right w:val="none" w:sz="0" w:space="0" w:color="auto"/>
      </w:divBdr>
    </w:div>
    <w:div w:id="1012143277">
      <w:bodyDiv w:val="1"/>
      <w:marLeft w:val="0"/>
      <w:marRight w:val="0"/>
      <w:marTop w:val="0"/>
      <w:marBottom w:val="0"/>
      <w:divBdr>
        <w:top w:val="none" w:sz="0" w:space="0" w:color="auto"/>
        <w:left w:val="none" w:sz="0" w:space="0" w:color="auto"/>
        <w:bottom w:val="none" w:sz="0" w:space="0" w:color="auto"/>
        <w:right w:val="none" w:sz="0" w:space="0" w:color="auto"/>
      </w:divBdr>
    </w:div>
    <w:div w:id="1071198164">
      <w:bodyDiv w:val="1"/>
      <w:marLeft w:val="0"/>
      <w:marRight w:val="0"/>
      <w:marTop w:val="0"/>
      <w:marBottom w:val="0"/>
      <w:divBdr>
        <w:top w:val="none" w:sz="0" w:space="0" w:color="auto"/>
        <w:left w:val="none" w:sz="0" w:space="0" w:color="auto"/>
        <w:bottom w:val="none" w:sz="0" w:space="0" w:color="auto"/>
        <w:right w:val="none" w:sz="0" w:space="0" w:color="auto"/>
      </w:divBdr>
    </w:div>
    <w:div w:id="1149785156">
      <w:bodyDiv w:val="1"/>
      <w:marLeft w:val="0"/>
      <w:marRight w:val="0"/>
      <w:marTop w:val="0"/>
      <w:marBottom w:val="0"/>
      <w:divBdr>
        <w:top w:val="none" w:sz="0" w:space="0" w:color="auto"/>
        <w:left w:val="none" w:sz="0" w:space="0" w:color="auto"/>
        <w:bottom w:val="none" w:sz="0" w:space="0" w:color="auto"/>
        <w:right w:val="none" w:sz="0" w:space="0" w:color="auto"/>
      </w:divBdr>
      <w:divsChild>
        <w:div w:id="1435325483">
          <w:marLeft w:val="0"/>
          <w:marRight w:val="0"/>
          <w:marTop w:val="0"/>
          <w:marBottom w:val="0"/>
          <w:divBdr>
            <w:top w:val="none" w:sz="0" w:space="0" w:color="auto"/>
            <w:left w:val="none" w:sz="0" w:space="0" w:color="auto"/>
            <w:bottom w:val="none" w:sz="0" w:space="0" w:color="auto"/>
            <w:right w:val="none" w:sz="0" w:space="0" w:color="auto"/>
          </w:divBdr>
        </w:div>
        <w:div w:id="562639046">
          <w:marLeft w:val="0"/>
          <w:marRight w:val="0"/>
          <w:marTop w:val="0"/>
          <w:marBottom w:val="0"/>
          <w:divBdr>
            <w:top w:val="none" w:sz="0" w:space="0" w:color="auto"/>
            <w:left w:val="none" w:sz="0" w:space="0" w:color="auto"/>
            <w:bottom w:val="none" w:sz="0" w:space="0" w:color="auto"/>
            <w:right w:val="none" w:sz="0" w:space="0" w:color="auto"/>
          </w:divBdr>
        </w:div>
      </w:divsChild>
    </w:div>
    <w:div w:id="1156530832">
      <w:bodyDiv w:val="1"/>
      <w:marLeft w:val="0"/>
      <w:marRight w:val="0"/>
      <w:marTop w:val="0"/>
      <w:marBottom w:val="0"/>
      <w:divBdr>
        <w:top w:val="none" w:sz="0" w:space="0" w:color="auto"/>
        <w:left w:val="none" w:sz="0" w:space="0" w:color="auto"/>
        <w:bottom w:val="none" w:sz="0" w:space="0" w:color="auto"/>
        <w:right w:val="none" w:sz="0" w:space="0" w:color="auto"/>
      </w:divBdr>
    </w:div>
    <w:div w:id="1203590371">
      <w:bodyDiv w:val="1"/>
      <w:marLeft w:val="0"/>
      <w:marRight w:val="0"/>
      <w:marTop w:val="0"/>
      <w:marBottom w:val="0"/>
      <w:divBdr>
        <w:top w:val="none" w:sz="0" w:space="0" w:color="auto"/>
        <w:left w:val="none" w:sz="0" w:space="0" w:color="auto"/>
        <w:bottom w:val="none" w:sz="0" w:space="0" w:color="auto"/>
        <w:right w:val="none" w:sz="0" w:space="0" w:color="auto"/>
      </w:divBdr>
    </w:div>
    <w:div w:id="1210610856">
      <w:bodyDiv w:val="1"/>
      <w:marLeft w:val="0"/>
      <w:marRight w:val="0"/>
      <w:marTop w:val="0"/>
      <w:marBottom w:val="0"/>
      <w:divBdr>
        <w:top w:val="none" w:sz="0" w:space="0" w:color="auto"/>
        <w:left w:val="none" w:sz="0" w:space="0" w:color="auto"/>
        <w:bottom w:val="none" w:sz="0" w:space="0" w:color="auto"/>
        <w:right w:val="none" w:sz="0" w:space="0" w:color="auto"/>
      </w:divBdr>
    </w:div>
    <w:div w:id="1213274265">
      <w:bodyDiv w:val="1"/>
      <w:marLeft w:val="0"/>
      <w:marRight w:val="0"/>
      <w:marTop w:val="0"/>
      <w:marBottom w:val="0"/>
      <w:divBdr>
        <w:top w:val="none" w:sz="0" w:space="0" w:color="auto"/>
        <w:left w:val="none" w:sz="0" w:space="0" w:color="auto"/>
        <w:bottom w:val="none" w:sz="0" w:space="0" w:color="auto"/>
        <w:right w:val="none" w:sz="0" w:space="0" w:color="auto"/>
      </w:divBdr>
    </w:div>
    <w:div w:id="1272516591">
      <w:bodyDiv w:val="1"/>
      <w:marLeft w:val="0"/>
      <w:marRight w:val="0"/>
      <w:marTop w:val="0"/>
      <w:marBottom w:val="0"/>
      <w:divBdr>
        <w:top w:val="none" w:sz="0" w:space="0" w:color="auto"/>
        <w:left w:val="none" w:sz="0" w:space="0" w:color="auto"/>
        <w:bottom w:val="none" w:sz="0" w:space="0" w:color="auto"/>
        <w:right w:val="none" w:sz="0" w:space="0" w:color="auto"/>
      </w:divBdr>
    </w:div>
    <w:div w:id="1334141337">
      <w:bodyDiv w:val="1"/>
      <w:marLeft w:val="0"/>
      <w:marRight w:val="0"/>
      <w:marTop w:val="0"/>
      <w:marBottom w:val="0"/>
      <w:divBdr>
        <w:top w:val="none" w:sz="0" w:space="0" w:color="auto"/>
        <w:left w:val="none" w:sz="0" w:space="0" w:color="auto"/>
        <w:bottom w:val="none" w:sz="0" w:space="0" w:color="auto"/>
        <w:right w:val="none" w:sz="0" w:space="0" w:color="auto"/>
      </w:divBdr>
    </w:div>
    <w:div w:id="1358116163">
      <w:bodyDiv w:val="1"/>
      <w:marLeft w:val="0"/>
      <w:marRight w:val="0"/>
      <w:marTop w:val="0"/>
      <w:marBottom w:val="0"/>
      <w:divBdr>
        <w:top w:val="none" w:sz="0" w:space="0" w:color="auto"/>
        <w:left w:val="none" w:sz="0" w:space="0" w:color="auto"/>
        <w:bottom w:val="none" w:sz="0" w:space="0" w:color="auto"/>
        <w:right w:val="none" w:sz="0" w:space="0" w:color="auto"/>
      </w:divBdr>
    </w:div>
    <w:div w:id="1376000035">
      <w:bodyDiv w:val="1"/>
      <w:marLeft w:val="0"/>
      <w:marRight w:val="0"/>
      <w:marTop w:val="0"/>
      <w:marBottom w:val="0"/>
      <w:divBdr>
        <w:top w:val="none" w:sz="0" w:space="0" w:color="auto"/>
        <w:left w:val="none" w:sz="0" w:space="0" w:color="auto"/>
        <w:bottom w:val="none" w:sz="0" w:space="0" w:color="auto"/>
        <w:right w:val="none" w:sz="0" w:space="0" w:color="auto"/>
      </w:divBdr>
    </w:div>
    <w:div w:id="1392726192">
      <w:bodyDiv w:val="1"/>
      <w:marLeft w:val="0"/>
      <w:marRight w:val="0"/>
      <w:marTop w:val="0"/>
      <w:marBottom w:val="0"/>
      <w:divBdr>
        <w:top w:val="none" w:sz="0" w:space="0" w:color="auto"/>
        <w:left w:val="none" w:sz="0" w:space="0" w:color="auto"/>
        <w:bottom w:val="none" w:sz="0" w:space="0" w:color="auto"/>
        <w:right w:val="none" w:sz="0" w:space="0" w:color="auto"/>
      </w:divBdr>
    </w:div>
    <w:div w:id="1430276573">
      <w:bodyDiv w:val="1"/>
      <w:marLeft w:val="0"/>
      <w:marRight w:val="0"/>
      <w:marTop w:val="0"/>
      <w:marBottom w:val="0"/>
      <w:divBdr>
        <w:top w:val="none" w:sz="0" w:space="0" w:color="auto"/>
        <w:left w:val="none" w:sz="0" w:space="0" w:color="auto"/>
        <w:bottom w:val="none" w:sz="0" w:space="0" w:color="auto"/>
        <w:right w:val="none" w:sz="0" w:space="0" w:color="auto"/>
      </w:divBdr>
    </w:div>
    <w:div w:id="1562599054">
      <w:bodyDiv w:val="1"/>
      <w:marLeft w:val="0"/>
      <w:marRight w:val="0"/>
      <w:marTop w:val="0"/>
      <w:marBottom w:val="0"/>
      <w:divBdr>
        <w:top w:val="none" w:sz="0" w:space="0" w:color="auto"/>
        <w:left w:val="none" w:sz="0" w:space="0" w:color="auto"/>
        <w:bottom w:val="none" w:sz="0" w:space="0" w:color="auto"/>
        <w:right w:val="none" w:sz="0" w:space="0" w:color="auto"/>
      </w:divBdr>
    </w:div>
    <w:div w:id="1584726553">
      <w:bodyDiv w:val="1"/>
      <w:marLeft w:val="0"/>
      <w:marRight w:val="0"/>
      <w:marTop w:val="0"/>
      <w:marBottom w:val="0"/>
      <w:divBdr>
        <w:top w:val="none" w:sz="0" w:space="0" w:color="auto"/>
        <w:left w:val="none" w:sz="0" w:space="0" w:color="auto"/>
        <w:bottom w:val="none" w:sz="0" w:space="0" w:color="auto"/>
        <w:right w:val="none" w:sz="0" w:space="0" w:color="auto"/>
      </w:divBdr>
    </w:div>
    <w:div w:id="1612586653">
      <w:bodyDiv w:val="1"/>
      <w:marLeft w:val="0"/>
      <w:marRight w:val="0"/>
      <w:marTop w:val="0"/>
      <w:marBottom w:val="0"/>
      <w:divBdr>
        <w:top w:val="none" w:sz="0" w:space="0" w:color="auto"/>
        <w:left w:val="none" w:sz="0" w:space="0" w:color="auto"/>
        <w:bottom w:val="none" w:sz="0" w:space="0" w:color="auto"/>
        <w:right w:val="none" w:sz="0" w:space="0" w:color="auto"/>
      </w:divBdr>
    </w:div>
    <w:div w:id="1613703619">
      <w:bodyDiv w:val="1"/>
      <w:marLeft w:val="0"/>
      <w:marRight w:val="0"/>
      <w:marTop w:val="0"/>
      <w:marBottom w:val="0"/>
      <w:divBdr>
        <w:top w:val="none" w:sz="0" w:space="0" w:color="auto"/>
        <w:left w:val="none" w:sz="0" w:space="0" w:color="auto"/>
        <w:bottom w:val="none" w:sz="0" w:space="0" w:color="auto"/>
        <w:right w:val="none" w:sz="0" w:space="0" w:color="auto"/>
      </w:divBdr>
      <w:divsChild>
        <w:div w:id="1854027175">
          <w:marLeft w:val="0"/>
          <w:marRight w:val="0"/>
          <w:marTop w:val="0"/>
          <w:marBottom w:val="0"/>
          <w:divBdr>
            <w:top w:val="none" w:sz="0" w:space="0" w:color="auto"/>
            <w:left w:val="none" w:sz="0" w:space="0" w:color="auto"/>
            <w:bottom w:val="none" w:sz="0" w:space="0" w:color="auto"/>
            <w:right w:val="none" w:sz="0" w:space="0" w:color="auto"/>
          </w:divBdr>
        </w:div>
        <w:div w:id="399408733">
          <w:marLeft w:val="0"/>
          <w:marRight w:val="0"/>
          <w:marTop w:val="0"/>
          <w:marBottom w:val="0"/>
          <w:divBdr>
            <w:top w:val="none" w:sz="0" w:space="0" w:color="auto"/>
            <w:left w:val="none" w:sz="0" w:space="0" w:color="auto"/>
            <w:bottom w:val="none" w:sz="0" w:space="0" w:color="auto"/>
            <w:right w:val="none" w:sz="0" w:space="0" w:color="auto"/>
          </w:divBdr>
          <w:divsChild>
            <w:div w:id="1864633409">
              <w:marLeft w:val="0"/>
              <w:marRight w:val="165"/>
              <w:marTop w:val="150"/>
              <w:marBottom w:val="0"/>
              <w:divBdr>
                <w:top w:val="none" w:sz="0" w:space="0" w:color="auto"/>
                <w:left w:val="none" w:sz="0" w:space="0" w:color="auto"/>
                <w:bottom w:val="none" w:sz="0" w:space="0" w:color="auto"/>
                <w:right w:val="none" w:sz="0" w:space="0" w:color="auto"/>
              </w:divBdr>
              <w:divsChild>
                <w:div w:id="1191726892">
                  <w:marLeft w:val="0"/>
                  <w:marRight w:val="0"/>
                  <w:marTop w:val="0"/>
                  <w:marBottom w:val="0"/>
                  <w:divBdr>
                    <w:top w:val="none" w:sz="0" w:space="0" w:color="auto"/>
                    <w:left w:val="none" w:sz="0" w:space="0" w:color="auto"/>
                    <w:bottom w:val="none" w:sz="0" w:space="0" w:color="auto"/>
                    <w:right w:val="none" w:sz="0" w:space="0" w:color="auto"/>
                  </w:divBdr>
                  <w:divsChild>
                    <w:div w:id="176464235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7224417">
      <w:bodyDiv w:val="1"/>
      <w:marLeft w:val="0"/>
      <w:marRight w:val="0"/>
      <w:marTop w:val="0"/>
      <w:marBottom w:val="0"/>
      <w:divBdr>
        <w:top w:val="none" w:sz="0" w:space="0" w:color="auto"/>
        <w:left w:val="none" w:sz="0" w:space="0" w:color="auto"/>
        <w:bottom w:val="none" w:sz="0" w:space="0" w:color="auto"/>
        <w:right w:val="none" w:sz="0" w:space="0" w:color="auto"/>
      </w:divBdr>
    </w:div>
    <w:div w:id="1666783728">
      <w:bodyDiv w:val="1"/>
      <w:marLeft w:val="0"/>
      <w:marRight w:val="0"/>
      <w:marTop w:val="0"/>
      <w:marBottom w:val="0"/>
      <w:divBdr>
        <w:top w:val="none" w:sz="0" w:space="0" w:color="auto"/>
        <w:left w:val="none" w:sz="0" w:space="0" w:color="auto"/>
        <w:bottom w:val="none" w:sz="0" w:space="0" w:color="auto"/>
        <w:right w:val="none" w:sz="0" w:space="0" w:color="auto"/>
      </w:divBdr>
    </w:div>
    <w:div w:id="1705600005">
      <w:bodyDiv w:val="1"/>
      <w:marLeft w:val="0"/>
      <w:marRight w:val="0"/>
      <w:marTop w:val="0"/>
      <w:marBottom w:val="0"/>
      <w:divBdr>
        <w:top w:val="none" w:sz="0" w:space="0" w:color="auto"/>
        <w:left w:val="none" w:sz="0" w:space="0" w:color="auto"/>
        <w:bottom w:val="none" w:sz="0" w:space="0" w:color="auto"/>
        <w:right w:val="none" w:sz="0" w:space="0" w:color="auto"/>
      </w:divBdr>
    </w:div>
    <w:div w:id="1797139458">
      <w:bodyDiv w:val="1"/>
      <w:marLeft w:val="0"/>
      <w:marRight w:val="0"/>
      <w:marTop w:val="0"/>
      <w:marBottom w:val="0"/>
      <w:divBdr>
        <w:top w:val="none" w:sz="0" w:space="0" w:color="auto"/>
        <w:left w:val="none" w:sz="0" w:space="0" w:color="auto"/>
        <w:bottom w:val="none" w:sz="0" w:space="0" w:color="auto"/>
        <w:right w:val="none" w:sz="0" w:space="0" w:color="auto"/>
      </w:divBdr>
    </w:div>
    <w:div w:id="1943755418">
      <w:bodyDiv w:val="1"/>
      <w:marLeft w:val="0"/>
      <w:marRight w:val="0"/>
      <w:marTop w:val="0"/>
      <w:marBottom w:val="0"/>
      <w:divBdr>
        <w:top w:val="none" w:sz="0" w:space="0" w:color="auto"/>
        <w:left w:val="none" w:sz="0" w:space="0" w:color="auto"/>
        <w:bottom w:val="none" w:sz="0" w:space="0" w:color="auto"/>
        <w:right w:val="none" w:sz="0" w:space="0" w:color="auto"/>
      </w:divBdr>
    </w:div>
    <w:div w:id="1944259050">
      <w:bodyDiv w:val="1"/>
      <w:marLeft w:val="0"/>
      <w:marRight w:val="0"/>
      <w:marTop w:val="0"/>
      <w:marBottom w:val="0"/>
      <w:divBdr>
        <w:top w:val="none" w:sz="0" w:space="0" w:color="auto"/>
        <w:left w:val="none" w:sz="0" w:space="0" w:color="auto"/>
        <w:bottom w:val="none" w:sz="0" w:space="0" w:color="auto"/>
        <w:right w:val="none" w:sz="0" w:space="0" w:color="auto"/>
      </w:divBdr>
    </w:div>
    <w:div w:id="1964118852">
      <w:bodyDiv w:val="1"/>
      <w:marLeft w:val="0"/>
      <w:marRight w:val="0"/>
      <w:marTop w:val="0"/>
      <w:marBottom w:val="0"/>
      <w:divBdr>
        <w:top w:val="none" w:sz="0" w:space="0" w:color="auto"/>
        <w:left w:val="none" w:sz="0" w:space="0" w:color="auto"/>
        <w:bottom w:val="none" w:sz="0" w:space="0" w:color="auto"/>
        <w:right w:val="none" w:sz="0" w:space="0" w:color="auto"/>
      </w:divBdr>
      <w:divsChild>
        <w:div w:id="246578431">
          <w:marLeft w:val="0"/>
          <w:marRight w:val="0"/>
          <w:marTop w:val="180"/>
          <w:marBottom w:val="0"/>
          <w:divBdr>
            <w:top w:val="none" w:sz="0" w:space="0" w:color="auto"/>
            <w:left w:val="none" w:sz="0" w:space="0" w:color="auto"/>
            <w:bottom w:val="none" w:sz="0" w:space="0" w:color="auto"/>
            <w:right w:val="none" w:sz="0" w:space="0" w:color="auto"/>
          </w:divBdr>
        </w:div>
      </w:divsChild>
    </w:div>
    <w:div w:id="1991598674">
      <w:bodyDiv w:val="1"/>
      <w:marLeft w:val="0"/>
      <w:marRight w:val="0"/>
      <w:marTop w:val="0"/>
      <w:marBottom w:val="0"/>
      <w:divBdr>
        <w:top w:val="none" w:sz="0" w:space="0" w:color="auto"/>
        <w:left w:val="none" w:sz="0" w:space="0" w:color="auto"/>
        <w:bottom w:val="none" w:sz="0" w:space="0" w:color="auto"/>
        <w:right w:val="none" w:sz="0" w:space="0" w:color="auto"/>
      </w:divBdr>
    </w:div>
    <w:div w:id="2020890029">
      <w:bodyDiv w:val="1"/>
      <w:marLeft w:val="0"/>
      <w:marRight w:val="0"/>
      <w:marTop w:val="0"/>
      <w:marBottom w:val="0"/>
      <w:divBdr>
        <w:top w:val="none" w:sz="0" w:space="0" w:color="auto"/>
        <w:left w:val="none" w:sz="0" w:space="0" w:color="auto"/>
        <w:bottom w:val="none" w:sz="0" w:space="0" w:color="auto"/>
        <w:right w:val="none" w:sz="0" w:space="0" w:color="auto"/>
      </w:divBdr>
      <w:divsChild>
        <w:div w:id="1258707309">
          <w:marLeft w:val="0"/>
          <w:marRight w:val="0"/>
          <w:marTop w:val="0"/>
          <w:marBottom w:val="0"/>
          <w:divBdr>
            <w:top w:val="none" w:sz="0" w:space="0" w:color="auto"/>
            <w:left w:val="none" w:sz="0" w:space="0" w:color="auto"/>
            <w:bottom w:val="none" w:sz="0" w:space="0" w:color="auto"/>
            <w:right w:val="none" w:sz="0" w:space="0" w:color="auto"/>
          </w:divBdr>
        </w:div>
        <w:div w:id="762533270">
          <w:marLeft w:val="0"/>
          <w:marRight w:val="0"/>
          <w:marTop w:val="0"/>
          <w:marBottom w:val="0"/>
          <w:divBdr>
            <w:top w:val="none" w:sz="0" w:space="0" w:color="auto"/>
            <w:left w:val="none" w:sz="0" w:space="0" w:color="auto"/>
            <w:bottom w:val="none" w:sz="0" w:space="0" w:color="auto"/>
            <w:right w:val="none" w:sz="0" w:space="0" w:color="auto"/>
          </w:divBdr>
          <w:divsChild>
            <w:div w:id="2019648930">
              <w:marLeft w:val="0"/>
              <w:marRight w:val="165"/>
              <w:marTop w:val="150"/>
              <w:marBottom w:val="0"/>
              <w:divBdr>
                <w:top w:val="none" w:sz="0" w:space="0" w:color="auto"/>
                <w:left w:val="none" w:sz="0" w:space="0" w:color="auto"/>
                <w:bottom w:val="none" w:sz="0" w:space="0" w:color="auto"/>
                <w:right w:val="none" w:sz="0" w:space="0" w:color="auto"/>
              </w:divBdr>
              <w:divsChild>
                <w:div w:id="1056583379">
                  <w:marLeft w:val="0"/>
                  <w:marRight w:val="0"/>
                  <w:marTop w:val="0"/>
                  <w:marBottom w:val="0"/>
                  <w:divBdr>
                    <w:top w:val="none" w:sz="0" w:space="0" w:color="auto"/>
                    <w:left w:val="none" w:sz="0" w:space="0" w:color="auto"/>
                    <w:bottom w:val="none" w:sz="0" w:space="0" w:color="auto"/>
                    <w:right w:val="none" w:sz="0" w:space="0" w:color="auto"/>
                  </w:divBdr>
                  <w:divsChild>
                    <w:div w:id="1468399617">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4940732">
      <w:bodyDiv w:val="1"/>
      <w:marLeft w:val="0"/>
      <w:marRight w:val="0"/>
      <w:marTop w:val="0"/>
      <w:marBottom w:val="0"/>
      <w:divBdr>
        <w:top w:val="none" w:sz="0" w:space="0" w:color="auto"/>
        <w:left w:val="none" w:sz="0" w:space="0" w:color="auto"/>
        <w:bottom w:val="none" w:sz="0" w:space="0" w:color="auto"/>
        <w:right w:val="none" w:sz="0" w:space="0" w:color="auto"/>
      </w:divBdr>
    </w:div>
    <w:div w:id="2049599961">
      <w:bodyDiv w:val="1"/>
      <w:marLeft w:val="0"/>
      <w:marRight w:val="0"/>
      <w:marTop w:val="0"/>
      <w:marBottom w:val="0"/>
      <w:divBdr>
        <w:top w:val="none" w:sz="0" w:space="0" w:color="auto"/>
        <w:left w:val="none" w:sz="0" w:space="0" w:color="auto"/>
        <w:bottom w:val="none" w:sz="0" w:space="0" w:color="auto"/>
        <w:right w:val="none" w:sz="0" w:space="0" w:color="auto"/>
      </w:divBdr>
    </w:div>
    <w:div w:id="2068021233">
      <w:bodyDiv w:val="1"/>
      <w:marLeft w:val="0"/>
      <w:marRight w:val="0"/>
      <w:marTop w:val="0"/>
      <w:marBottom w:val="0"/>
      <w:divBdr>
        <w:top w:val="none" w:sz="0" w:space="0" w:color="auto"/>
        <w:left w:val="none" w:sz="0" w:space="0" w:color="auto"/>
        <w:bottom w:val="none" w:sz="0" w:space="0" w:color="auto"/>
        <w:right w:val="none" w:sz="0" w:space="0" w:color="auto"/>
      </w:divBdr>
    </w:div>
    <w:div w:id="2090612777">
      <w:bodyDiv w:val="1"/>
      <w:marLeft w:val="0"/>
      <w:marRight w:val="0"/>
      <w:marTop w:val="0"/>
      <w:marBottom w:val="0"/>
      <w:divBdr>
        <w:top w:val="none" w:sz="0" w:space="0" w:color="auto"/>
        <w:left w:val="none" w:sz="0" w:space="0" w:color="auto"/>
        <w:bottom w:val="none" w:sz="0" w:space="0" w:color="auto"/>
        <w:right w:val="none" w:sz="0" w:space="0" w:color="auto"/>
      </w:divBdr>
    </w:div>
    <w:div w:id="2095541548">
      <w:bodyDiv w:val="1"/>
      <w:marLeft w:val="0"/>
      <w:marRight w:val="0"/>
      <w:marTop w:val="0"/>
      <w:marBottom w:val="0"/>
      <w:divBdr>
        <w:top w:val="none" w:sz="0" w:space="0" w:color="auto"/>
        <w:left w:val="none" w:sz="0" w:space="0" w:color="auto"/>
        <w:bottom w:val="none" w:sz="0" w:space="0" w:color="auto"/>
        <w:right w:val="none" w:sz="0" w:space="0" w:color="auto"/>
      </w:divBdr>
    </w:div>
    <w:div w:id="2109277612">
      <w:bodyDiv w:val="1"/>
      <w:marLeft w:val="0"/>
      <w:marRight w:val="0"/>
      <w:marTop w:val="0"/>
      <w:marBottom w:val="0"/>
      <w:divBdr>
        <w:top w:val="none" w:sz="0" w:space="0" w:color="auto"/>
        <w:left w:val="none" w:sz="0" w:space="0" w:color="auto"/>
        <w:bottom w:val="none" w:sz="0" w:space="0" w:color="auto"/>
        <w:right w:val="none" w:sz="0" w:space="0" w:color="auto"/>
      </w:divBdr>
    </w:div>
    <w:div w:id="2127582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g"/><Relationship Id="rId34" Type="http://schemas.openxmlformats.org/officeDocument/2006/relationships/hyperlink" Target="https://www.ceskatelevize.cz/porady/1064344528-pulhodinka-s-modou/27153112784/" TargetMode="External"/><Relationship Id="rId42" Type="http://schemas.openxmlformats.org/officeDocument/2006/relationships/hyperlink" Target="https://eu.louisvuitton.com/eng-e1/stories/artycapucines-2023-ewajuszkiewicz" TargetMode="External"/><Relationship Id="rId47" Type="http://schemas.openxmlformats.org/officeDocument/2006/relationships/hyperlink" Target="https://c-k.com/connecktions-research-study-whats-in-her-handbag/" TargetMode="External"/><Relationship Id="rId50" Type="http://schemas.openxmlformats.org/officeDocument/2006/relationships/hyperlink" Target="https://www.sothebys.com/en/articles/the-diamond-birkin-bag-the-ultimate-upgrade-to-the-iconic-hermes-bag" TargetMode="External"/><Relationship Id="rId55" Type="http://schemas.openxmlformats.org/officeDocument/2006/relationships/hyperlink" Target="https://www.nytimes.com/2023/11/02/style/ewa-juszkiewicz-gagosian-louis-vuitton.html" TargetMode="External"/><Relationship Id="rId63"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www.zakonyprolidi.cz/cs/2000-121" TargetMode="Externa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hyperlink" Target="https://vintageclothesandaccessories.com" TargetMode="External"/><Relationship Id="rId37" Type="http://schemas.openxmlformats.org/officeDocument/2006/relationships/hyperlink" Target="https://www.konealide.cz/2023/09/14/jezdecka-modni-abeceda-2-h-jako-hermes/" TargetMode="External"/><Relationship Id="rId40" Type="http://schemas.openxmlformats.org/officeDocument/2006/relationships/hyperlink" Target="https://www.vladimirprochazka.com/cs-eu/pages/tradition" TargetMode="External"/><Relationship Id="rId45" Type="http://schemas.openxmlformats.org/officeDocument/2006/relationships/hyperlink" Target="https://www.inventare.cz/pdf/soap-pn/soap-pn_ap0715_10809_kozak-klatovy.pdf" TargetMode="External"/><Relationship Id="rId53" Type="http://schemas.openxmlformats.org/officeDocument/2006/relationships/hyperlink" Target="https://the.hitchcock.zone/wiki/Hitchcock_Annual_(1995)_-_Hitchcockian_haberdashery" TargetMode="External"/><Relationship Id="rId58" Type="http://schemas.openxmlformats.org/officeDocument/2006/relationships/hyperlink" Target="https://www.wikiskripta.eu/w/CMYK_barevn&#253;_model"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drive.google.com/file/d/11usTaQcWIdXfFY_NHNUKdpMrSlcuAHnD/view?usp=share_link" TargetMode="Externa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s://www.barnebys.co.uk/auctions/lot/a-limited-edition-lucite-entomology-bag-by-damien-hirst-prada-2013-tokmy1fjp2" TargetMode="External"/><Relationship Id="rId35" Type="http://schemas.openxmlformats.org/officeDocument/2006/relationships/hyperlink" Target="https://denisaadolfova.com/o-mne/" TargetMode="External"/><Relationship Id="rId43" Type="http://schemas.openxmlformats.org/officeDocument/2006/relationships/hyperlink" Target="https://plzen.rozhlas.cz/kozak-klatovy-6736336" TargetMode="External"/><Relationship Id="rId48" Type="http://schemas.openxmlformats.org/officeDocument/2006/relationships/hyperlink" Target="http://www.snahajihlava.cz/o-firme.html" TargetMode="External"/><Relationship Id="rId56" Type="http://schemas.openxmlformats.org/officeDocument/2006/relationships/hyperlink" Target="https://www.citacepro.com/dokument/PNTaLdWj011Pbw9G" TargetMode="External"/><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www.iceman.it/en/the-iceman/"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s://forbes.cz/unikatni-a-ceske-tenistka-strycova-hraje-v-satech-od-navrhare-cerneho/" TargetMode="External"/><Relationship Id="rId38" Type="http://schemas.openxmlformats.org/officeDocument/2006/relationships/hyperlink" Target="https://podcasts.dior.com/artist-mariko-mori-dior-talks" TargetMode="External"/><Relationship Id="rId46" Type="http://schemas.openxmlformats.org/officeDocument/2006/relationships/hyperlink" Target="https://prostory.work/blog/the-secret-about-divided-mineral-particles" TargetMode="External"/><Relationship Id="rId59" Type="http://schemas.openxmlformats.org/officeDocument/2006/relationships/hyperlink" Target="https://www.zaha-hadid.com/design/icone-bag/" TargetMode="External"/><Relationship Id="rId20" Type="http://schemas.openxmlformats.org/officeDocument/2006/relationships/image" Target="media/image12.jpg"/><Relationship Id="rId41" Type="http://schemas.openxmlformats.org/officeDocument/2006/relationships/hyperlink" Target="https://medium.com/@sladner/the-desirability-of-handbags-27f0c30184b7" TargetMode="External"/><Relationship Id="rId54" Type="http://schemas.openxmlformats.org/officeDocument/2006/relationships/hyperlink" Target="https://www.spspzlin.cz/z-historie-skoly/"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hyperlink" Target="https://www.elle.cz/moda/novinky/jan-cerny-si-jako-kreativni-reditel-plni-dalsi-sen-otevira-kara-lab" TargetMode="External"/><Relationship Id="rId49" Type="http://schemas.openxmlformats.org/officeDocument/2006/relationships/hyperlink" Target="https://whitewall.art/lifestyle/dior-lady-art-celebrates-five-years-with-all-new-artists/" TargetMode="External"/><Relationship Id="rId57" Type="http://schemas.openxmlformats.org/officeDocument/2006/relationships/hyperlink" Target="https://www.vogue.co.uk/article/buying-an-hermes-bag" TargetMode="External"/><Relationship Id="rId10" Type="http://schemas.openxmlformats.org/officeDocument/2006/relationships/image" Target="media/image3.jpeg"/><Relationship Id="rId31" Type="http://schemas.openxmlformats.org/officeDocument/2006/relationships/hyperlink" Target="https://dictionary.cambridge.org/dictionary/english/bag" TargetMode="External"/><Relationship Id="rId44" Type="http://schemas.openxmlformats.org/officeDocument/2006/relationships/hyperlink" Target="https://www.theguardian.com/artanddesign/2015/nov/09/jeff-koons-gazing-ball-paintings-its-not-about-copying" TargetMode="External"/><Relationship Id="rId52" Type="http://schemas.openxmlformats.org/officeDocument/2006/relationships/hyperlink" Target="https://www.reflex.cz/clanek/causy/73395/hitchcock-a-jeho-zeny.html" TargetMode="External"/><Relationship Id="rId60" Type="http://schemas.openxmlformats.org/officeDocument/2006/relationships/hyperlink" Target="https://cosmopolitan.cz/style/znacka-jan-societe-uvadi-do-prodeje-jan-bag-a-fold-bag/" TargetMode="External"/><Relationship Id="rId65"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hyperlink" Target="https://jansociete.com/cs/collections/bags-handbags/products/black-jan-mini-ba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rabinova\Documents\Vlastn&#237;%20&#353;ablony%20Office\sablona_UTB.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6DC89FACADD4BA89D3E4C0BA94C80B2"/>
        <w:category>
          <w:name w:val="Obecné"/>
          <w:gallery w:val="placeholder"/>
        </w:category>
        <w:types>
          <w:type w:val="bbPlcHdr"/>
        </w:types>
        <w:behaviors>
          <w:behavior w:val="content"/>
        </w:behaviors>
        <w:guid w:val="{AA79064D-52E1-4561-B719-DA5C83E8FD17}"/>
      </w:docPartPr>
      <w:docPartBody>
        <w:p w:rsidR="005D6630" w:rsidRDefault="00DB76E3" w:rsidP="00DB76E3">
          <w:pPr>
            <w:pStyle w:val="B6DC89FACADD4BA89D3E4C0BA94C80B210"/>
          </w:pPr>
          <w:r w:rsidRPr="00F276DB">
            <w:rPr>
              <w:rStyle w:val="Zstupntext"/>
              <w:rFonts w:ascii="Arial Narrow" w:eastAsiaTheme="minorHAnsi" w:hAnsi="Arial Narrow"/>
              <w:sz w:val="32"/>
            </w:rPr>
            <w:t>Zvolte</w:t>
          </w:r>
          <w:r>
            <w:rPr>
              <w:rStyle w:val="Zstupntext"/>
              <w:rFonts w:ascii="Arial Narrow" w:eastAsiaTheme="minorHAnsi" w:hAnsi="Arial Narrow"/>
              <w:sz w:val="32"/>
            </w:rPr>
            <w:t xml:space="preserve"> ze seznamu</w:t>
          </w:r>
          <w:r w:rsidRPr="00F276DB">
            <w:rPr>
              <w:rStyle w:val="Zstupntext"/>
              <w:rFonts w:ascii="Arial Narrow" w:eastAsiaTheme="minorHAnsi" w:hAnsi="Arial Narrow"/>
              <w:sz w:val="32"/>
            </w:rPr>
            <w:t xml:space="preserve"> typ práce</w:t>
          </w:r>
        </w:p>
      </w:docPartBody>
    </w:docPart>
    <w:docPart>
      <w:docPartPr>
        <w:name w:val="DA6E2F08EA564A8AA93A0A4C06389FA0"/>
        <w:category>
          <w:name w:val="Obecné"/>
          <w:gallery w:val="placeholder"/>
        </w:category>
        <w:types>
          <w:type w:val="bbPlcHdr"/>
        </w:types>
        <w:behaviors>
          <w:behavior w:val="content"/>
        </w:behaviors>
        <w:guid w:val="{F29B94C5-8068-4513-A2E4-DBF8BFF1AAAA}"/>
      </w:docPartPr>
      <w:docPartBody>
        <w:p w:rsidR="005D6630" w:rsidRDefault="00DB76E3" w:rsidP="00DB76E3">
          <w:pPr>
            <w:pStyle w:val="DA6E2F08EA564A8AA93A0A4C06389FA06"/>
          </w:pPr>
          <w:r w:rsidRPr="0056551F">
            <w:rPr>
              <w:rStyle w:val="Zstupntext"/>
              <w:rFonts w:ascii="Arial Narrow" w:eastAsiaTheme="minorHAnsi" w:hAnsi="Arial Narrow"/>
              <w:sz w:val="32"/>
            </w:rPr>
            <w:t>20XX</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3897"/>
    <w:rsid w:val="00061EF9"/>
    <w:rsid w:val="00092937"/>
    <w:rsid w:val="000C53C8"/>
    <w:rsid w:val="000E09EE"/>
    <w:rsid w:val="00100B9B"/>
    <w:rsid w:val="0016251D"/>
    <w:rsid w:val="001F3348"/>
    <w:rsid w:val="00255066"/>
    <w:rsid w:val="00256FE0"/>
    <w:rsid w:val="0026783C"/>
    <w:rsid w:val="002750EA"/>
    <w:rsid w:val="002D3D96"/>
    <w:rsid w:val="002F00DB"/>
    <w:rsid w:val="0031419F"/>
    <w:rsid w:val="00315D51"/>
    <w:rsid w:val="00330374"/>
    <w:rsid w:val="003B0456"/>
    <w:rsid w:val="003D1395"/>
    <w:rsid w:val="003E3848"/>
    <w:rsid w:val="00411076"/>
    <w:rsid w:val="00430DD9"/>
    <w:rsid w:val="004456F2"/>
    <w:rsid w:val="004548D4"/>
    <w:rsid w:val="004B4C78"/>
    <w:rsid w:val="004D5020"/>
    <w:rsid w:val="00503934"/>
    <w:rsid w:val="0052186B"/>
    <w:rsid w:val="00545166"/>
    <w:rsid w:val="00563FFE"/>
    <w:rsid w:val="005A3897"/>
    <w:rsid w:val="005B2D7C"/>
    <w:rsid w:val="005D6630"/>
    <w:rsid w:val="005E51F7"/>
    <w:rsid w:val="00605ECB"/>
    <w:rsid w:val="00640E24"/>
    <w:rsid w:val="00672C7B"/>
    <w:rsid w:val="006927F9"/>
    <w:rsid w:val="006B4350"/>
    <w:rsid w:val="006C27DC"/>
    <w:rsid w:val="00772460"/>
    <w:rsid w:val="00794A6C"/>
    <w:rsid w:val="007C7C97"/>
    <w:rsid w:val="008A2EC1"/>
    <w:rsid w:val="008E78E0"/>
    <w:rsid w:val="0091203A"/>
    <w:rsid w:val="00972BED"/>
    <w:rsid w:val="009864F9"/>
    <w:rsid w:val="00B35053"/>
    <w:rsid w:val="00B55AE7"/>
    <w:rsid w:val="00BA6B3F"/>
    <w:rsid w:val="00C00EE7"/>
    <w:rsid w:val="00C3502D"/>
    <w:rsid w:val="00C41596"/>
    <w:rsid w:val="00C640D1"/>
    <w:rsid w:val="00D3068D"/>
    <w:rsid w:val="00D56DB5"/>
    <w:rsid w:val="00D646FB"/>
    <w:rsid w:val="00DB3DF5"/>
    <w:rsid w:val="00DB76E3"/>
    <w:rsid w:val="00E91AF9"/>
    <w:rsid w:val="00FB48A7"/>
    <w:rsid w:val="00FC3B28"/>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DB76E3"/>
    <w:rPr>
      <w:color w:val="808080"/>
    </w:rPr>
  </w:style>
  <w:style w:type="paragraph" w:customStyle="1" w:styleId="B6DC89FACADD4BA89D3E4C0BA94C80B210">
    <w:name w:val="B6DC89FACADD4BA89D3E4C0BA94C80B210"/>
    <w:rsid w:val="00DB76E3"/>
    <w:pPr>
      <w:spacing w:after="0" w:line="240" w:lineRule="auto"/>
      <w:jc w:val="both"/>
    </w:pPr>
    <w:rPr>
      <w:rFonts w:ascii="Times New Roman" w:eastAsia="Times New Roman" w:hAnsi="Times New Roman" w:cs="Times New Roman"/>
      <w:sz w:val="24"/>
      <w:szCs w:val="24"/>
    </w:rPr>
  </w:style>
  <w:style w:type="paragraph" w:customStyle="1" w:styleId="DA6E2F08EA564A8AA93A0A4C06389FA06">
    <w:name w:val="DA6E2F08EA564A8AA93A0A4C06389FA06"/>
    <w:rsid w:val="00DB76E3"/>
    <w:pPr>
      <w:spacing w:after="0" w:line="240" w:lineRule="auto"/>
      <w:jc w:val="both"/>
    </w:pPr>
    <w:rPr>
      <w:rFonts w:ascii="Times New Roman" w:eastAsia="Times New Roman" w:hAnsi="Times New Roman" w:cs="Times New Roman"/>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08AE35-1CDC-4FB2-BE26-F0DFD5AA9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C:\Users\shrabinova\Documents\Vlastní šablony Office\sablona_UTB.dotx</Template>
  <TotalTime>742</TotalTime>
  <Pages>67</Pages>
  <Words>14950</Words>
  <Characters>87009</Characters>
  <Application>Microsoft Office Word</Application>
  <DocSecurity>0</DocSecurity>
  <Lines>2231</Lines>
  <Paragraphs>894</Paragraphs>
  <ScaleCrop>false</ScaleCrop>
  <HeadingPairs>
    <vt:vector size="2" baseType="variant">
      <vt:variant>
        <vt:lpstr>Název</vt:lpstr>
      </vt:variant>
      <vt:variant>
        <vt:i4>1</vt:i4>
      </vt:variant>
    </vt:vector>
  </HeadingPairs>
  <TitlesOfParts>
    <vt:vector size="1" baseType="lpstr">
      <vt:lpstr>Šablona -- Závěrečná práce</vt:lpstr>
    </vt:vector>
  </TitlesOfParts>
  <Company>K.UTB Zlín</Company>
  <LinksUpToDate>false</LinksUpToDate>
  <CharactersWithSpaces>101065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Závěrečná práce</dc:title>
  <dc:subject/>
  <dc:creator>Světlana Hrabinová</dc:creator>
  <cp:keywords/>
  <dc:description/>
  <cp:lastModifiedBy>Kateřina Vavroušková</cp:lastModifiedBy>
  <cp:revision>32</cp:revision>
  <cp:lastPrinted>2024-05-12T19:39:00Z</cp:lastPrinted>
  <dcterms:created xsi:type="dcterms:W3CDTF">2024-05-10T07:20:00Z</dcterms:created>
  <dcterms:modified xsi:type="dcterms:W3CDTF">2024-05-12T19:46:00Z</dcterms:modified>
</cp:coreProperties>
</file>